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9A7C88">
        <w:rPr>
          <w:u w:val="single"/>
        </w:rPr>
        <w:t xml:space="preserve">                     </w:t>
      </w:r>
      <w:r w:rsidR="00D713A2">
        <w:rPr>
          <w:u w:val="single"/>
        </w:rPr>
        <w:t xml:space="preserve">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9A7C88" w:rsidRDefault="009A7C88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9A7C88" w:rsidP="00D713A2">
      <w:pPr>
        <w:pStyle w:val="a3"/>
        <w:ind w:left="118" w:right="104" w:firstLine="283"/>
        <w:jc w:val="both"/>
      </w:pPr>
      <w:proofErr w:type="spellStart"/>
      <w:r w:rsidRPr="009A7C88">
        <w:t>Фатихов</w:t>
      </w:r>
      <w:proofErr w:type="spellEnd"/>
      <w:r w:rsidRPr="009A7C88">
        <w:t xml:space="preserve"> Руслан </w:t>
      </w:r>
      <w:proofErr w:type="spellStart"/>
      <w:r w:rsidRPr="009A7C88">
        <w:t>Хамидович</w:t>
      </w:r>
      <w:proofErr w:type="spellEnd"/>
      <w:r w:rsidRPr="009A7C88">
        <w:t xml:space="preserve"> (дата рождения: 24.10.1983 г., место рождения: с. </w:t>
      </w:r>
      <w:proofErr w:type="spellStart"/>
      <w:proofErr w:type="gramStart"/>
      <w:r w:rsidRPr="009A7C88">
        <w:t>Михайловка,Свердловского</w:t>
      </w:r>
      <w:proofErr w:type="spellEnd"/>
      <w:proofErr w:type="gramEnd"/>
      <w:r w:rsidRPr="009A7C88">
        <w:t xml:space="preserve"> р-на, Джамбульской области , Казахской ССР, СНИЛС 157-728-358 07, ИНН 161604784664, адрес регистрации по месту жительства: Республика Татарстан, : РТ, Высокогорский </w:t>
      </w:r>
      <w:proofErr w:type="spellStart"/>
      <w:r w:rsidRPr="009A7C88">
        <w:t>рн</w:t>
      </w:r>
      <w:proofErr w:type="spellEnd"/>
      <w:r w:rsidRPr="009A7C88">
        <w:t xml:space="preserve">, дер. Калинино, ул. Центральная, д.83А)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9A7C88">
        <w:t>Республики Татарстан от 25.07</w:t>
      </w:r>
      <w:r>
        <w:t>.2024 г. по делу А65-18559/2023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9A7C88">
      <w:pPr>
        <w:pStyle w:val="a3"/>
        <w:spacing w:before="2"/>
        <w:ind w:left="118"/>
      </w:pPr>
      <w:proofErr w:type="spellStart"/>
      <w:r>
        <w:t>Фатихов</w:t>
      </w:r>
      <w:proofErr w:type="spellEnd"/>
      <w:r>
        <w:t xml:space="preserve"> Руслан </w:t>
      </w:r>
      <w:proofErr w:type="spellStart"/>
      <w:r>
        <w:t>Хамидович</w:t>
      </w:r>
      <w:proofErr w:type="spellEnd"/>
      <w:r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proofErr w:type="spellStart"/>
      <w:r w:rsidR="009A7C88">
        <w:t>Фатихов</w:t>
      </w:r>
      <w:proofErr w:type="spellEnd"/>
      <w:r w:rsidR="009A7C88">
        <w:t xml:space="preserve"> Руслан </w:t>
      </w:r>
      <w:proofErr w:type="spellStart"/>
      <w:r w:rsidR="009A7C88">
        <w:t>Хамидович</w:t>
      </w:r>
      <w:proofErr w:type="spellEnd"/>
      <w:r w:rsidR="009A7C88">
        <w:t xml:space="preserve"> </w:t>
      </w:r>
      <w:bookmarkStart w:id="0" w:name="_GoBack"/>
      <w:bookmarkEnd w:id="0"/>
      <w:r w:rsidR="009A7C88" w:rsidRPr="009A7C88">
        <w:t>ИНН 161604784664, Банк получателя: ФИЛИАЛ "ЦЕНТРАЛЬНЫЙ" ПАО "СОВКОМБАНК"(БЕРДСК) БИК: 045004763, ИНН банка 4401116480, к/с 30101810150040000763, р/с № 40817810450174545613.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A7C88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9A7C88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9A7C88"/>
    <w:rsid w:val="00A6568D"/>
    <w:rsid w:val="00C0166D"/>
    <w:rsid w:val="00D713A2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cp:lastPrinted>2024-08-20T10:17:00Z</cp:lastPrinted>
  <dcterms:created xsi:type="dcterms:W3CDTF">2024-11-07T15:11:00Z</dcterms:created>
  <dcterms:modified xsi:type="dcterms:W3CDTF">2024-11-07T15:11:00Z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