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B9" w:rsidRDefault="00745136">
      <w:pPr>
        <w:pStyle w:val="1"/>
        <w:keepLines/>
        <w:rPr>
          <w:b/>
          <w:bCs/>
          <w:szCs w:val="20"/>
        </w:rPr>
      </w:pPr>
      <w:r>
        <w:rPr>
          <w:b/>
          <w:bCs/>
          <w:szCs w:val="20"/>
        </w:rPr>
        <w:t>Договор купли-продажи</w:t>
      </w:r>
    </w:p>
    <w:p w:rsidR="009370B9" w:rsidRDefault="009370B9">
      <w:pPr>
        <w:pStyle w:val="1"/>
        <w:keepLines/>
        <w:rPr>
          <w:b/>
          <w:bCs/>
          <w:caps w:val="0"/>
          <w:szCs w:val="20"/>
        </w:rPr>
      </w:pPr>
    </w:p>
    <w:p w:rsidR="009370B9" w:rsidRDefault="00745136">
      <w:pPr>
        <w:pStyle w:val="af5"/>
        <w:keepLines/>
        <w:jc w:val="both"/>
        <w:rPr>
          <w:rFonts w:ascii="Arial" w:hAnsi="Arial" w:cs="Arial"/>
          <w:b/>
          <w:color w:val="000000"/>
          <w:sz w:val="20"/>
          <w:szCs w:val="20"/>
          <w:lang w:eastAsia="ru-RU"/>
        </w:rPr>
      </w:pPr>
      <w:r>
        <w:rPr>
          <w:rFonts w:ascii="Arial" w:hAnsi="Arial" w:cs="Arial"/>
          <w:b/>
          <w:color w:val="000000"/>
          <w:sz w:val="20"/>
          <w:szCs w:val="20"/>
          <w:lang w:eastAsia="ru-RU"/>
        </w:rPr>
        <w:t>_______ 2024 г.                                                                                                                          Санкт-Петербург</w:t>
      </w:r>
    </w:p>
    <w:p w:rsidR="009370B9" w:rsidRDefault="009370B9">
      <w:pPr>
        <w:pStyle w:val="af5"/>
        <w:keepLines/>
        <w:ind w:firstLine="709"/>
        <w:jc w:val="both"/>
        <w:rPr>
          <w:rFonts w:ascii="Arial" w:hAnsi="Arial" w:cs="Arial"/>
          <w:b/>
          <w:color w:val="000000"/>
          <w:sz w:val="20"/>
          <w:szCs w:val="20"/>
          <w:lang w:eastAsia="ru-RU"/>
        </w:rPr>
      </w:pPr>
    </w:p>
    <w:p w:rsidR="009370B9" w:rsidRDefault="00745136">
      <w:pPr>
        <w:pStyle w:val="af5"/>
        <w:keepLines/>
        <w:ind w:firstLine="709"/>
        <w:jc w:val="both"/>
        <w:rPr>
          <w:rFonts w:ascii="Arial" w:hAnsi="Arial" w:cs="Arial"/>
          <w:sz w:val="20"/>
          <w:szCs w:val="20"/>
          <w:lang w:eastAsia="ru-RU"/>
        </w:rPr>
      </w:pPr>
      <w:r>
        <w:rPr>
          <w:rFonts w:ascii="Arial" w:hAnsi="Arial" w:cs="Arial"/>
          <w:b/>
          <w:color w:val="000000"/>
          <w:sz w:val="20"/>
          <w:szCs w:val="20"/>
          <w:lang w:eastAsia="ru-RU"/>
        </w:rPr>
        <w:t>Закрытое акционерное общество «Альянс-Лизинг»,</w:t>
      </w:r>
      <w:r>
        <w:rPr>
          <w:rFonts w:ascii="Arial" w:hAnsi="Arial" w:cs="Arial"/>
          <w:color w:val="000000"/>
          <w:sz w:val="20"/>
          <w:szCs w:val="20"/>
          <w:lang w:eastAsia="ru-RU"/>
        </w:rPr>
        <w:t xml:space="preserve"> </w:t>
      </w:r>
      <w:r>
        <w:rPr>
          <w:rFonts w:ascii="Arial" w:hAnsi="Arial" w:cs="Arial"/>
          <w:sz w:val="20"/>
          <w:szCs w:val="20"/>
          <w:lang w:eastAsia="ru-RU"/>
        </w:rPr>
        <w:t xml:space="preserve">в дальнейшем именуемое </w:t>
      </w:r>
      <w:r>
        <w:rPr>
          <w:rFonts w:ascii="Arial" w:hAnsi="Arial" w:cs="Arial"/>
          <w:b/>
          <w:sz w:val="20"/>
          <w:szCs w:val="20"/>
          <w:lang w:eastAsia="ru-RU"/>
        </w:rPr>
        <w:t>«Продавец»</w:t>
      </w:r>
      <w:r>
        <w:rPr>
          <w:rFonts w:ascii="Arial"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hAnsi="Arial" w:cs="Arial"/>
          <w:sz w:val="20"/>
          <w:szCs w:val="20"/>
          <w:lang w:eastAsia="ru-RU"/>
        </w:rPr>
        <w:t xml:space="preserve">с одной стороны, и </w:t>
      </w:r>
    </w:p>
    <w:p w:rsidR="009370B9" w:rsidRDefault="00745136">
      <w:pPr>
        <w:pStyle w:val="af5"/>
        <w:keepLines/>
        <w:ind w:firstLine="709"/>
        <w:jc w:val="both"/>
        <w:rPr>
          <w:rFonts w:ascii="Arial" w:hAnsi="Arial" w:cs="Arial"/>
          <w:bCs/>
          <w:sz w:val="20"/>
          <w:szCs w:val="20"/>
        </w:rPr>
      </w:pPr>
      <w:r>
        <w:rPr>
          <w:rFonts w:ascii="Arial" w:hAnsi="Arial" w:cs="Arial"/>
          <w:bCs/>
          <w:sz w:val="20"/>
          <w:szCs w:val="20"/>
        </w:rPr>
        <w:t>__________________________________________________________________________________,</w:t>
      </w:r>
    </w:p>
    <w:p w:rsidR="009370B9" w:rsidRDefault="00745136">
      <w:pPr>
        <w:pStyle w:val="af5"/>
        <w:keepLines/>
        <w:ind w:firstLine="709"/>
        <w:jc w:val="both"/>
        <w:rPr>
          <w:rFonts w:ascii="Arial" w:eastAsia="Times New Roman" w:hAnsi="Arial" w:cs="Arial"/>
          <w:sz w:val="20"/>
          <w:szCs w:val="20"/>
          <w:lang w:eastAsia="ru-RU"/>
        </w:rPr>
      </w:pPr>
      <w:r>
        <w:rPr>
          <w:rFonts w:ascii="Arial" w:hAnsi="Arial" w:cs="Arial"/>
          <w:bCs/>
          <w:sz w:val="20"/>
          <w:szCs w:val="20"/>
        </w:rPr>
        <w:t xml:space="preserve"> </w:t>
      </w:r>
      <w:r>
        <w:rPr>
          <w:rFonts w:ascii="Arial" w:hAnsi="Arial" w:cs="Arial"/>
          <w:sz w:val="20"/>
          <w:szCs w:val="20"/>
          <w:lang w:eastAsia="ru-RU"/>
        </w:rPr>
        <w:t>в дальнейшем именуемое (-</w:t>
      </w:r>
      <w:proofErr w:type="spellStart"/>
      <w:r>
        <w:rPr>
          <w:rFonts w:ascii="Arial" w:hAnsi="Arial" w:cs="Arial"/>
          <w:sz w:val="20"/>
          <w:szCs w:val="20"/>
          <w:lang w:eastAsia="ru-RU"/>
        </w:rPr>
        <w:t>ый</w:t>
      </w:r>
      <w:proofErr w:type="spellEnd"/>
      <w:r>
        <w:rPr>
          <w:rFonts w:ascii="Arial" w:hAnsi="Arial" w:cs="Arial"/>
          <w:sz w:val="20"/>
          <w:szCs w:val="20"/>
          <w:lang w:eastAsia="ru-RU"/>
        </w:rPr>
        <w:t xml:space="preserve">) </w:t>
      </w:r>
      <w:r>
        <w:rPr>
          <w:rFonts w:ascii="Arial" w:eastAsia="Times New Roman" w:hAnsi="Arial" w:cs="Arial"/>
          <w:sz w:val="20"/>
          <w:szCs w:val="20"/>
          <w:lang w:eastAsia="ru-RU"/>
        </w:rPr>
        <w:t>«</w:t>
      </w:r>
      <w:r>
        <w:rPr>
          <w:rFonts w:ascii="Arial" w:eastAsia="Times New Roman" w:hAnsi="Arial" w:cs="Arial"/>
          <w:b/>
          <w:sz w:val="20"/>
          <w:szCs w:val="20"/>
          <w:lang w:eastAsia="ru-RU"/>
        </w:rPr>
        <w:t>Покупатель»</w:t>
      </w:r>
      <w:r>
        <w:rPr>
          <w:rFonts w:ascii="Arial" w:eastAsia="Times New Roman"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eastAsia="Times New Roman" w:hAnsi="Arial" w:cs="Arial"/>
          <w:sz w:val="20"/>
          <w:szCs w:val="20"/>
          <w:lang w:eastAsia="ru-RU"/>
        </w:rPr>
        <w:t xml:space="preserve">с другой стороны, совместно или порознь в дальнейшем также именуемые, соответственно, </w:t>
      </w:r>
      <w:r>
        <w:rPr>
          <w:rFonts w:ascii="Arial" w:eastAsia="Times New Roman" w:hAnsi="Arial" w:cs="Arial"/>
          <w:b/>
          <w:sz w:val="20"/>
          <w:szCs w:val="20"/>
          <w:lang w:eastAsia="ru-RU"/>
        </w:rPr>
        <w:t>«Стороны»</w:t>
      </w:r>
      <w:r>
        <w:rPr>
          <w:rFonts w:ascii="Arial" w:eastAsia="Times New Roman" w:hAnsi="Arial" w:cs="Arial"/>
          <w:sz w:val="20"/>
          <w:szCs w:val="20"/>
          <w:lang w:eastAsia="ru-RU"/>
        </w:rPr>
        <w:t xml:space="preserve"> или </w:t>
      </w:r>
      <w:r>
        <w:rPr>
          <w:rFonts w:ascii="Arial" w:eastAsia="Times New Roman" w:hAnsi="Arial" w:cs="Arial"/>
          <w:b/>
          <w:sz w:val="20"/>
          <w:szCs w:val="20"/>
          <w:lang w:eastAsia="ru-RU"/>
        </w:rPr>
        <w:t>«Сторона»</w:t>
      </w:r>
      <w:r>
        <w:rPr>
          <w:rFonts w:ascii="Arial" w:eastAsia="Times New Roman" w:hAnsi="Arial" w:cs="Arial"/>
          <w:sz w:val="20"/>
          <w:szCs w:val="20"/>
          <w:lang w:eastAsia="ru-RU"/>
        </w:rPr>
        <w:t>,</w:t>
      </w:r>
    </w:p>
    <w:p w:rsidR="009370B9" w:rsidRDefault="00745136">
      <w:pPr>
        <w:pStyle w:val="af5"/>
        <w:keepLines/>
        <w:ind w:firstLine="709"/>
        <w:jc w:val="both"/>
        <w:rPr>
          <w:rFonts w:ascii="Arial" w:hAnsi="Arial" w:cs="Arial"/>
          <w:bCs/>
          <w:color w:val="0000FF"/>
          <w:sz w:val="20"/>
          <w:szCs w:val="20"/>
        </w:rPr>
      </w:pPr>
      <w:r>
        <w:rPr>
          <w:rFonts w:ascii="Arial" w:eastAsia="Times New Roman" w:hAnsi="Arial" w:cs="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rsidR="009370B9" w:rsidRDefault="00745136">
      <w:pPr>
        <w:keepNext/>
        <w:keepLines/>
        <w:widowControl w:val="0"/>
        <w:suppressAutoHyphens/>
        <w:spacing w:before="200" w:after="200"/>
        <w:jc w:val="center"/>
        <w:rPr>
          <w:rFonts w:ascii="Arial" w:hAnsi="Arial" w:cs="Arial"/>
          <w:sz w:val="20"/>
          <w:szCs w:val="20"/>
        </w:rPr>
      </w:pPr>
      <w:r>
        <w:rPr>
          <w:rFonts w:ascii="Arial" w:hAnsi="Arial" w:cs="Arial"/>
          <w:caps/>
          <w:sz w:val="20"/>
          <w:szCs w:val="20"/>
        </w:rPr>
        <w:t>Статья</w:t>
      </w:r>
      <w:r>
        <w:rPr>
          <w:rFonts w:ascii="Arial" w:hAnsi="Arial" w:cs="Arial"/>
          <w:sz w:val="20"/>
          <w:szCs w:val="20"/>
        </w:rPr>
        <w:t xml:space="preserve"> 1. ПРЕДМЕТ ДОГОВОРА</w:t>
      </w:r>
    </w:p>
    <w:p w:rsidR="009370B9" w:rsidRDefault="00745136">
      <w:pPr>
        <w:keepLines/>
        <w:suppressAutoHyphens/>
        <w:ind w:firstLine="709"/>
        <w:jc w:val="both"/>
        <w:rPr>
          <w:rFonts w:ascii="Arial" w:hAnsi="Arial" w:cs="Arial"/>
          <w:sz w:val="20"/>
          <w:szCs w:val="20"/>
        </w:rPr>
      </w:pPr>
      <w:r>
        <w:rPr>
          <w:rFonts w:ascii="Arial" w:hAnsi="Arial" w:cs="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rsidR="009370B9" w:rsidRDefault="00745136">
      <w:pPr>
        <w:keepLines/>
        <w:suppressAutoHyphens/>
        <w:ind w:firstLine="709"/>
        <w:jc w:val="both"/>
        <w:rPr>
          <w:rFonts w:ascii="Arial" w:hAnsi="Arial" w:cs="Arial"/>
          <w:sz w:val="20"/>
          <w:szCs w:val="20"/>
        </w:rPr>
      </w:pPr>
      <w:r>
        <w:rPr>
          <w:rFonts w:ascii="Arial" w:hAnsi="Arial" w:cs="Arial"/>
          <w:sz w:val="20"/>
          <w:szCs w:val="20"/>
        </w:rPr>
        <w:t xml:space="preserve">1.2. Договор заключен по результатам проведения Продавцом электронных торгов </w:t>
      </w:r>
      <w:r>
        <w:rPr>
          <w:rFonts w:ascii="Arial" w:hAnsi="Arial" w:cs="Arial"/>
          <w:color w:val="0000CC"/>
          <w:sz w:val="20"/>
          <w:szCs w:val="20"/>
        </w:rPr>
        <w:t xml:space="preserve">на электронной торговой площадке «Российский аукционный дом» по адресу в сети интернет </w:t>
      </w:r>
      <w:hyperlink r:id="rId5">
        <w:r>
          <w:rPr>
            <w:rFonts w:ascii="Arial" w:hAnsi="Arial" w:cs="Arial"/>
            <w:sz w:val="20"/>
            <w:szCs w:val="20"/>
          </w:rPr>
          <w:t>https://</w:t>
        </w:r>
        <w:r>
          <w:rPr>
            <w:rFonts w:ascii="Arial" w:hAnsi="Arial" w:cs="Arial"/>
            <w:sz w:val="20"/>
            <w:szCs w:val="20"/>
            <w:lang w:val="en-US"/>
          </w:rPr>
          <w:t>lot</w:t>
        </w:r>
        <w:r>
          <w:rPr>
            <w:rFonts w:ascii="Arial" w:hAnsi="Arial" w:cs="Arial"/>
            <w:sz w:val="20"/>
            <w:szCs w:val="20"/>
          </w:rPr>
          <w:t>-</w:t>
        </w:r>
        <w:r>
          <w:rPr>
            <w:rFonts w:ascii="Arial" w:hAnsi="Arial" w:cs="Arial"/>
            <w:sz w:val="20"/>
            <w:szCs w:val="20"/>
            <w:lang w:val="en-US"/>
          </w:rPr>
          <w:t>online</w:t>
        </w:r>
        <w:r>
          <w:rPr>
            <w:rFonts w:ascii="Arial" w:hAnsi="Arial" w:cs="Arial"/>
            <w:sz w:val="20"/>
            <w:szCs w:val="20"/>
          </w:rPr>
          <w:t>.</w:t>
        </w:r>
        <w:proofErr w:type="spellStart"/>
        <w:r>
          <w:rPr>
            <w:rFonts w:ascii="Arial" w:hAnsi="Arial" w:cs="Arial"/>
            <w:sz w:val="20"/>
            <w:szCs w:val="20"/>
            <w:lang w:val="en-US"/>
          </w:rPr>
          <w:t>ru</w:t>
        </w:r>
        <w:proofErr w:type="spellEnd"/>
      </w:hyperlink>
      <w:r>
        <w:rPr>
          <w:rStyle w:val="-"/>
          <w:rFonts w:ascii="Arial" w:hAnsi="Arial" w:cs="Arial"/>
          <w:color w:val="0000CC"/>
          <w:sz w:val="20"/>
          <w:szCs w:val="20"/>
        </w:rPr>
        <w:t xml:space="preserve"> </w:t>
      </w:r>
      <w:r>
        <w:rPr>
          <w:rFonts w:ascii="Arial" w:hAnsi="Arial" w:cs="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rsidR="009370B9" w:rsidRDefault="00745136">
      <w:pPr>
        <w:keepLines/>
        <w:suppressAutoHyphens/>
        <w:ind w:firstLine="709"/>
        <w:jc w:val="both"/>
        <w:rPr>
          <w:rFonts w:ascii="Arial" w:hAnsi="Arial" w:cs="Arial"/>
          <w:sz w:val="20"/>
          <w:szCs w:val="20"/>
        </w:rPr>
      </w:pPr>
      <w:r>
        <w:rPr>
          <w:rFonts w:ascii="Arial" w:hAnsi="Arial" w:cs="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rsidR="009370B9" w:rsidRDefault="009370B9">
      <w:pPr>
        <w:keepLines/>
        <w:suppressAutoHyphens/>
        <w:ind w:firstLine="709"/>
        <w:jc w:val="both"/>
        <w:rPr>
          <w:rFonts w:ascii="Arial" w:hAnsi="Arial" w:cs="Arial"/>
          <w:sz w:val="20"/>
          <w:szCs w:val="20"/>
        </w:rPr>
      </w:pPr>
    </w:p>
    <w:p w:rsidR="009370B9" w:rsidRDefault="00745136">
      <w:pPr>
        <w:keepLines/>
        <w:suppressAutoHyphens/>
        <w:ind w:firstLine="567"/>
        <w:jc w:val="center"/>
        <w:rPr>
          <w:rFonts w:ascii="Arial" w:hAnsi="Arial" w:cs="Arial"/>
          <w:sz w:val="20"/>
          <w:szCs w:val="20"/>
        </w:rPr>
      </w:pPr>
      <w:r>
        <w:rPr>
          <w:rFonts w:ascii="Arial" w:hAnsi="Arial" w:cs="Arial"/>
          <w:sz w:val="20"/>
          <w:szCs w:val="20"/>
        </w:rPr>
        <w:t>Статья 2. УСЛОВИЕ О ТОВАРЕ</w:t>
      </w:r>
    </w:p>
    <w:p w:rsidR="009370B9" w:rsidRDefault="009370B9">
      <w:pPr>
        <w:keepLines/>
        <w:suppressAutoHyphens/>
        <w:ind w:firstLine="567"/>
        <w:jc w:val="center"/>
        <w:rPr>
          <w:rFonts w:ascii="Arial" w:hAnsi="Arial" w:cs="Arial"/>
          <w:sz w:val="20"/>
          <w:szCs w:val="20"/>
        </w:rPr>
      </w:pPr>
    </w:p>
    <w:p w:rsidR="009370B9" w:rsidRDefault="00745136" w:rsidP="00F831DA">
      <w:pPr>
        <w:keepLines/>
        <w:suppressAutoHyphens/>
        <w:ind w:firstLine="709"/>
        <w:jc w:val="both"/>
        <w:rPr>
          <w:rFonts w:ascii="Arial" w:hAnsi="Arial" w:cs="Arial"/>
          <w:sz w:val="20"/>
          <w:szCs w:val="20"/>
        </w:rPr>
      </w:pPr>
      <w:r>
        <w:rPr>
          <w:rFonts w:ascii="Arial" w:hAnsi="Arial" w:cs="Arial"/>
          <w:sz w:val="20"/>
          <w:szCs w:val="20"/>
        </w:rPr>
        <w:t>2.1. Товаром по настоящему Договору является бывшее в употреблении имущество:</w:t>
      </w:r>
    </w:p>
    <w:p w:rsidR="00F831DA" w:rsidRDefault="00F831DA" w:rsidP="00F831DA">
      <w:pPr>
        <w:keepLines/>
        <w:suppressAutoHyphens/>
        <w:ind w:firstLine="709"/>
        <w:jc w:val="both"/>
        <w:rPr>
          <w:rFonts w:ascii="Arial" w:hAnsi="Arial" w:cs="Arial"/>
          <w:sz w:val="20"/>
          <w:szCs w:val="20"/>
        </w:rPr>
      </w:pPr>
    </w:p>
    <w:p w:rsidR="009370B9" w:rsidRDefault="00FB7B8E">
      <w:pPr>
        <w:suppressAutoHyphens/>
        <w:ind w:firstLine="709"/>
        <w:jc w:val="both"/>
        <w:rPr>
          <w:rFonts w:ascii="Arial" w:hAnsi="Arial" w:cs="Arial"/>
          <w:sz w:val="20"/>
          <w:szCs w:val="20"/>
        </w:rPr>
      </w:pPr>
      <w:r>
        <w:rPr>
          <w:rFonts w:ascii="Arial" w:hAnsi="Arial" w:cs="Arial"/>
          <w:sz w:val="20"/>
          <w:szCs w:val="20"/>
        </w:rPr>
        <w:t>___________________________________________________</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2.2. Товар принадлежит Продавцу на праве собственности. </w:t>
      </w:r>
    </w:p>
    <w:p w:rsidR="009370B9" w:rsidRDefault="00745136">
      <w:pPr>
        <w:keepLines/>
        <w:suppressAutoHyphens/>
        <w:ind w:firstLine="709"/>
        <w:jc w:val="both"/>
        <w:rPr>
          <w:rFonts w:ascii="Arial" w:eastAsia="Calibri" w:hAnsi="Arial" w:cs="Arial"/>
          <w:sz w:val="20"/>
          <w:szCs w:val="20"/>
          <w:lang w:eastAsia="en-US"/>
        </w:rPr>
      </w:pPr>
      <w:r>
        <w:rPr>
          <w:rFonts w:ascii="Arial" w:eastAsia="Calibri" w:hAnsi="Arial" w:cs="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2.4. Учитывая, что Товар является бывшим в эксплуатации, гарантия на Товар Продавцом не предоставляется. </w:t>
      </w:r>
    </w:p>
    <w:p w:rsidR="009370B9" w:rsidRDefault="00745136">
      <w:pPr>
        <w:keepLines/>
        <w:suppressAutoHyphens/>
        <w:ind w:firstLine="709"/>
        <w:jc w:val="both"/>
        <w:rPr>
          <w:rFonts w:ascii="Arial" w:hAnsi="Arial" w:cs="Arial"/>
          <w:kern w:val="2"/>
          <w:sz w:val="20"/>
          <w:szCs w:val="20"/>
        </w:rPr>
      </w:pPr>
      <w:r>
        <w:rPr>
          <w:rFonts w:ascii="Arial" w:hAnsi="Arial" w:cs="Arial"/>
          <w:bCs/>
          <w:sz w:val="20"/>
          <w:szCs w:val="20"/>
        </w:rPr>
        <w:t xml:space="preserve">2.5. </w:t>
      </w:r>
      <w:r>
        <w:rPr>
          <w:rFonts w:ascii="Arial" w:hAnsi="Arial" w:cs="Arial"/>
          <w:kern w:val="2"/>
          <w:sz w:val="20"/>
          <w:szCs w:val="20"/>
        </w:rPr>
        <w:t xml:space="preserve">Продавец заранее оговаривает возможность проявления любых недостатков Товара (в </w:t>
      </w:r>
      <w:proofErr w:type="spellStart"/>
      <w:r>
        <w:rPr>
          <w:rFonts w:ascii="Arial" w:hAnsi="Arial" w:cs="Arial"/>
          <w:kern w:val="2"/>
          <w:sz w:val="20"/>
          <w:szCs w:val="20"/>
        </w:rPr>
        <w:t>т.ч</w:t>
      </w:r>
      <w:proofErr w:type="spellEnd"/>
      <w:r>
        <w:rPr>
          <w:rFonts w:ascii="Arial" w:hAnsi="Arial" w:cs="Arial"/>
          <w:kern w:val="2"/>
          <w:sz w:val="20"/>
          <w:szCs w:val="20"/>
        </w:rPr>
        <w:t xml:space="preserve">. скрытых), обусловленных нахождением Товара в эксплуатации до заключения настоящего Договора. </w:t>
      </w:r>
    </w:p>
    <w:p w:rsidR="009370B9" w:rsidRDefault="00745136">
      <w:pPr>
        <w:keepLines/>
        <w:suppressAutoHyphens/>
        <w:ind w:firstLine="709"/>
        <w:jc w:val="both"/>
        <w:rPr>
          <w:rFonts w:ascii="Arial" w:hAnsi="Arial" w:cs="Arial"/>
          <w:kern w:val="2"/>
          <w:sz w:val="20"/>
          <w:szCs w:val="20"/>
        </w:rPr>
      </w:pPr>
      <w:r>
        <w:rPr>
          <w:rFonts w:ascii="Arial" w:hAnsi="Arial" w:cs="Arial"/>
          <w:kern w:val="2"/>
          <w:sz w:val="20"/>
          <w:szCs w:val="20"/>
        </w:rPr>
        <w:t xml:space="preserve">2.6. </w:t>
      </w:r>
      <w:r>
        <w:rPr>
          <w:rFonts w:ascii="Arial" w:hAnsi="Arial" w:cs="Arial"/>
          <w:bCs/>
          <w:sz w:val="20"/>
          <w:szCs w:val="20"/>
        </w:rPr>
        <w:t xml:space="preserve">Покупателем не могут быть </w:t>
      </w:r>
      <w:r>
        <w:rPr>
          <w:rFonts w:ascii="Arial" w:hAnsi="Arial" w:cs="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rsidR="009370B9" w:rsidRDefault="009370B9">
      <w:pPr>
        <w:keepLines/>
        <w:suppressAutoHyphens/>
        <w:ind w:firstLine="709"/>
        <w:jc w:val="both"/>
        <w:rPr>
          <w:rFonts w:ascii="Arial" w:hAnsi="Arial" w:cs="Arial"/>
          <w:kern w:val="2"/>
          <w:sz w:val="20"/>
          <w:szCs w:val="20"/>
        </w:rPr>
      </w:pPr>
    </w:p>
    <w:p w:rsidR="009370B9" w:rsidRDefault="00745136">
      <w:pPr>
        <w:keepLines/>
        <w:suppressAutoHyphens/>
        <w:ind w:firstLine="567"/>
        <w:jc w:val="center"/>
        <w:rPr>
          <w:rFonts w:ascii="Arial" w:hAnsi="Arial" w:cs="Arial"/>
          <w:caps/>
          <w:sz w:val="20"/>
          <w:szCs w:val="20"/>
        </w:rPr>
      </w:pPr>
      <w:r>
        <w:rPr>
          <w:rFonts w:ascii="Arial" w:hAnsi="Arial" w:cs="Arial"/>
          <w:caps/>
          <w:sz w:val="20"/>
          <w:szCs w:val="20"/>
        </w:rPr>
        <w:t xml:space="preserve"> Статья 3. Цена товара И ПОРЯДОК ОПЛАТЫ</w:t>
      </w:r>
    </w:p>
    <w:p w:rsidR="009370B9" w:rsidRDefault="009370B9">
      <w:pPr>
        <w:keepLines/>
        <w:suppressAutoHyphens/>
        <w:ind w:firstLine="567"/>
        <w:jc w:val="both"/>
        <w:rPr>
          <w:rFonts w:ascii="Arial" w:hAnsi="Arial" w:cs="Arial"/>
          <w:bCs/>
          <w:color w:val="0000FF"/>
          <w:sz w:val="20"/>
          <w:szCs w:val="20"/>
        </w:rPr>
      </w:pPr>
    </w:p>
    <w:p w:rsidR="00F831DA" w:rsidRDefault="00745136" w:rsidP="00FB7B8E">
      <w:pPr>
        <w:keepLines/>
        <w:suppressAutoHyphens/>
        <w:ind w:firstLine="709"/>
        <w:jc w:val="both"/>
        <w:rPr>
          <w:rFonts w:ascii="Arial" w:hAnsi="Arial" w:cs="Arial"/>
          <w:bCs/>
          <w:sz w:val="20"/>
          <w:szCs w:val="20"/>
        </w:rPr>
      </w:pPr>
      <w:r>
        <w:rPr>
          <w:rFonts w:ascii="Arial" w:hAnsi="Arial" w:cs="Arial"/>
          <w:bCs/>
          <w:sz w:val="20"/>
          <w:szCs w:val="20"/>
        </w:rPr>
        <w:t>3.1. Определенная в соответствии с протоколом о результата проведения торгов цена Товара, составляет _____(_________)</w:t>
      </w:r>
      <w:r w:rsidR="00F831DA">
        <w:rPr>
          <w:rFonts w:ascii="Arial" w:hAnsi="Arial" w:cs="Arial"/>
          <w:bCs/>
          <w:sz w:val="20"/>
          <w:szCs w:val="20"/>
        </w:rPr>
        <w:t xml:space="preserve"> </w:t>
      </w:r>
      <w:r w:rsidR="00FB7B8E">
        <w:rPr>
          <w:rFonts w:ascii="Arial" w:hAnsi="Arial" w:cs="Arial"/>
          <w:bCs/>
          <w:sz w:val="20"/>
          <w:szCs w:val="20"/>
        </w:rPr>
        <w:t>рубля (ей), включая НДС - 20 %.</w:t>
      </w:r>
    </w:p>
    <w:p w:rsidR="00F831DA" w:rsidRDefault="00F831DA">
      <w:pPr>
        <w:keepLines/>
        <w:suppressAutoHyphens/>
        <w:ind w:firstLine="709"/>
        <w:jc w:val="both"/>
        <w:rPr>
          <w:rFonts w:ascii="Arial" w:hAnsi="Arial" w:cs="Arial"/>
          <w:bCs/>
          <w:sz w:val="20"/>
          <w:szCs w:val="20"/>
        </w:rPr>
      </w:pP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3.2. Сумма, внесенная Покупателем в качестве задатка для участия в торгах в размере </w:t>
      </w:r>
      <w:r w:rsidR="00FB7B8E">
        <w:rPr>
          <w:rFonts w:ascii="Arial" w:hAnsi="Arial" w:cs="Arial"/>
          <w:bCs/>
          <w:sz w:val="20"/>
          <w:szCs w:val="20"/>
        </w:rPr>
        <w:t>1</w:t>
      </w:r>
      <w:r>
        <w:rPr>
          <w:rFonts w:ascii="Arial" w:hAnsi="Arial" w:cs="Arial"/>
          <w:bCs/>
          <w:sz w:val="20"/>
          <w:szCs w:val="20"/>
        </w:rPr>
        <w:t>00 000 (</w:t>
      </w:r>
      <w:r w:rsidR="00FB7B8E">
        <w:rPr>
          <w:rFonts w:ascii="Arial" w:hAnsi="Arial" w:cs="Arial"/>
          <w:bCs/>
          <w:sz w:val="20"/>
          <w:szCs w:val="20"/>
        </w:rPr>
        <w:t>сто</w:t>
      </w:r>
      <w:r>
        <w:rPr>
          <w:rFonts w:ascii="Arial" w:hAnsi="Arial" w:cs="Arial"/>
          <w:bCs/>
          <w:sz w:val="20"/>
          <w:szCs w:val="20"/>
        </w:rPr>
        <w:t xml:space="preserve"> тысяч) рублей, засчитывается в счет уплаты цены Товара, установленной в п. 3.1 настоящего Договора. </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rsidR="009370B9" w:rsidRDefault="009370B9">
      <w:pPr>
        <w:keepLines/>
        <w:suppressAutoHyphens/>
        <w:ind w:firstLine="567"/>
        <w:jc w:val="both"/>
        <w:rPr>
          <w:rFonts w:ascii="Arial" w:hAnsi="Arial" w:cs="Arial"/>
          <w:bCs/>
          <w:sz w:val="20"/>
          <w:szCs w:val="20"/>
        </w:rPr>
      </w:pPr>
    </w:p>
    <w:p w:rsidR="009370B9" w:rsidRDefault="00745136">
      <w:pPr>
        <w:keepLines/>
        <w:suppressAutoHyphens/>
        <w:ind w:firstLine="567"/>
        <w:jc w:val="center"/>
        <w:rPr>
          <w:rFonts w:ascii="Arial" w:hAnsi="Arial" w:cs="Arial"/>
          <w:bCs/>
          <w:sz w:val="20"/>
          <w:szCs w:val="20"/>
        </w:rPr>
      </w:pPr>
      <w:r>
        <w:rPr>
          <w:rFonts w:ascii="Arial" w:hAnsi="Arial" w:cs="Arial"/>
          <w:bCs/>
          <w:sz w:val="20"/>
          <w:szCs w:val="20"/>
        </w:rPr>
        <w:t>СТАТЬЯ 4. ПЕРЕДАЧА И ПРИНЯТИЕ ТОВАРА</w:t>
      </w:r>
    </w:p>
    <w:p w:rsidR="009370B9" w:rsidRDefault="009370B9">
      <w:pPr>
        <w:keepLines/>
        <w:suppressAutoHyphens/>
        <w:ind w:firstLine="567"/>
        <w:jc w:val="center"/>
        <w:rPr>
          <w:rFonts w:ascii="Arial" w:hAnsi="Arial" w:cs="Arial"/>
          <w:bCs/>
          <w:sz w:val="20"/>
          <w:szCs w:val="20"/>
        </w:rPr>
      </w:pP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rsidR="003F49AD" w:rsidRDefault="00745136">
      <w:pPr>
        <w:keepLines/>
        <w:suppressAutoHyphens/>
        <w:ind w:firstLine="709"/>
        <w:jc w:val="both"/>
        <w:rPr>
          <w:rFonts w:ascii="Arial" w:hAnsi="Arial" w:cs="Arial"/>
          <w:bCs/>
          <w:sz w:val="20"/>
          <w:szCs w:val="20"/>
        </w:rPr>
      </w:pPr>
      <w:r>
        <w:rPr>
          <w:rFonts w:ascii="Arial" w:hAnsi="Arial" w:cs="Arial"/>
          <w:bCs/>
          <w:sz w:val="20"/>
          <w:szCs w:val="20"/>
        </w:rPr>
        <w:lastRenderedPageBreak/>
        <w:t xml:space="preserve">Товар передается Покупателю по месту нахождения Товара по адресу: </w:t>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r>
      <w:r w:rsidR="003F49AD">
        <w:rPr>
          <w:rFonts w:ascii="Arial" w:hAnsi="Arial" w:cs="Arial"/>
          <w:bCs/>
          <w:sz w:val="20"/>
          <w:szCs w:val="20"/>
        </w:rPr>
        <w:softHyphen/>
        <w:t>______________________.</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4.2. Покупатель уведомлен о том, что Товар ранее был в эксплуатации и согласен принять его в собственность в состоянии «как есть». </w:t>
      </w:r>
    </w:p>
    <w:p w:rsidR="009370B9" w:rsidRDefault="00745136">
      <w:pPr>
        <w:keepLines/>
        <w:suppressAutoHyphens/>
        <w:ind w:firstLine="709"/>
        <w:jc w:val="both"/>
      </w:pPr>
      <w:r>
        <w:rPr>
          <w:rFonts w:ascii="Arial" w:hAnsi="Arial" w:cs="Arial"/>
          <w:bCs/>
          <w:sz w:val="20"/>
          <w:szCs w:val="20"/>
        </w:rPr>
        <w:t xml:space="preserve">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территориальных органах </w:t>
      </w:r>
      <w:r w:rsidR="005D354A">
        <w:rPr>
          <w:rFonts w:ascii="Arial" w:hAnsi="Arial" w:cs="Arial"/>
          <w:bCs/>
          <w:sz w:val="20"/>
          <w:szCs w:val="20"/>
        </w:rPr>
        <w:t>Госавтоинспекции РФ</w:t>
      </w:r>
      <w:bookmarkStart w:id="0" w:name="_GoBack"/>
      <w:bookmarkEnd w:id="0"/>
      <w:r>
        <w:rPr>
          <w:rFonts w:ascii="Arial" w:hAnsi="Arial" w:cs="Arial"/>
          <w:bCs/>
          <w:sz w:val="20"/>
          <w:szCs w:val="20"/>
        </w:rPr>
        <w:t xml:space="preserve"> на имя Покупателя.</w:t>
      </w:r>
      <w:r>
        <w:t xml:space="preserve"> </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4.4. В момент подписания Сторонами Акта приема-передачи:</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4.4.1. обязанность Продавца передать Товар считается исполненной;</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 xml:space="preserve">4.5. Покупатель обязуется в течение 10 (десяти) календарных дней с даты подписания Акта приема-передачи самостоятельно и за свой счет совершить все действия, необходимые для регистрации Товара за Покупателем как за новым собственником в территориальных органах </w:t>
      </w:r>
      <w:r w:rsidR="005D354A">
        <w:rPr>
          <w:rFonts w:ascii="Arial" w:hAnsi="Arial" w:cs="Arial"/>
          <w:bCs/>
          <w:sz w:val="20"/>
          <w:szCs w:val="20"/>
        </w:rPr>
        <w:t>Госавтоинспекции РФ</w:t>
      </w:r>
      <w:r>
        <w:rPr>
          <w:rFonts w:ascii="Arial" w:hAnsi="Arial" w:cs="Arial"/>
          <w:bCs/>
          <w:sz w:val="20"/>
          <w:szCs w:val="20"/>
        </w:rPr>
        <w:t xml:space="preserve">, и предоставить Продавцу копию документа, подтверждающего совершение таких действий. В случае неисполнения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  </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rsidR="009370B9" w:rsidRDefault="009370B9">
      <w:pPr>
        <w:keepLines/>
        <w:suppressAutoHyphens/>
        <w:ind w:firstLine="567"/>
        <w:jc w:val="both"/>
        <w:rPr>
          <w:rFonts w:ascii="Arial" w:hAnsi="Arial" w:cs="Arial"/>
          <w:bCs/>
          <w:color w:val="0000FF"/>
          <w:sz w:val="20"/>
          <w:szCs w:val="20"/>
        </w:rPr>
      </w:pPr>
    </w:p>
    <w:p w:rsidR="009370B9" w:rsidRDefault="00745136">
      <w:pPr>
        <w:keepLines/>
        <w:suppressAutoHyphens/>
        <w:ind w:firstLine="567"/>
        <w:jc w:val="center"/>
        <w:rPr>
          <w:rFonts w:ascii="Arial" w:hAnsi="Arial" w:cs="Arial"/>
          <w:caps/>
          <w:sz w:val="20"/>
          <w:szCs w:val="20"/>
        </w:rPr>
      </w:pPr>
      <w:r>
        <w:rPr>
          <w:rFonts w:ascii="Arial" w:hAnsi="Arial" w:cs="Arial"/>
          <w:bCs/>
          <w:sz w:val="20"/>
          <w:szCs w:val="20"/>
        </w:rPr>
        <w:t xml:space="preserve">СТАТЬЯ 5. </w:t>
      </w:r>
      <w:r>
        <w:rPr>
          <w:rFonts w:ascii="Arial" w:hAnsi="Arial" w:cs="Arial"/>
          <w:caps/>
          <w:sz w:val="20"/>
          <w:szCs w:val="20"/>
        </w:rPr>
        <w:t>ОТВЕТСТВЕННОСТЬ</w:t>
      </w:r>
    </w:p>
    <w:p w:rsidR="009370B9" w:rsidRDefault="009370B9">
      <w:pPr>
        <w:keepLines/>
        <w:suppressAutoHyphens/>
        <w:ind w:firstLine="567"/>
        <w:jc w:val="both"/>
        <w:rPr>
          <w:rFonts w:ascii="Arial" w:hAnsi="Arial" w:cs="Arial"/>
          <w:bCs/>
          <w:sz w:val="20"/>
          <w:szCs w:val="20"/>
        </w:rPr>
      </w:pP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rsidR="009370B9" w:rsidRDefault="00745136">
      <w:pPr>
        <w:keepLines/>
        <w:suppressAutoHyphens/>
        <w:ind w:firstLine="709"/>
        <w:jc w:val="both"/>
        <w:rPr>
          <w:rFonts w:ascii="Arial" w:hAnsi="Arial" w:cs="Arial"/>
          <w:bCs/>
          <w:sz w:val="20"/>
          <w:szCs w:val="20"/>
        </w:rPr>
      </w:pPr>
      <w:r>
        <w:rPr>
          <w:rFonts w:ascii="Arial" w:hAnsi="Arial" w:cs="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rsidR="009370B9" w:rsidRDefault="00745136">
      <w:pPr>
        <w:keepLines/>
        <w:suppressAutoHyphens/>
        <w:ind w:firstLine="709"/>
        <w:jc w:val="both"/>
        <w:rPr>
          <w:rFonts w:ascii="Arial" w:hAnsi="Arial" w:cs="Arial"/>
          <w:sz w:val="20"/>
          <w:szCs w:val="20"/>
        </w:rPr>
      </w:pPr>
      <w:r>
        <w:rPr>
          <w:rFonts w:ascii="Arial" w:hAnsi="Arial" w:cs="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rsidR="009370B9" w:rsidRDefault="00745136">
      <w:pPr>
        <w:keepLines/>
        <w:suppressAutoHyphens/>
        <w:ind w:firstLine="709"/>
        <w:jc w:val="both"/>
        <w:rPr>
          <w:rFonts w:ascii="Arial" w:hAnsi="Arial" w:cs="Arial"/>
          <w:sz w:val="20"/>
          <w:szCs w:val="20"/>
        </w:rPr>
      </w:pPr>
      <w:r>
        <w:rPr>
          <w:rFonts w:ascii="Arial" w:hAnsi="Arial" w:cs="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rsidR="009370B9" w:rsidRDefault="00745136">
      <w:pPr>
        <w:keepLines/>
        <w:suppressAutoHyphens/>
        <w:ind w:firstLine="709"/>
        <w:jc w:val="both"/>
        <w:rPr>
          <w:rFonts w:ascii="Arial" w:hAnsi="Arial" w:cs="Arial"/>
          <w:sz w:val="20"/>
          <w:szCs w:val="20"/>
        </w:rPr>
      </w:pPr>
      <w:r>
        <w:rPr>
          <w:rFonts w:ascii="Arial" w:hAnsi="Arial" w:cs="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rsidR="009370B9" w:rsidRDefault="00745136">
      <w:pPr>
        <w:keepLines/>
        <w:suppressAutoHyphens/>
        <w:ind w:firstLine="709"/>
        <w:jc w:val="both"/>
        <w:rPr>
          <w:rFonts w:ascii="Arial" w:hAnsi="Arial" w:cs="Arial"/>
          <w:sz w:val="20"/>
          <w:szCs w:val="20"/>
        </w:rPr>
      </w:pPr>
      <w:r>
        <w:rPr>
          <w:rFonts w:ascii="Arial" w:hAnsi="Arial" w:cs="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rsidR="009370B9" w:rsidRDefault="009370B9">
      <w:pPr>
        <w:keepLines/>
        <w:suppressAutoHyphens/>
        <w:ind w:firstLine="567"/>
        <w:jc w:val="both"/>
        <w:rPr>
          <w:rFonts w:ascii="Arial" w:hAnsi="Arial" w:cs="Arial"/>
          <w:bCs/>
          <w:color w:val="0000FF"/>
          <w:sz w:val="20"/>
          <w:szCs w:val="20"/>
        </w:rPr>
      </w:pPr>
    </w:p>
    <w:p w:rsidR="009370B9" w:rsidRDefault="00745136">
      <w:pPr>
        <w:keepLines/>
        <w:suppressAutoHyphens/>
        <w:ind w:firstLine="567"/>
        <w:jc w:val="center"/>
        <w:rPr>
          <w:rFonts w:ascii="Arial" w:hAnsi="Arial" w:cs="Arial"/>
          <w:caps/>
          <w:sz w:val="22"/>
          <w:szCs w:val="22"/>
        </w:rPr>
      </w:pPr>
      <w:r>
        <w:rPr>
          <w:rFonts w:ascii="Arial" w:hAnsi="Arial" w:cs="Arial"/>
          <w:bCs/>
          <w:sz w:val="20"/>
          <w:szCs w:val="20"/>
        </w:rPr>
        <w:t xml:space="preserve">СТАТЬЯ 6. </w:t>
      </w:r>
      <w:r>
        <w:rPr>
          <w:rFonts w:ascii="Arial" w:hAnsi="Arial" w:cs="Arial"/>
          <w:caps/>
          <w:sz w:val="22"/>
          <w:szCs w:val="22"/>
        </w:rPr>
        <w:t>Действие Договора</w:t>
      </w:r>
    </w:p>
    <w:p w:rsidR="009370B9" w:rsidRDefault="009370B9">
      <w:pPr>
        <w:keepLines/>
        <w:suppressAutoHyphens/>
        <w:ind w:firstLine="567"/>
        <w:jc w:val="center"/>
        <w:rPr>
          <w:rFonts w:ascii="Arial" w:hAnsi="Arial" w:cs="Arial"/>
          <w:bCs/>
          <w:sz w:val="20"/>
          <w:szCs w:val="20"/>
        </w:rPr>
      </w:pP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lastRenderedPageBreak/>
        <w:t>6.2. Все изменения и дополнения к настоящему Договору действительны, если они составлены в письменной форме и подписаны Сторонами.</w:t>
      </w: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t>6.3. Обязательства Сторон, возникшие из настоящего Договора, прекращаются:</w:t>
      </w: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t>6.3.1. надлежащим исполнением;</w:t>
      </w: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t>6.3.2. в случае расторжения настоящего Договора в случаях, предусмотренных законом и/или настоящим Договором.</w:t>
      </w: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rsidR="009370B9" w:rsidRDefault="009370B9">
      <w:pPr>
        <w:keepLines/>
        <w:suppressAutoHyphens/>
        <w:ind w:firstLine="567"/>
        <w:jc w:val="center"/>
        <w:rPr>
          <w:rFonts w:ascii="Arial" w:hAnsi="Arial" w:cs="Arial"/>
          <w:caps/>
          <w:sz w:val="20"/>
          <w:szCs w:val="20"/>
        </w:rPr>
      </w:pPr>
    </w:p>
    <w:p w:rsidR="009370B9" w:rsidRDefault="00745136">
      <w:pPr>
        <w:keepLines/>
        <w:suppressAutoHyphens/>
        <w:ind w:firstLine="567"/>
        <w:jc w:val="center"/>
        <w:rPr>
          <w:rFonts w:ascii="Arial" w:hAnsi="Arial" w:cs="Arial"/>
          <w:bCs/>
          <w:sz w:val="20"/>
          <w:szCs w:val="20"/>
        </w:rPr>
      </w:pPr>
      <w:r>
        <w:rPr>
          <w:rFonts w:ascii="Arial" w:hAnsi="Arial" w:cs="Arial"/>
          <w:caps/>
          <w:sz w:val="20"/>
          <w:szCs w:val="20"/>
        </w:rPr>
        <w:t>СТАТЬЯ 7. ЗАКЛЮЧИТЕЛЬНЫЕ ПОЛОЖЕНИЯ</w:t>
      </w:r>
    </w:p>
    <w:p w:rsidR="009370B9" w:rsidRDefault="009370B9">
      <w:pPr>
        <w:keepLines/>
        <w:suppressAutoHyphens/>
        <w:ind w:firstLine="567"/>
        <w:jc w:val="both"/>
        <w:rPr>
          <w:rFonts w:ascii="Arial" w:hAnsi="Arial" w:cs="Arial"/>
          <w:bCs/>
          <w:sz w:val="20"/>
          <w:szCs w:val="20"/>
        </w:rPr>
      </w:pPr>
    </w:p>
    <w:p w:rsidR="009370B9" w:rsidRDefault="00745136">
      <w:pPr>
        <w:keepLines/>
        <w:suppressAutoHyphens/>
        <w:ind w:firstLine="567"/>
        <w:jc w:val="both"/>
        <w:rPr>
          <w:rFonts w:ascii="Arial" w:hAnsi="Arial" w:cs="Arial"/>
          <w:kern w:val="2"/>
          <w:sz w:val="20"/>
          <w:szCs w:val="20"/>
        </w:rPr>
      </w:pPr>
      <w:r>
        <w:rPr>
          <w:rFonts w:ascii="Arial" w:hAnsi="Arial" w:cs="Arial"/>
          <w:bCs/>
          <w:sz w:val="20"/>
          <w:szCs w:val="20"/>
        </w:rPr>
        <w:t xml:space="preserve">7.1. </w:t>
      </w:r>
      <w:r>
        <w:rPr>
          <w:rFonts w:ascii="Arial" w:hAnsi="Arial" w:cs="Arial"/>
          <w:kern w:val="2"/>
          <w:sz w:val="20"/>
          <w:szCs w:val="20"/>
        </w:rPr>
        <w:t>Настоящий Договор считается заключенным с момента его подписания Сторонами.</w:t>
      </w:r>
    </w:p>
    <w:p w:rsidR="009370B9" w:rsidRDefault="00745136">
      <w:pPr>
        <w:keepLines/>
        <w:suppressAutoHyphens/>
        <w:ind w:firstLine="567"/>
        <w:jc w:val="both"/>
        <w:rPr>
          <w:rFonts w:ascii="Arial" w:hAnsi="Arial" w:cs="Arial"/>
          <w:kern w:val="2"/>
          <w:sz w:val="20"/>
          <w:szCs w:val="20"/>
        </w:rPr>
      </w:pPr>
      <w:r>
        <w:rPr>
          <w:rFonts w:ascii="Arial" w:hAnsi="Arial" w:cs="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rsidR="009370B9" w:rsidRDefault="00745136">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арбитражному суду – в Арбитражном суде города Санкт-Петербурга и Ленинградской области;</w:t>
      </w:r>
    </w:p>
    <w:p w:rsidR="009370B9" w:rsidRDefault="00745136">
      <w:pPr>
        <w:keepLines/>
        <w:suppressAutoHyphens/>
        <w:ind w:firstLine="567"/>
        <w:jc w:val="both"/>
        <w:rPr>
          <w:rFonts w:ascii="Arial" w:hAnsi="Arial" w:cs="Arial"/>
          <w:kern w:val="2"/>
          <w:sz w:val="20"/>
          <w:szCs w:val="20"/>
        </w:rPr>
      </w:pPr>
      <w:r>
        <w:rPr>
          <w:rFonts w:ascii="Arial" w:hAnsi="Arial" w:cs="Arial"/>
          <w:kern w:val="2"/>
          <w:sz w:val="20"/>
          <w:szCs w:val="20"/>
        </w:rPr>
        <w:t xml:space="preserve">- в случае подсудности дела суду общей юрисдикции - в </w:t>
      </w:r>
      <w:proofErr w:type="spellStart"/>
      <w:r>
        <w:rPr>
          <w:rFonts w:ascii="Arial" w:hAnsi="Arial" w:cs="Arial"/>
          <w:kern w:val="2"/>
          <w:sz w:val="20"/>
          <w:szCs w:val="20"/>
        </w:rPr>
        <w:t>Смольнинском</w:t>
      </w:r>
      <w:proofErr w:type="spellEnd"/>
      <w:r>
        <w:rPr>
          <w:rFonts w:ascii="Arial" w:hAnsi="Arial" w:cs="Arial"/>
          <w:kern w:val="2"/>
          <w:sz w:val="20"/>
          <w:szCs w:val="20"/>
        </w:rPr>
        <w:t xml:space="preserve"> районном суде города Санкт-Петербурга;</w:t>
      </w:r>
    </w:p>
    <w:p w:rsidR="009370B9" w:rsidRDefault="00745136">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мировому судье – у мирового судьи судебного участка № 208 города Санкт-Петербурга.</w:t>
      </w:r>
    </w:p>
    <w:p w:rsidR="009370B9" w:rsidRDefault="00745136">
      <w:pPr>
        <w:keepLines/>
        <w:suppressAutoHyphens/>
        <w:ind w:firstLine="567"/>
        <w:jc w:val="both"/>
        <w:rPr>
          <w:rFonts w:ascii="Arial" w:hAnsi="Arial" w:cs="Arial"/>
          <w:bCs/>
          <w:sz w:val="20"/>
          <w:szCs w:val="20"/>
        </w:rPr>
      </w:pPr>
      <w:r>
        <w:rPr>
          <w:rFonts w:ascii="Arial" w:hAnsi="Arial" w:cs="Arial"/>
          <w:bCs/>
          <w:sz w:val="20"/>
          <w:szCs w:val="20"/>
        </w:rPr>
        <w:t>7.3. Настоящий Договор составлен в трех одинаковых экземплярах, один экземпляр - для Продавца, два экземпляра – для Покупателя.</w:t>
      </w:r>
    </w:p>
    <w:p w:rsidR="009370B9" w:rsidRDefault="009370B9">
      <w:pPr>
        <w:keepLines/>
        <w:suppressAutoHyphens/>
        <w:ind w:firstLine="567"/>
        <w:jc w:val="center"/>
        <w:rPr>
          <w:rFonts w:ascii="Arial" w:hAnsi="Arial" w:cs="Arial"/>
          <w:bCs/>
          <w:sz w:val="20"/>
          <w:szCs w:val="20"/>
        </w:rPr>
      </w:pPr>
    </w:p>
    <w:p w:rsidR="009370B9" w:rsidRDefault="00745136">
      <w:pPr>
        <w:keepLines/>
        <w:ind w:firstLine="567"/>
        <w:jc w:val="center"/>
        <w:rPr>
          <w:rFonts w:ascii="Arial" w:hAnsi="Arial" w:cs="Arial"/>
          <w:b/>
          <w:bCs/>
          <w:sz w:val="20"/>
          <w:szCs w:val="20"/>
        </w:rPr>
      </w:pPr>
      <w:r>
        <w:rPr>
          <w:rFonts w:ascii="Arial" w:hAnsi="Arial" w:cs="Arial"/>
          <w:b/>
          <w:bCs/>
          <w:sz w:val="20"/>
          <w:szCs w:val="20"/>
        </w:rPr>
        <w:t>РЕКВИЗИТЫ СТОРОН</w:t>
      </w:r>
    </w:p>
    <w:p w:rsidR="009370B9" w:rsidRDefault="009370B9">
      <w:pPr>
        <w:keepLines/>
        <w:ind w:firstLine="567"/>
        <w:jc w:val="both"/>
        <w:rPr>
          <w:rFonts w:ascii="Arial" w:hAnsi="Arial" w:cs="Arial"/>
          <w:bCs/>
          <w:sz w:val="20"/>
          <w:szCs w:val="20"/>
        </w:rPr>
      </w:pPr>
    </w:p>
    <w:tbl>
      <w:tblPr>
        <w:tblW w:w="9530" w:type="dxa"/>
        <w:tblInd w:w="500" w:type="dxa"/>
        <w:tblLayout w:type="fixed"/>
        <w:tblLook w:val="04A0" w:firstRow="1" w:lastRow="0" w:firstColumn="1" w:lastColumn="0" w:noHBand="0" w:noVBand="1"/>
      </w:tblPr>
      <w:tblGrid>
        <w:gridCol w:w="4718"/>
        <w:gridCol w:w="4812"/>
      </w:tblGrid>
      <w:tr w:rsidR="009370B9">
        <w:tc>
          <w:tcPr>
            <w:tcW w:w="4718" w:type="dxa"/>
            <w:shd w:val="clear" w:color="auto" w:fill="auto"/>
          </w:tcPr>
          <w:p w:rsidR="009370B9" w:rsidRDefault="00745136">
            <w:pPr>
              <w:keepLines/>
              <w:widowControl w:val="0"/>
              <w:jc w:val="both"/>
              <w:rPr>
                <w:rFonts w:ascii="Arial" w:hAnsi="Arial" w:cs="Arial"/>
                <w:bCs/>
                <w:sz w:val="20"/>
                <w:szCs w:val="20"/>
              </w:rPr>
            </w:pPr>
            <w:r>
              <w:rPr>
                <w:rFonts w:ascii="Arial" w:hAnsi="Arial" w:cs="Arial"/>
                <w:b/>
                <w:bCs/>
                <w:sz w:val="20"/>
                <w:szCs w:val="20"/>
              </w:rPr>
              <w:t xml:space="preserve">Продавец: </w:t>
            </w:r>
            <w:r>
              <w:rPr>
                <w:rFonts w:ascii="Arial" w:hAnsi="Arial" w:cs="Arial"/>
                <w:bCs/>
                <w:sz w:val="20"/>
                <w:szCs w:val="20"/>
              </w:rPr>
              <w:t>Закрытое акционерное общество «Альянс-Лизинг»</w:t>
            </w:r>
          </w:p>
          <w:p w:rsidR="009370B9" w:rsidRDefault="00745136">
            <w:pPr>
              <w:keepLines/>
              <w:widowControl w:val="0"/>
              <w:jc w:val="both"/>
              <w:rPr>
                <w:rFonts w:ascii="Arial" w:hAnsi="Arial" w:cs="Arial"/>
                <w:bCs/>
                <w:sz w:val="20"/>
                <w:szCs w:val="20"/>
              </w:rPr>
            </w:pPr>
            <w:r>
              <w:rPr>
                <w:rFonts w:ascii="Arial" w:hAnsi="Arial" w:cs="Arial"/>
                <w:bCs/>
                <w:sz w:val="20"/>
                <w:szCs w:val="20"/>
              </w:rPr>
              <w:t xml:space="preserve">Юридический адрес: 197342, Санкт-Петербург, </w:t>
            </w:r>
            <w:proofErr w:type="spellStart"/>
            <w:r>
              <w:rPr>
                <w:rFonts w:ascii="Arial" w:hAnsi="Arial" w:cs="Arial"/>
                <w:bCs/>
                <w:sz w:val="20"/>
                <w:szCs w:val="20"/>
              </w:rPr>
              <w:t>вн.тер.г</w:t>
            </w:r>
            <w:proofErr w:type="spellEnd"/>
            <w:r>
              <w:rPr>
                <w:rFonts w:ascii="Arial" w:hAnsi="Arial" w:cs="Arial"/>
                <w:bCs/>
                <w:sz w:val="20"/>
                <w:szCs w:val="20"/>
              </w:rPr>
              <w:t xml:space="preserve">. муниципальный округ </w:t>
            </w:r>
            <w:proofErr w:type="spellStart"/>
            <w:r>
              <w:rPr>
                <w:rFonts w:ascii="Arial" w:hAnsi="Arial" w:cs="Arial"/>
                <w:bCs/>
                <w:sz w:val="20"/>
                <w:szCs w:val="20"/>
              </w:rPr>
              <w:t>Ланское</w:t>
            </w:r>
            <w:proofErr w:type="spellEnd"/>
            <w:r>
              <w:rPr>
                <w:rFonts w:ascii="Arial" w:hAnsi="Arial" w:cs="Arial"/>
                <w:bCs/>
                <w:sz w:val="20"/>
                <w:szCs w:val="20"/>
              </w:rPr>
              <w:t xml:space="preserve">, Черной речки наб., дом 47, строение 2, пом. 1-Н, оф. 372     </w:t>
            </w:r>
          </w:p>
          <w:p w:rsidR="009370B9" w:rsidRDefault="00745136">
            <w:pPr>
              <w:keepLines/>
              <w:widowControl w:val="0"/>
              <w:jc w:val="both"/>
              <w:rPr>
                <w:rFonts w:ascii="Arial" w:hAnsi="Arial" w:cs="Arial"/>
                <w:bCs/>
                <w:sz w:val="20"/>
                <w:szCs w:val="20"/>
              </w:rPr>
            </w:pPr>
            <w:r>
              <w:rPr>
                <w:rFonts w:ascii="Arial" w:hAnsi="Arial" w:cs="Arial"/>
                <w:bCs/>
                <w:sz w:val="20"/>
                <w:szCs w:val="20"/>
              </w:rPr>
              <w:t>ОГРН 1037843023712, ИНН 7825496985</w:t>
            </w:r>
          </w:p>
          <w:p w:rsidR="009370B9" w:rsidRDefault="00745136">
            <w:pPr>
              <w:keepLines/>
              <w:widowControl w:val="0"/>
              <w:jc w:val="both"/>
              <w:rPr>
                <w:rFonts w:ascii="Arial" w:hAnsi="Arial" w:cs="Arial"/>
                <w:bCs/>
                <w:sz w:val="20"/>
                <w:szCs w:val="20"/>
              </w:rPr>
            </w:pPr>
            <w:r>
              <w:rPr>
                <w:rFonts w:ascii="Arial" w:hAnsi="Arial" w:cs="Arial"/>
                <w:bCs/>
                <w:sz w:val="20"/>
                <w:szCs w:val="20"/>
              </w:rPr>
              <w:t>КПП 781401001</w:t>
            </w:r>
          </w:p>
          <w:p w:rsidR="009370B9" w:rsidRDefault="00745136">
            <w:pPr>
              <w:keepLines/>
              <w:widowControl w:val="0"/>
              <w:jc w:val="both"/>
              <w:rPr>
                <w:rFonts w:ascii="Arial" w:hAnsi="Arial" w:cs="Arial"/>
                <w:bCs/>
                <w:sz w:val="20"/>
                <w:szCs w:val="20"/>
              </w:rPr>
            </w:pPr>
            <w:r>
              <w:rPr>
                <w:rFonts w:ascii="Arial" w:hAnsi="Arial" w:cs="Arial"/>
                <w:bCs/>
                <w:sz w:val="20"/>
                <w:szCs w:val="20"/>
              </w:rPr>
              <w:t>р/с 40702810132000000667 в филиале «Санкт-Петербургский» АО «АЛЬФА-БАНК» г. Санкт-Петербург</w:t>
            </w:r>
          </w:p>
          <w:p w:rsidR="009370B9" w:rsidRDefault="00745136">
            <w:pPr>
              <w:keepLines/>
              <w:widowControl w:val="0"/>
              <w:jc w:val="both"/>
              <w:rPr>
                <w:rFonts w:ascii="Arial" w:hAnsi="Arial" w:cs="Arial"/>
                <w:bCs/>
                <w:sz w:val="20"/>
                <w:szCs w:val="20"/>
              </w:rPr>
            </w:pPr>
            <w:r>
              <w:rPr>
                <w:rFonts w:ascii="Arial" w:hAnsi="Arial" w:cs="Arial"/>
                <w:bCs/>
                <w:sz w:val="20"/>
                <w:szCs w:val="20"/>
              </w:rPr>
              <w:t xml:space="preserve">к/с 30101810600000000786, БИК 044030786 </w:t>
            </w:r>
          </w:p>
          <w:p w:rsidR="009370B9" w:rsidRDefault="00745136">
            <w:pPr>
              <w:keepLines/>
              <w:widowControl w:val="0"/>
              <w:jc w:val="both"/>
              <w:rPr>
                <w:rFonts w:ascii="Arial" w:hAnsi="Arial" w:cs="Arial"/>
                <w:bCs/>
                <w:sz w:val="20"/>
                <w:szCs w:val="20"/>
              </w:rPr>
            </w:pPr>
            <w:r>
              <w:rPr>
                <w:rFonts w:ascii="Arial" w:hAnsi="Arial" w:cs="Arial"/>
                <w:bCs/>
                <w:sz w:val="20"/>
                <w:szCs w:val="20"/>
              </w:rPr>
              <w:t>Телефон: (812) 702-50-31</w:t>
            </w:r>
          </w:p>
          <w:p w:rsidR="009370B9" w:rsidRDefault="00745136">
            <w:pPr>
              <w:keepLines/>
              <w:widowControl w:val="0"/>
              <w:jc w:val="both"/>
              <w:rPr>
                <w:rFonts w:ascii="Arial" w:hAnsi="Arial" w:cs="Arial"/>
                <w:bCs/>
                <w:sz w:val="20"/>
                <w:szCs w:val="20"/>
              </w:rPr>
            </w:pPr>
            <w:r>
              <w:rPr>
                <w:rFonts w:ascii="Arial" w:hAnsi="Arial" w:cs="Arial"/>
                <w:bCs/>
                <w:sz w:val="20"/>
                <w:szCs w:val="20"/>
              </w:rPr>
              <w:t>E-</w:t>
            </w:r>
            <w:proofErr w:type="spellStart"/>
            <w:r>
              <w:rPr>
                <w:rFonts w:ascii="Arial" w:hAnsi="Arial" w:cs="Arial"/>
                <w:bCs/>
                <w:sz w:val="20"/>
                <w:szCs w:val="20"/>
              </w:rPr>
              <w:t>mail</w:t>
            </w:r>
            <w:proofErr w:type="spellEnd"/>
            <w:r>
              <w:rPr>
                <w:rFonts w:ascii="Arial" w:hAnsi="Arial" w:cs="Arial"/>
                <w:bCs/>
                <w:sz w:val="20"/>
                <w:szCs w:val="20"/>
              </w:rPr>
              <w:t xml:space="preserve">: </w:t>
            </w:r>
            <w:proofErr w:type="spellStart"/>
            <w:r>
              <w:rPr>
                <w:rFonts w:ascii="Arial" w:hAnsi="Arial" w:cs="Arial"/>
                <w:bCs/>
                <w:sz w:val="20"/>
                <w:szCs w:val="20"/>
                <w:lang w:val="en-US"/>
              </w:rPr>
              <w:t>torgi</w:t>
            </w:r>
            <w:proofErr w:type="spellEnd"/>
            <w:r>
              <w:rPr>
                <w:rFonts w:ascii="Arial" w:hAnsi="Arial" w:cs="Arial"/>
                <w:bCs/>
                <w:sz w:val="20"/>
                <w:szCs w:val="20"/>
              </w:rPr>
              <w:t>@</w:t>
            </w:r>
            <w:r>
              <w:rPr>
                <w:rFonts w:ascii="Arial" w:hAnsi="Arial" w:cs="Arial"/>
                <w:bCs/>
                <w:sz w:val="20"/>
                <w:szCs w:val="20"/>
                <w:lang w:val="en-US"/>
              </w:rPr>
              <w:t>alliance</w:t>
            </w:r>
            <w:r>
              <w:rPr>
                <w:rFonts w:ascii="Arial" w:hAnsi="Arial" w:cs="Arial"/>
                <w:bCs/>
                <w:sz w:val="20"/>
                <w:szCs w:val="20"/>
              </w:rPr>
              <w:t>-</w:t>
            </w:r>
            <w:r>
              <w:rPr>
                <w:rFonts w:ascii="Arial" w:hAnsi="Arial" w:cs="Arial"/>
                <w:bCs/>
                <w:sz w:val="20"/>
                <w:szCs w:val="20"/>
                <w:lang w:val="en-US"/>
              </w:rPr>
              <w:t>leasing</w:t>
            </w:r>
            <w:r>
              <w:rPr>
                <w:rFonts w:ascii="Arial" w:hAnsi="Arial" w:cs="Arial"/>
                <w:bCs/>
                <w:sz w:val="20"/>
                <w:szCs w:val="20"/>
              </w:rPr>
              <w:t>.</w:t>
            </w:r>
            <w:proofErr w:type="spellStart"/>
            <w:r>
              <w:rPr>
                <w:rFonts w:ascii="Arial" w:hAnsi="Arial" w:cs="Arial"/>
                <w:bCs/>
                <w:sz w:val="20"/>
                <w:szCs w:val="20"/>
                <w:lang w:val="en-US"/>
              </w:rPr>
              <w:t>ru</w:t>
            </w:r>
            <w:proofErr w:type="spellEnd"/>
          </w:p>
          <w:p w:rsidR="009370B9" w:rsidRDefault="009370B9">
            <w:pPr>
              <w:keepLines/>
              <w:widowControl w:val="0"/>
              <w:jc w:val="both"/>
              <w:rPr>
                <w:rFonts w:ascii="Arial" w:hAnsi="Arial" w:cs="Arial"/>
                <w:bCs/>
                <w:sz w:val="20"/>
                <w:szCs w:val="20"/>
              </w:rPr>
            </w:pPr>
          </w:p>
          <w:p w:rsidR="009370B9" w:rsidRDefault="009370B9">
            <w:pPr>
              <w:keepLines/>
              <w:widowControl w:val="0"/>
              <w:jc w:val="both"/>
              <w:rPr>
                <w:rFonts w:ascii="Arial" w:hAnsi="Arial" w:cs="Arial"/>
                <w:bCs/>
                <w:sz w:val="20"/>
                <w:szCs w:val="20"/>
              </w:rPr>
            </w:pPr>
          </w:p>
        </w:tc>
        <w:tc>
          <w:tcPr>
            <w:tcW w:w="4811" w:type="dxa"/>
            <w:shd w:val="clear" w:color="auto" w:fill="auto"/>
          </w:tcPr>
          <w:p w:rsidR="009370B9" w:rsidRDefault="00745136">
            <w:pPr>
              <w:keepLines/>
              <w:widowControl w:val="0"/>
              <w:jc w:val="both"/>
              <w:rPr>
                <w:rFonts w:ascii="Arial" w:hAnsi="Arial" w:cs="Arial"/>
                <w:b/>
                <w:bCs/>
                <w:sz w:val="20"/>
                <w:szCs w:val="20"/>
              </w:rPr>
            </w:pPr>
            <w:r>
              <w:rPr>
                <w:rFonts w:ascii="Arial" w:hAnsi="Arial" w:cs="Arial"/>
                <w:b/>
                <w:bCs/>
                <w:sz w:val="20"/>
                <w:szCs w:val="20"/>
              </w:rPr>
              <w:t>Покупатель:</w:t>
            </w: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color w:val="0033CC"/>
                <w:sz w:val="20"/>
                <w:szCs w:val="20"/>
              </w:rPr>
            </w:pPr>
          </w:p>
          <w:p w:rsidR="009370B9" w:rsidRDefault="009370B9">
            <w:pPr>
              <w:keepLines/>
              <w:widowControl w:val="0"/>
              <w:jc w:val="both"/>
              <w:rPr>
                <w:rFonts w:ascii="Arial" w:hAnsi="Arial" w:cs="Arial"/>
                <w:bCs/>
                <w:sz w:val="20"/>
                <w:szCs w:val="20"/>
              </w:rPr>
            </w:pPr>
          </w:p>
        </w:tc>
      </w:tr>
      <w:tr w:rsidR="009370B9">
        <w:tc>
          <w:tcPr>
            <w:tcW w:w="9529" w:type="dxa"/>
            <w:gridSpan w:val="2"/>
            <w:shd w:val="clear" w:color="auto" w:fill="auto"/>
          </w:tcPr>
          <w:p w:rsidR="009370B9" w:rsidRDefault="00745136">
            <w:pPr>
              <w:widowControl w:val="0"/>
              <w:jc w:val="center"/>
              <w:rPr>
                <w:rFonts w:ascii="Arial" w:hAnsi="Arial" w:cs="Arial"/>
                <w:b/>
                <w:sz w:val="20"/>
                <w:szCs w:val="20"/>
              </w:rPr>
            </w:pPr>
            <w:r>
              <w:rPr>
                <w:rFonts w:ascii="Arial" w:hAnsi="Arial" w:cs="Arial"/>
                <w:b/>
                <w:sz w:val="20"/>
                <w:szCs w:val="20"/>
              </w:rPr>
              <w:t>ПОДПИСИ СТОРОН</w:t>
            </w:r>
          </w:p>
          <w:tbl>
            <w:tblPr>
              <w:tblW w:w="9487" w:type="dxa"/>
              <w:tblLayout w:type="fixed"/>
              <w:tblLook w:val="01E0" w:firstRow="1" w:lastRow="1" w:firstColumn="1" w:lastColumn="1" w:noHBand="0" w:noVBand="0"/>
            </w:tblPr>
            <w:tblGrid>
              <w:gridCol w:w="4952"/>
              <w:gridCol w:w="4535"/>
            </w:tblGrid>
            <w:tr w:rsidR="009370B9">
              <w:trPr>
                <w:trHeight w:val="402"/>
              </w:trPr>
              <w:tc>
                <w:tcPr>
                  <w:tcW w:w="4951" w:type="dxa"/>
                  <w:shd w:val="clear" w:color="auto" w:fill="auto"/>
                </w:tcPr>
                <w:p w:rsidR="009370B9" w:rsidRDefault="00745136">
                  <w:pPr>
                    <w:widowControl w:val="0"/>
                    <w:jc w:val="both"/>
                    <w:rPr>
                      <w:rFonts w:ascii="Arial" w:hAnsi="Arial" w:cs="Arial"/>
                      <w:sz w:val="20"/>
                      <w:szCs w:val="20"/>
                    </w:rPr>
                  </w:pPr>
                  <w:r>
                    <w:rPr>
                      <w:rFonts w:ascii="Arial" w:hAnsi="Arial" w:cs="Arial"/>
                      <w:b/>
                      <w:sz w:val="20"/>
                      <w:szCs w:val="20"/>
                    </w:rPr>
                    <w:t>Продавец:</w:t>
                  </w:r>
                  <w:r>
                    <w:rPr>
                      <w:rFonts w:ascii="Arial" w:hAnsi="Arial" w:cs="Arial"/>
                      <w:color w:val="0000FF"/>
                      <w:sz w:val="20"/>
                      <w:szCs w:val="20"/>
                    </w:rPr>
                    <w:t xml:space="preserve"> </w:t>
                  </w:r>
                </w:p>
                <w:p w:rsidR="009370B9" w:rsidRDefault="009370B9">
                  <w:pPr>
                    <w:widowControl w:val="0"/>
                    <w:jc w:val="both"/>
                    <w:rPr>
                      <w:rFonts w:ascii="Arial" w:hAnsi="Arial" w:cs="Arial"/>
                      <w:color w:val="0000FF"/>
                      <w:sz w:val="20"/>
                      <w:szCs w:val="20"/>
                    </w:rPr>
                  </w:pPr>
                </w:p>
                <w:p w:rsidR="009370B9" w:rsidRDefault="00745136">
                  <w:pPr>
                    <w:widowControl w:val="0"/>
                    <w:jc w:val="both"/>
                    <w:rPr>
                      <w:rFonts w:ascii="Arial" w:hAnsi="Arial" w:cs="Arial"/>
                      <w:sz w:val="20"/>
                      <w:szCs w:val="20"/>
                    </w:rPr>
                  </w:pPr>
                  <w:r>
                    <w:rPr>
                      <w:rFonts w:ascii="Arial" w:hAnsi="Arial" w:cs="Arial"/>
                      <w:color w:val="0000FF"/>
                      <w:sz w:val="20"/>
                      <w:szCs w:val="20"/>
                    </w:rPr>
                    <w:t>Должность</w:t>
                  </w:r>
                </w:p>
                <w:p w:rsidR="009370B9" w:rsidRDefault="009370B9">
                  <w:pPr>
                    <w:widowControl w:val="0"/>
                    <w:spacing w:after="120"/>
                    <w:ind w:left="567"/>
                    <w:rPr>
                      <w:rFonts w:ascii="Arial" w:hAnsi="Arial" w:cs="Arial"/>
                      <w:color w:val="3333FF"/>
                      <w:sz w:val="20"/>
                      <w:szCs w:val="20"/>
                    </w:rPr>
                  </w:pPr>
                </w:p>
                <w:p w:rsidR="009370B9" w:rsidRDefault="00745136">
                  <w:pPr>
                    <w:widowControl w:val="0"/>
                    <w:spacing w:after="120"/>
                    <w:ind w:left="567"/>
                    <w:rPr>
                      <w:rFonts w:ascii="Arial" w:hAnsi="Arial" w:cs="Arial"/>
                      <w:sz w:val="20"/>
                      <w:szCs w:val="20"/>
                    </w:rPr>
                  </w:pPr>
                  <w:r>
                    <w:rPr>
                      <w:rFonts w:ascii="Arial" w:hAnsi="Arial" w:cs="Arial"/>
                      <w:color w:val="3333FF"/>
                      <w:sz w:val="20"/>
                      <w:szCs w:val="20"/>
                    </w:rPr>
                    <w:t xml:space="preserve">             И.О. Фамилия</w:t>
                  </w:r>
                </w:p>
              </w:tc>
              <w:tc>
                <w:tcPr>
                  <w:tcW w:w="4535" w:type="dxa"/>
                  <w:shd w:val="clear" w:color="auto" w:fill="auto"/>
                </w:tcPr>
                <w:p w:rsidR="009370B9" w:rsidRDefault="00745136">
                  <w:pPr>
                    <w:widowControl w:val="0"/>
                    <w:spacing w:after="120"/>
                    <w:rPr>
                      <w:rFonts w:ascii="Arial" w:hAnsi="Arial" w:cs="Arial"/>
                      <w:b/>
                      <w:sz w:val="20"/>
                      <w:szCs w:val="20"/>
                    </w:rPr>
                  </w:pPr>
                  <w:r>
                    <w:rPr>
                      <w:rFonts w:ascii="Arial" w:hAnsi="Arial" w:cs="Arial"/>
                      <w:b/>
                      <w:sz w:val="20"/>
                      <w:szCs w:val="20"/>
                    </w:rPr>
                    <w:t>Покупатель:</w:t>
                  </w:r>
                </w:p>
                <w:p w:rsidR="009370B9" w:rsidRDefault="00745136">
                  <w:pPr>
                    <w:widowControl w:val="0"/>
                    <w:jc w:val="both"/>
                    <w:rPr>
                      <w:rFonts w:ascii="Arial" w:hAnsi="Arial" w:cs="Arial"/>
                      <w:sz w:val="20"/>
                      <w:szCs w:val="20"/>
                    </w:rPr>
                  </w:pPr>
                  <w:r>
                    <w:rPr>
                      <w:rFonts w:ascii="Arial" w:hAnsi="Arial" w:cs="Arial"/>
                      <w:sz w:val="20"/>
                      <w:szCs w:val="20"/>
                    </w:rPr>
                    <w:t xml:space="preserve">                                                                                                   </w:t>
                  </w:r>
                </w:p>
                <w:p w:rsidR="009370B9" w:rsidRDefault="009370B9">
                  <w:pPr>
                    <w:widowControl w:val="0"/>
                    <w:jc w:val="both"/>
                    <w:rPr>
                      <w:rFonts w:ascii="Arial" w:hAnsi="Arial" w:cs="Arial"/>
                      <w:sz w:val="20"/>
                      <w:szCs w:val="20"/>
                    </w:rPr>
                  </w:pPr>
                </w:p>
                <w:p w:rsidR="009370B9" w:rsidRDefault="009370B9">
                  <w:pPr>
                    <w:widowControl w:val="0"/>
                    <w:jc w:val="both"/>
                    <w:rPr>
                      <w:rFonts w:ascii="Arial" w:hAnsi="Arial" w:cs="Arial"/>
                      <w:sz w:val="20"/>
                      <w:szCs w:val="20"/>
                    </w:rPr>
                  </w:pPr>
                </w:p>
                <w:p w:rsidR="009370B9" w:rsidRDefault="00745136">
                  <w:pPr>
                    <w:widowControl w:val="0"/>
                    <w:jc w:val="both"/>
                    <w:rPr>
                      <w:rFonts w:ascii="Arial" w:hAnsi="Arial" w:cs="Arial"/>
                      <w:sz w:val="20"/>
                      <w:szCs w:val="20"/>
                    </w:rPr>
                  </w:pPr>
                  <w:r>
                    <w:rPr>
                      <w:rFonts w:ascii="Arial" w:hAnsi="Arial" w:cs="Arial"/>
                      <w:sz w:val="20"/>
                      <w:szCs w:val="20"/>
                    </w:rPr>
                    <w:t xml:space="preserve">                       </w:t>
                  </w:r>
                  <w:r>
                    <w:rPr>
                      <w:rFonts w:ascii="Arial" w:hAnsi="Arial" w:cs="Arial"/>
                      <w:color w:val="3333FF"/>
                      <w:sz w:val="20"/>
                      <w:szCs w:val="20"/>
                    </w:rPr>
                    <w:t>И.О. Фамилия</w:t>
                  </w:r>
                  <w:r>
                    <w:rPr>
                      <w:rFonts w:ascii="Arial" w:hAnsi="Arial" w:cs="Arial"/>
                      <w:sz w:val="20"/>
                      <w:szCs w:val="20"/>
                    </w:rPr>
                    <w:t xml:space="preserve">                                                 </w:t>
                  </w:r>
                </w:p>
              </w:tc>
            </w:tr>
          </w:tbl>
          <w:p w:rsidR="009370B9" w:rsidRDefault="009370B9">
            <w:pPr>
              <w:keepLines/>
              <w:widowControl w:val="0"/>
              <w:jc w:val="both"/>
              <w:rPr>
                <w:rFonts w:ascii="Arial" w:hAnsi="Arial" w:cs="Arial"/>
                <w:bCs/>
                <w:sz w:val="20"/>
                <w:szCs w:val="20"/>
              </w:rPr>
            </w:pPr>
          </w:p>
        </w:tc>
      </w:tr>
    </w:tbl>
    <w:p w:rsidR="009370B9" w:rsidRDefault="009370B9">
      <w:pPr>
        <w:keepLines/>
        <w:ind w:firstLine="567"/>
        <w:jc w:val="both"/>
        <w:rPr>
          <w:rFonts w:ascii="Arial" w:hAnsi="Arial" w:cs="Arial"/>
          <w:bCs/>
          <w:sz w:val="20"/>
          <w:szCs w:val="20"/>
        </w:rPr>
      </w:pPr>
    </w:p>
    <w:sectPr w:rsidR="009370B9">
      <w:pgSz w:w="11906" w:h="16838"/>
      <w:pgMar w:top="851" w:right="851" w:bottom="851"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B9"/>
    <w:rsid w:val="003A3074"/>
    <w:rsid w:val="003F49AD"/>
    <w:rsid w:val="005D354A"/>
    <w:rsid w:val="006712AE"/>
    <w:rsid w:val="00745136"/>
    <w:rsid w:val="007F274E"/>
    <w:rsid w:val="009370B9"/>
    <w:rsid w:val="00AD58FF"/>
    <w:rsid w:val="00F831DA"/>
    <w:rsid w:val="00FB7B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4FE2"/>
  <w15:docId w15:val="{38E699B6-2C2B-44BD-8FCA-3C94B94D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1"/>
    <w:pPr>
      <w:suppressAutoHyphens w:val="0"/>
    </w:pPr>
    <w:rPr>
      <w:sz w:val="24"/>
      <w:szCs w:val="24"/>
    </w:rPr>
  </w:style>
  <w:style w:type="paragraph" w:styleId="2">
    <w:name w:val="heading 2"/>
    <w:basedOn w:val="a"/>
    <w:next w:val="a"/>
    <w:qFormat/>
    <w:rsid w:val="00066861"/>
    <w:pPr>
      <w:keepNext/>
      <w:widowControl w:val="0"/>
      <w:jc w:val="center"/>
      <w:outlineLvl w:val="1"/>
    </w:pPr>
    <w:rPr>
      <w:rFonts w:ascii="Arial" w:hAnsi="Arial" w:cs="Arial"/>
      <w:b/>
      <w:bCs/>
      <w:caps/>
      <w:spacing w:val="-20"/>
      <w:w w:val="110"/>
      <w:sz w:val="56"/>
      <w:szCs w:val="56"/>
    </w:rPr>
  </w:style>
  <w:style w:type="paragraph" w:styleId="3">
    <w:name w:val="heading 3"/>
    <w:basedOn w:val="a"/>
    <w:next w:val="a"/>
    <w:qFormat/>
    <w:rsid w:val="00066861"/>
    <w:pPr>
      <w:keepNext/>
      <w:jc w:val="center"/>
      <w:outlineLvl w:val="2"/>
    </w:pPr>
    <w:rPr>
      <w:rFonts w:ascii="Arial" w:hAnsi="Arial" w:cs="Arial"/>
      <w:sz w:val="20"/>
    </w:rPr>
  </w:style>
  <w:style w:type="paragraph" w:styleId="4">
    <w:name w:val="heading 4"/>
    <w:basedOn w:val="a"/>
    <w:next w:val="a"/>
    <w:qFormat/>
    <w:rsid w:val="00066861"/>
    <w:pPr>
      <w:keepNext/>
      <w:widowControl w:val="0"/>
      <w:spacing w:before="120" w:after="120"/>
      <w:jc w:val="center"/>
      <w:outlineLvl w:val="3"/>
    </w:pPr>
    <w:rPr>
      <w:rFonts w:ascii="Arial" w:hAnsi="Arial" w:cs="Arial"/>
      <w:b/>
      <w:bCs/>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66861"/>
  </w:style>
  <w:style w:type="character" w:styleId="a4">
    <w:name w:val="annotation reference"/>
    <w:qFormat/>
    <w:rsid w:val="00E95E83"/>
    <w:rPr>
      <w:sz w:val="16"/>
      <w:szCs w:val="16"/>
    </w:rPr>
  </w:style>
  <w:style w:type="character" w:customStyle="1" w:styleId="a5">
    <w:name w:val="Текст примечания Знак"/>
    <w:basedOn w:val="a0"/>
    <w:link w:val="a6"/>
    <w:qFormat/>
    <w:rsid w:val="00E95E83"/>
  </w:style>
  <w:style w:type="character" w:customStyle="1" w:styleId="a7">
    <w:name w:val="Тема примечания Знак"/>
    <w:link w:val="a8"/>
    <w:qFormat/>
    <w:rsid w:val="00E95E83"/>
    <w:rPr>
      <w:b/>
      <w:bCs/>
    </w:rPr>
  </w:style>
  <w:style w:type="character" w:customStyle="1" w:styleId="-">
    <w:name w:val="Интернет-ссылка"/>
    <w:uiPriority w:val="99"/>
    <w:unhideWhenUsed/>
    <w:rsid w:val="006653A8"/>
    <w:rPr>
      <w:color w:val="0000FF"/>
      <w:u w:val="single"/>
    </w:rPr>
  </w:style>
  <w:style w:type="character" w:customStyle="1" w:styleId="a9">
    <w:name w:val="Нижний колонтитул Знак"/>
    <w:link w:val="aa"/>
    <w:uiPriority w:val="99"/>
    <w:qFormat/>
    <w:rsid w:val="005046B1"/>
    <w:rPr>
      <w:szCs w:val="24"/>
    </w:rPr>
  </w:style>
  <w:style w:type="character" w:customStyle="1" w:styleId="20">
    <w:name w:val="Основной текст с отступом 2 Знак"/>
    <w:link w:val="21"/>
    <w:qFormat/>
    <w:rsid w:val="005F7F3D"/>
    <w:rPr>
      <w:rFonts w:ascii="Arial" w:hAnsi="Arial" w:cs="Arial"/>
      <w:kern w:val="2"/>
      <w:szCs w:val="24"/>
    </w:rPr>
  </w:style>
  <w:style w:type="character" w:customStyle="1" w:styleId="ab">
    <w:name w:val="Основной текст Знак"/>
    <w:link w:val="ac"/>
    <w:qFormat/>
    <w:rsid w:val="0058638C"/>
    <w:rPr>
      <w:sz w:val="24"/>
      <w:szCs w:val="24"/>
    </w:rPr>
  </w:style>
  <w:style w:type="paragraph" w:styleId="ad">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rsid w:val="0058638C"/>
    <w:pPr>
      <w:spacing w:after="120"/>
    </w:pPr>
  </w:style>
  <w:style w:type="paragraph" w:styleId="ae">
    <w:name w:val="List"/>
    <w:basedOn w:val="ac"/>
    <w:rPr>
      <w:rFonts w:cs="Arial"/>
    </w:rPr>
  </w:style>
  <w:style w:type="paragraph" w:customStyle="1" w:styleId="1">
    <w:name w:val="Название объекта1"/>
    <w:basedOn w:val="a"/>
    <w:qFormat/>
    <w:rsid w:val="00066861"/>
    <w:pPr>
      <w:jc w:val="center"/>
    </w:pPr>
    <w:rPr>
      <w:rFonts w:ascii="Arial" w:hAnsi="Arial" w:cs="Arial"/>
      <w:caps/>
      <w:sz w:val="20"/>
    </w:rPr>
  </w:style>
  <w:style w:type="paragraph" w:styleId="af">
    <w:name w:val="index heading"/>
    <w:basedOn w:val="a"/>
    <w:qFormat/>
    <w:pPr>
      <w:suppressLineNumbers/>
    </w:pPr>
    <w:rPr>
      <w:rFonts w:cs="Arial"/>
    </w:rPr>
  </w:style>
  <w:style w:type="paragraph" w:styleId="af0">
    <w:name w:val="Body Text Indent"/>
    <w:basedOn w:val="a"/>
    <w:rsid w:val="00066861"/>
    <w:pPr>
      <w:ind w:firstLine="567"/>
      <w:jc w:val="both"/>
    </w:pPr>
    <w:rPr>
      <w:rFonts w:ascii="Arial" w:hAnsi="Arial" w:cs="Arial"/>
      <w:sz w:val="20"/>
    </w:rPr>
  </w:style>
  <w:style w:type="paragraph" w:styleId="21">
    <w:name w:val="Body Text Indent 2"/>
    <w:basedOn w:val="a"/>
    <w:link w:val="20"/>
    <w:qFormat/>
    <w:rsid w:val="00066861"/>
    <w:pPr>
      <w:tabs>
        <w:tab w:val="left" w:pos="567"/>
      </w:tabs>
      <w:spacing w:line="252" w:lineRule="auto"/>
      <w:ind w:left="567" w:hanging="567"/>
      <w:jc w:val="both"/>
    </w:pPr>
    <w:rPr>
      <w:rFonts w:ascii="Arial" w:hAnsi="Arial" w:cs="Arial"/>
      <w:kern w:val="2"/>
      <w:sz w:val="20"/>
    </w:rPr>
  </w:style>
  <w:style w:type="paragraph" w:styleId="30">
    <w:name w:val="Body Text Indent 3"/>
    <w:basedOn w:val="a"/>
    <w:qFormat/>
    <w:rsid w:val="00066861"/>
    <w:pPr>
      <w:tabs>
        <w:tab w:val="left" w:pos="993"/>
      </w:tabs>
      <w:spacing w:line="252" w:lineRule="auto"/>
      <w:ind w:left="993" w:hanging="426"/>
      <w:jc w:val="both"/>
    </w:pPr>
    <w:rPr>
      <w:rFonts w:ascii="Arial" w:hAnsi="Arial" w:cs="Arial"/>
      <w:kern w:val="2"/>
      <w:sz w:val="20"/>
    </w:rPr>
  </w:style>
  <w:style w:type="paragraph" w:customStyle="1" w:styleId="af1">
    <w:name w:val="Колонтитул"/>
    <w:basedOn w:val="a"/>
    <w:qFormat/>
  </w:style>
  <w:style w:type="paragraph" w:styleId="af2">
    <w:name w:val="header"/>
    <w:basedOn w:val="a"/>
    <w:rsid w:val="00066861"/>
    <w:pPr>
      <w:tabs>
        <w:tab w:val="center" w:pos="4153"/>
        <w:tab w:val="right" w:pos="8306"/>
      </w:tabs>
    </w:pPr>
    <w:rPr>
      <w:sz w:val="20"/>
      <w:szCs w:val="20"/>
    </w:rPr>
  </w:style>
  <w:style w:type="paragraph" w:styleId="aa">
    <w:name w:val="footer"/>
    <w:basedOn w:val="a"/>
    <w:link w:val="a9"/>
    <w:uiPriority w:val="99"/>
    <w:rsid w:val="00066861"/>
    <w:pPr>
      <w:tabs>
        <w:tab w:val="center" w:pos="4677"/>
        <w:tab w:val="right" w:pos="9355"/>
      </w:tabs>
    </w:pPr>
    <w:rPr>
      <w:sz w:val="20"/>
    </w:rPr>
  </w:style>
  <w:style w:type="paragraph" w:customStyle="1" w:styleId="ConsPlusNormal">
    <w:name w:val="ConsPlusNormal"/>
    <w:qFormat/>
    <w:rsid w:val="0038273F"/>
    <w:pPr>
      <w:ind w:firstLine="720"/>
    </w:pPr>
    <w:rPr>
      <w:rFonts w:ascii="Arial" w:hAnsi="Arial" w:cs="Arial"/>
      <w:sz w:val="16"/>
      <w:szCs w:val="16"/>
    </w:rPr>
  </w:style>
  <w:style w:type="paragraph" w:styleId="af3">
    <w:name w:val="Balloon Text"/>
    <w:basedOn w:val="a"/>
    <w:semiHidden/>
    <w:qFormat/>
    <w:rsid w:val="006075B4"/>
    <w:rPr>
      <w:rFonts w:ascii="Tahoma" w:hAnsi="Tahoma" w:cs="Tahoma"/>
      <w:sz w:val="16"/>
      <w:szCs w:val="16"/>
    </w:rPr>
  </w:style>
  <w:style w:type="paragraph" w:styleId="a6">
    <w:name w:val="annotation text"/>
    <w:basedOn w:val="a"/>
    <w:link w:val="a5"/>
    <w:qFormat/>
    <w:rsid w:val="00E95E83"/>
    <w:rPr>
      <w:sz w:val="20"/>
      <w:szCs w:val="20"/>
    </w:rPr>
  </w:style>
  <w:style w:type="paragraph" w:styleId="a8">
    <w:name w:val="annotation subject"/>
    <w:basedOn w:val="a6"/>
    <w:next w:val="a6"/>
    <w:link w:val="a7"/>
    <w:qFormat/>
    <w:rsid w:val="00E95E83"/>
    <w:rPr>
      <w:b/>
      <w:bCs/>
    </w:rPr>
  </w:style>
  <w:style w:type="paragraph" w:styleId="af4">
    <w:name w:val="Revision"/>
    <w:uiPriority w:val="99"/>
    <w:semiHidden/>
    <w:qFormat/>
    <w:rsid w:val="00D05417"/>
    <w:rPr>
      <w:sz w:val="24"/>
      <w:szCs w:val="24"/>
    </w:rPr>
  </w:style>
  <w:style w:type="paragraph" w:styleId="af5">
    <w:name w:val="No Spacing"/>
    <w:uiPriority w:val="1"/>
    <w:qFormat/>
    <w:rsid w:val="001866E6"/>
    <w:rPr>
      <w:rFonts w:ascii="Calibri" w:eastAsia="Calibri" w:hAnsi="Calibri"/>
      <w:sz w:val="22"/>
      <w:szCs w:val="22"/>
      <w:lang w:eastAsia="en-US"/>
    </w:rPr>
  </w:style>
  <w:style w:type="paragraph" w:styleId="af6">
    <w:name w:val="List Paragraph"/>
    <w:basedOn w:val="a"/>
    <w:uiPriority w:val="34"/>
    <w:qFormat/>
    <w:rsid w:val="008F51FA"/>
    <w:pPr>
      <w:ind w:left="720"/>
      <w:contextualSpacing/>
    </w:pPr>
    <w:rPr>
      <w:sz w:val="20"/>
      <w:szCs w:val="20"/>
    </w:rPr>
  </w:style>
  <w:style w:type="paragraph" w:customStyle="1" w:styleId="10">
    <w:name w:val="Обычная таблица1"/>
    <w:qFormat/>
    <w:rPr>
      <w:rFonts w:ascii="Calibri" w:eastAsia="Calibri" w:hAnsi="Calibri"/>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rsid w:val="00B8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63D2-48BA-4F68-AC88-93C83CCF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1609</Words>
  <Characters>9176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Alliance-Leasing</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Татьяна Анатольевна</dc:creator>
  <dc:description/>
  <cp:lastModifiedBy>Савченко Татьяна Анатольевна</cp:lastModifiedBy>
  <cp:revision>5</cp:revision>
  <dcterms:created xsi:type="dcterms:W3CDTF">2024-10-07T08:50:00Z</dcterms:created>
  <dcterms:modified xsi:type="dcterms:W3CDTF">2024-10-10T11:46:00Z</dcterms:modified>
  <dc:language>ru-RU</dc:language>
</cp:coreProperties>
</file>