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4F45AB" w:rsidP="00D713A2">
      <w:pPr>
        <w:pStyle w:val="a3"/>
        <w:ind w:left="118" w:right="104" w:firstLine="283"/>
        <w:jc w:val="both"/>
      </w:pPr>
      <w:r w:rsidRPr="004F45AB">
        <w:t xml:space="preserve">Хлынов Андрей Владимирович (дата рождения: 19.12.1986 г., место рождения: </w:t>
      </w:r>
      <w:proofErr w:type="spellStart"/>
      <w:r w:rsidRPr="004F45AB">
        <w:t>с.Старые</w:t>
      </w:r>
      <w:proofErr w:type="spellEnd"/>
      <w:r w:rsidRPr="004F45AB">
        <w:t xml:space="preserve"> </w:t>
      </w:r>
      <w:proofErr w:type="spellStart"/>
      <w:r w:rsidRPr="004F45AB">
        <w:t>Мертли</w:t>
      </w:r>
      <w:proofErr w:type="spellEnd"/>
      <w:r w:rsidRPr="004F45AB">
        <w:t xml:space="preserve"> </w:t>
      </w:r>
      <w:proofErr w:type="spellStart"/>
      <w:r w:rsidRPr="004F45AB">
        <w:t>Буинский</w:t>
      </w:r>
      <w:proofErr w:type="spellEnd"/>
      <w:r w:rsidRPr="004F45AB">
        <w:t xml:space="preserve"> район Татарская АССР, СНИЛС 093-784-419 12, ИНН 161402633990, адрес регистрации по месту жительства: 422455, Республика Татарстан, </w:t>
      </w:r>
      <w:proofErr w:type="spellStart"/>
      <w:r w:rsidRPr="004F45AB">
        <w:t>с.Старые</w:t>
      </w:r>
      <w:proofErr w:type="spellEnd"/>
      <w:r w:rsidRPr="004F45AB">
        <w:t xml:space="preserve"> </w:t>
      </w:r>
      <w:proofErr w:type="spellStart"/>
      <w:r w:rsidRPr="004F45AB">
        <w:t>Мертли</w:t>
      </w:r>
      <w:proofErr w:type="spellEnd"/>
      <w:r w:rsidRPr="004F45AB">
        <w:t xml:space="preserve">, </w:t>
      </w:r>
      <w:proofErr w:type="spellStart"/>
      <w:r w:rsidRPr="004F45AB">
        <w:t>ул.Солнечная</w:t>
      </w:r>
      <w:proofErr w:type="spellEnd"/>
      <w:r w:rsidRPr="004F45AB">
        <w:t xml:space="preserve">, 20)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4F45AB">
        <w:t>Республики Татарстан от 08.07.2024 г. (резолютивная часть объявлена 02.07.2024 г.) по делу № А65-17151/2022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4F45AB">
      <w:pPr>
        <w:pStyle w:val="a3"/>
        <w:spacing w:before="2"/>
        <w:ind w:left="118"/>
      </w:pPr>
      <w:r w:rsidRPr="004F45AB">
        <w:t xml:space="preserve">Хлынов Андрей Владимирович </w:t>
      </w:r>
      <w:r w:rsidR="006D141D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4F45AB" w:rsidRDefault="006179FC" w:rsidP="006D141D">
      <w:pPr>
        <w:pStyle w:val="a3"/>
        <w:ind w:left="118"/>
      </w:pPr>
      <w:r>
        <w:t xml:space="preserve">Получатель </w:t>
      </w:r>
      <w:r w:rsidR="004F45AB" w:rsidRPr="004F45AB">
        <w:t xml:space="preserve">Хлынов Андрей </w:t>
      </w:r>
      <w:proofErr w:type="gramStart"/>
      <w:r w:rsidR="004F45AB" w:rsidRPr="004F45AB">
        <w:t>Владимирович ,</w:t>
      </w:r>
      <w:proofErr w:type="gramEnd"/>
      <w:r w:rsidR="004F45AB" w:rsidRPr="004F45AB">
        <w:t xml:space="preserve"> ИНН 161402633990 Банк получателя: ФИЛИАЛ "ЦЕНТРАЛЬНЫЙ" ПАО "СОВКОМБАНК"(БЕРДСК), БИК: 045004763, ИНН банка 4401116480, к/с 30101810150040000763, </w:t>
      </w:r>
      <w:proofErr w:type="spellStart"/>
      <w:r w:rsidR="004F45AB" w:rsidRPr="004F45AB">
        <w:t>кпп</w:t>
      </w:r>
      <w:proofErr w:type="spellEnd"/>
      <w:r w:rsidR="004F45AB" w:rsidRPr="004F45AB">
        <w:t xml:space="preserve">: 544543001, р/с № 40817810250187923286. </w:t>
      </w:r>
    </w:p>
    <w:p w:rsidR="00A6568D" w:rsidRDefault="006179FC" w:rsidP="006D141D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F45AB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F45AB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F45AB"/>
    <w:rsid w:val="006179FC"/>
    <w:rsid w:val="006D141D"/>
    <w:rsid w:val="00A6568D"/>
    <w:rsid w:val="00C0166D"/>
    <w:rsid w:val="00D65514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2024-11-25T09:46:00Z</dcterms:created>
  <dcterms:modified xsi:type="dcterms:W3CDTF">2024-11-25T09:46:00Z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