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24C84" w:rsidRDefault="00724C84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0C4ED0" w:rsidP="00D713A2">
      <w:pPr>
        <w:pStyle w:val="a3"/>
        <w:ind w:left="118" w:right="104" w:firstLine="283"/>
        <w:jc w:val="both"/>
      </w:pPr>
      <w:r w:rsidRPr="000C4ED0">
        <w:t>Курбангалеева Юлия Султановна (дата рождения: 18.04.1994 г., место рождения: с. Верхказанка Большемуртинский район Красноярский край, СНИЛС 156-446-154 75, ИНН 240802298907, адрес регистрации по месту жительства: 662500, Красноярский край, г. Сосновоборск, ул. Солнечная, 7, кв. 91)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0C4ED0">
        <w:t>Красноярского края от 15.07.2024 г. (резолютивная часть объявлена 01.07.2024 г.) по делу № А33-9236/202</w:t>
      </w:r>
      <w:r>
        <w:t>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0C4ED0">
      <w:pPr>
        <w:pStyle w:val="a3"/>
        <w:spacing w:before="2"/>
        <w:ind w:left="118"/>
      </w:pPr>
      <w:r w:rsidRPr="000C4ED0">
        <w:t>Курбангалеева Юлия Султановна</w:t>
      </w:r>
      <w:r>
        <w:t xml:space="preserve"> </w:t>
      </w:r>
      <w:bookmarkStart w:id="0" w:name="_GoBack"/>
      <w:bookmarkEnd w:id="0"/>
      <w:r w:rsidR="00356233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0C4ED0" w:rsidRDefault="006179FC" w:rsidP="00724C84">
      <w:pPr>
        <w:pStyle w:val="a3"/>
        <w:ind w:left="118"/>
      </w:pPr>
      <w:r>
        <w:t xml:space="preserve">Получатель </w:t>
      </w:r>
      <w:r w:rsidR="000C4ED0" w:rsidRPr="000C4ED0">
        <w:t>Курбангалеева Юлия Султановна, ИНН 240802298907 Банк получателя: ФИЛИАЛ "ЦЕНТРАЛЬНЫЙ" ПАО "СОВКОМБАНК"(БЕРДСК), БИК: 045004763, ИНН банка 4401116480, к/с 30101810150040000763, кпп: 544543001, р/с № 40817810050187886361.</w:t>
      </w:r>
    </w:p>
    <w:p w:rsidR="00A6568D" w:rsidRDefault="006179FC" w:rsidP="00724C84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C4ED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0C4ED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0C4ED0"/>
    <w:rsid w:val="00170EA7"/>
    <w:rsid w:val="00356233"/>
    <w:rsid w:val="00371587"/>
    <w:rsid w:val="006179FC"/>
    <w:rsid w:val="00724C84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2024-11-26T08:23:00Z</dcterms:created>
  <dcterms:modified xsi:type="dcterms:W3CDTF">2024-11-26T08:23:00Z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