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463977D8" w:rsidR="00CB638E" w:rsidRDefault="00CB638E" w:rsidP="00CB638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463970" w:rsidRPr="00463970">
        <w:rPr>
          <w:rFonts w:ascii="Times New Roman" w:hAnsi="Times New Roman" w:cs="Times New Roman"/>
          <w:color w:val="000000"/>
          <w:sz w:val="24"/>
          <w:szCs w:val="24"/>
        </w:rPr>
        <w:t xml:space="preserve">ersh@auction-house.ru) (далее - Организатор торгов, ОТ), действующее на основании договора с Коммерческим банком </w:t>
      </w:r>
      <w:proofErr w:type="spellStart"/>
      <w:r w:rsidR="00463970" w:rsidRPr="00463970">
        <w:rPr>
          <w:rFonts w:ascii="Times New Roman" w:hAnsi="Times New Roman" w:cs="Times New Roman"/>
          <w:color w:val="000000"/>
          <w:sz w:val="24"/>
          <w:szCs w:val="24"/>
        </w:rPr>
        <w:t>Инвестрастбанк</w:t>
      </w:r>
      <w:proofErr w:type="spellEnd"/>
      <w:r w:rsidR="00463970" w:rsidRPr="00463970">
        <w:rPr>
          <w:rFonts w:ascii="Times New Roman" w:hAnsi="Times New Roman" w:cs="Times New Roman"/>
          <w:color w:val="000000"/>
          <w:sz w:val="24"/>
          <w:szCs w:val="24"/>
        </w:rPr>
        <w:t xml:space="preserve"> (акционерное общество) (Банк ИТБ (АО)), (адрес регистрации: 107113, г. Москва, ул. Шумкина, д. 20, корп. 1, ИНН 7750004295, ОГРН 1087711000035) (далее – финансовая организация), конкурсным управляющим (ликвидатором) которого на основании решения Арбитражного суда г. Москвы от 25 января 2016 г. по делу № А40-217490/2015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D64D7D6" w14:textId="411A4F3A" w:rsidR="00463970" w:rsidRPr="00463970" w:rsidRDefault="00463970" w:rsidP="004639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Pr="00463970">
        <w:rPr>
          <w:rFonts w:ascii="Times New Roman CYR" w:hAnsi="Times New Roman CYR" w:cs="Times New Roman CYR"/>
          <w:color w:val="000000"/>
        </w:rPr>
        <w:t xml:space="preserve">Квартира - 37,5 кв. м, адрес: Ростовская обл., г. </w:t>
      </w:r>
      <w:proofErr w:type="spellStart"/>
      <w:r w:rsidRPr="00463970">
        <w:rPr>
          <w:rFonts w:ascii="Times New Roman CYR" w:hAnsi="Times New Roman CYR" w:cs="Times New Roman CYR"/>
          <w:color w:val="000000"/>
        </w:rPr>
        <w:t>Ростов</w:t>
      </w:r>
      <w:proofErr w:type="spellEnd"/>
      <w:r w:rsidRPr="00463970">
        <w:rPr>
          <w:rFonts w:ascii="Times New Roman CYR" w:hAnsi="Times New Roman CYR" w:cs="Times New Roman CYR"/>
          <w:color w:val="000000"/>
        </w:rPr>
        <w:t>-на-Дону, ул. Малиновского, д. 72/2, кв. 10, 1-комнатная, 3 этаж, кадастровый номер 61:44:0071401:4074, ограничения и обременения: нет доступа на объект, в указанной квартире проживают третьи лица, информация по зарегистрированным компетентными органами не предоставлена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63970">
        <w:rPr>
          <w:rFonts w:ascii="Times New Roman CYR" w:hAnsi="Times New Roman CYR" w:cs="Times New Roman CYR"/>
          <w:color w:val="000000"/>
        </w:rPr>
        <w:t xml:space="preserve"> 2 088 450,00</w:t>
      </w:r>
      <w:r>
        <w:rPr>
          <w:rFonts w:ascii="Times New Roman CYR" w:hAnsi="Times New Roman CYR" w:cs="Times New Roman CYR"/>
          <w:color w:val="000000"/>
        </w:rPr>
        <w:t xml:space="preserve"> руб.;</w:t>
      </w:r>
    </w:p>
    <w:p w14:paraId="34C8D481" w14:textId="1CC68231" w:rsidR="00463970" w:rsidRDefault="00463970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2 - </w:t>
      </w:r>
      <w:r w:rsidRPr="00463970">
        <w:rPr>
          <w:rFonts w:ascii="Times New Roman CYR" w:hAnsi="Times New Roman CYR" w:cs="Times New Roman CYR"/>
          <w:color w:val="000000"/>
        </w:rPr>
        <w:t>Квартира - 49,9 кв. м, адрес: Тульская обл., г. Тула, ул. Н. Островского, д. 70, кв. 33, 2-комнатная, 2 этаж, кадастровый номер 71:30:050303:151, ограничения и обременения: нет доступа на объект, в указанной квартире проживают третьи лица, информация по зарегистрированным компетентными органами не предоставлена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463970">
        <w:rPr>
          <w:rFonts w:ascii="Times New Roman CYR" w:hAnsi="Times New Roman CYR" w:cs="Times New Roman CYR"/>
          <w:color w:val="000000"/>
        </w:rPr>
        <w:t xml:space="preserve"> 1 796 328,63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2B9DDDB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463970" w:rsidRPr="00463970">
        <w:rPr>
          <w:rFonts w:ascii="Times New Roman CYR" w:hAnsi="Times New Roman CYR" w:cs="Times New Roman CYR"/>
          <w:b/>
          <w:bCs/>
          <w:color w:val="000000"/>
        </w:rPr>
        <w:t>22 января</w:t>
      </w:r>
      <w:r w:rsidR="00463970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463970">
        <w:rPr>
          <w:b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E846C83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463970" w:rsidRPr="00463970">
        <w:rPr>
          <w:b/>
          <w:bCs/>
          <w:color w:val="000000"/>
        </w:rPr>
        <w:t>22 января 2025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463970" w:rsidRPr="00463970">
        <w:rPr>
          <w:b/>
          <w:bCs/>
          <w:color w:val="000000"/>
        </w:rPr>
        <w:t>10 марта</w:t>
      </w:r>
      <w:r w:rsidR="00463970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377E576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463970" w:rsidRPr="00463970">
        <w:rPr>
          <w:b/>
          <w:bCs/>
          <w:color w:val="000000"/>
        </w:rPr>
        <w:t>03 декабря 2024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463970" w:rsidRPr="00463970">
        <w:rPr>
          <w:b/>
          <w:bCs/>
          <w:color w:val="000000"/>
        </w:rPr>
        <w:t>27 января 2025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E61E56">
        <w:rPr>
          <w:color w:val="000000"/>
        </w:rPr>
        <w:t>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69574F01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>с</w:t>
      </w:r>
      <w:r w:rsidR="00463970">
        <w:rPr>
          <w:b/>
          <w:bCs/>
          <w:color w:val="000000"/>
        </w:rPr>
        <w:t xml:space="preserve"> 14 марта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 по</w:t>
      </w:r>
      <w:r w:rsidR="00463970">
        <w:rPr>
          <w:b/>
          <w:bCs/>
          <w:color w:val="000000"/>
        </w:rPr>
        <w:t xml:space="preserve"> 21 апреля </w:t>
      </w:r>
      <w:r w:rsidR="00BD0E8E" w:rsidRPr="005246E8">
        <w:rPr>
          <w:b/>
          <w:bCs/>
          <w:color w:val="000000"/>
        </w:rPr>
        <w:t>202</w:t>
      </w:r>
      <w:r w:rsidR="00410CA1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6BA39620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 xml:space="preserve">Заявки на </w:t>
      </w:r>
      <w:r w:rsidRPr="00463970">
        <w:rPr>
          <w:color w:val="000000"/>
        </w:rPr>
        <w:t>участие в Торгах ППП принима</w:t>
      </w:r>
      <w:r w:rsidR="007B55CF" w:rsidRPr="00463970">
        <w:rPr>
          <w:color w:val="000000"/>
        </w:rPr>
        <w:t>ются Оператором, начиная с 00:00</w:t>
      </w:r>
      <w:r w:rsidRPr="00463970">
        <w:rPr>
          <w:color w:val="000000"/>
        </w:rPr>
        <w:t xml:space="preserve"> часов по московскому времени </w:t>
      </w:r>
      <w:r w:rsidR="00463970" w:rsidRPr="00463970">
        <w:rPr>
          <w:b/>
          <w:bCs/>
          <w:color w:val="000000"/>
        </w:rPr>
        <w:t>14 марта</w:t>
      </w:r>
      <w:r w:rsidR="00463970" w:rsidRPr="00463970">
        <w:rPr>
          <w:color w:val="000000"/>
        </w:rPr>
        <w:t xml:space="preserve"> </w:t>
      </w:r>
      <w:r w:rsidR="009E7E5E" w:rsidRPr="00463970">
        <w:rPr>
          <w:b/>
          <w:bCs/>
          <w:color w:val="000000"/>
        </w:rPr>
        <w:t>202</w:t>
      </w:r>
      <w:r w:rsidR="00410CA1" w:rsidRPr="00463970">
        <w:rPr>
          <w:b/>
          <w:bCs/>
          <w:color w:val="000000"/>
        </w:rPr>
        <w:t>5</w:t>
      </w:r>
      <w:r w:rsidR="0024147A" w:rsidRPr="00463970">
        <w:rPr>
          <w:b/>
          <w:bCs/>
          <w:color w:val="000000"/>
        </w:rPr>
        <w:t xml:space="preserve"> </w:t>
      </w:r>
      <w:r w:rsidRPr="00463970">
        <w:rPr>
          <w:b/>
          <w:bCs/>
          <w:color w:val="000000"/>
        </w:rPr>
        <w:t>г.</w:t>
      </w:r>
      <w:r w:rsidRPr="00463970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463970">
        <w:rPr>
          <w:color w:val="000000"/>
        </w:rPr>
        <w:t>1</w:t>
      </w:r>
      <w:r w:rsidRPr="00463970">
        <w:rPr>
          <w:color w:val="000000"/>
        </w:rPr>
        <w:t xml:space="preserve"> (</w:t>
      </w:r>
      <w:r w:rsidR="00F17038" w:rsidRPr="00463970">
        <w:rPr>
          <w:color w:val="000000"/>
        </w:rPr>
        <w:t>Один</w:t>
      </w:r>
      <w:r w:rsidRPr="00463970">
        <w:rPr>
          <w:color w:val="000000"/>
        </w:rPr>
        <w:t>) календарны</w:t>
      </w:r>
      <w:r w:rsidR="00F17038" w:rsidRPr="00463970">
        <w:rPr>
          <w:color w:val="000000"/>
        </w:rPr>
        <w:t>й</w:t>
      </w:r>
      <w:r w:rsidRPr="00463970">
        <w:rPr>
          <w:color w:val="000000"/>
        </w:rPr>
        <w:t xml:space="preserve"> де</w:t>
      </w:r>
      <w:r w:rsidR="00F17038" w:rsidRPr="00463970">
        <w:rPr>
          <w:color w:val="000000"/>
        </w:rPr>
        <w:t>нь</w:t>
      </w:r>
      <w:r w:rsidRPr="00463970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</w:t>
      </w:r>
      <w:r w:rsidRPr="005246E8">
        <w:rPr>
          <w:color w:val="000000"/>
        </w:rPr>
        <w:t>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453726E5" w14:textId="77777777" w:rsidR="00463970" w:rsidRPr="00463970" w:rsidRDefault="00463970" w:rsidP="004639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63970">
        <w:rPr>
          <w:bCs/>
          <w:color w:val="000000"/>
        </w:rPr>
        <w:t>с 14 марта 2025 г. по 16 марта 2025 г. - в размере начальной цены продажи лота;</w:t>
      </w:r>
    </w:p>
    <w:p w14:paraId="6FDBFA27" w14:textId="1A78A925" w:rsidR="00463970" w:rsidRPr="00463970" w:rsidRDefault="00463970" w:rsidP="004639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63970">
        <w:rPr>
          <w:bCs/>
          <w:color w:val="000000"/>
        </w:rPr>
        <w:t>с 17 марта 2025 г. по 19 марта 2025 г. - в размере 92,13% от начальной цены продажи лота;</w:t>
      </w:r>
    </w:p>
    <w:p w14:paraId="651897A3" w14:textId="0F3DE936" w:rsidR="00463970" w:rsidRPr="00463970" w:rsidRDefault="00463970" w:rsidP="004639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63970">
        <w:rPr>
          <w:bCs/>
          <w:color w:val="000000"/>
        </w:rPr>
        <w:t>с 20 марта 2025 г. по 22 марта 2025 г. - в размере 84,26% от начальной цены продажи лота;</w:t>
      </w:r>
    </w:p>
    <w:p w14:paraId="7B7E3096" w14:textId="3C876BBE" w:rsidR="00463970" w:rsidRPr="00463970" w:rsidRDefault="00463970" w:rsidP="004639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63970">
        <w:rPr>
          <w:bCs/>
          <w:color w:val="000000"/>
        </w:rPr>
        <w:t>с 23 марта 2025 г. по 25 марта 2025 г. - в размере 76,39% от начальной цены продажи лота;</w:t>
      </w:r>
    </w:p>
    <w:p w14:paraId="331AEBAB" w14:textId="06B7E36C" w:rsidR="00463970" w:rsidRPr="00463970" w:rsidRDefault="00463970" w:rsidP="004639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63970">
        <w:rPr>
          <w:bCs/>
          <w:color w:val="000000"/>
        </w:rPr>
        <w:t>с 26 марта 2025 г. по 28 марта 2025 г. - в размере 68,52% от начальной цены продажи лота;</w:t>
      </w:r>
    </w:p>
    <w:p w14:paraId="2ACFDEA8" w14:textId="0A9C5AC7" w:rsidR="00463970" w:rsidRPr="00463970" w:rsidRDefault="00463970" w:rsidP="004639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63970">
        <w:rPr>
          <w:bCs/>
          <w:color w:val="000000"/>
        </w:rPr>
        <w:t>с 29 марта 2025 г. по 31 марта 2025 г. - в размере 60,65% от начальной цены продажи лота;</w:t>
      </w:r>
    </w:p>
    <w:p w14:paraId="039D9D37" w14:textId="7AB0AA7E" w:rsidR="00463970" w:rsidRPr="00463970" w:rsidRDefault="00463970" w:rsidP="004639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63970">
        <w:rPr>
          <w:bCs/>
          <w:color w:val="000000"/>
        </w:rPr>
        <w:t>с 01 апреля 2025 г. по 03 апреля 2025 г. - в размере 52,78% от начальной цены продажи лота;</w:t>
      </w:r>
    </w:p>
    <w:p w14:paraId="50A4F3B6" w14:textId="2D599FC2" w:rsidR="00463970" w:rsidRPr="00463970" w:rsidRDefault="00463970" w:rsidP="004639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63970">
        <w:rPr>
          <w:bCs/>
          <w:color w:val="000000"/>
        </w:rPr>
        <w:t>с 04 апреля 2025 г. по 06 апреля 2025 г. - в размере 44,91% от начальной цены продажи лота;</w:t>
      </w:r>
    </w:p>
    <w:p w14:paraId="632677D0" w14:textId="694DC406" w:rsidR="00463970" w:rsidRPr="00463970" w:rsidRDefault="00463970" w:rsidP="004639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63970">
        <w:rPr>
          <w:bCs/>
          <w:color w:val="000000"/>
        </w:rPr>
        <w:t>с 07 апреля 2025 г. по 09 апреля 2025 г. - в размере 37,04% от начальной цены продажи лота;</w:t>
      </w:r>
    </w:p>
    <w:p w14:paraId="55CF5994" w14:textId="120BE293" w:rsidR="00463970" w:rsidRPr="00463970" w:rsidRDefault="00463970" w:rsidP="004639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63970">
        <w:rPr>
          <w:bCs/>
          <w:color w:val="000000"/>
        </w:rPr>
        <w:t>с 10 апреля 2025 г. по 12 апреля 2025 г. - в размере 29,17% от начальной цены продажи лота;</w:t>
      </w:r>
    </w:p>
    <w:p w14:paraId="0EAC55A4" w14:textId="2CE4556E" w:rsidR="00463970" w:rsidRPr="00463970" w:rsidRDefault="00463970" w:rsidP="004639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63970">
        <w:rPr>
          <w:bCs/>
          <w:color w:val="000000"/>
        </w:rPr>
        <w:t>с 13 апреля 2025 г. по 15 апреля 2025 г. - в размере 21,30% от начальной цены продажи лота;</w:t>
      </w:r>
    </w:p>
    <w:p w14:paraId="045E2403" w14:textId="15837884" w:rsidR="00463970" w:rsidRPr="00463970" w:rsidRDefault="00463970" w:rsidP="004639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63970">
        <w:rPr>
          <w:bCs/>
          <w:color w:val="000000"/>
        </w:rPr>
        <w:t>с 16 апреля 2025 г. по 18 апреля 2025 г. - в размере 13,43% от начальной цены продажи лота;</w:t>
      </w:r>
    </w:p>
    <w:p w14:paraId="4528676E" w14:textId="73E4C2F4" w:rsidR="00463970" w:rsidRPr="00463970" w:rsidRDefault="00463970" w:rsidP="004639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463970">
        <w:rPr>
          <w:bCs/>
          <w:color w:val="000000"/>
        </w:rPr>
        <w:t xml:space="preserve">с 19 апреля 2025 г. по 21 апреля 2025 г. - в размере </w:t>
      </w:r>
      <w:r>
        <w:rPr>
          <w:bCs/>
          <w:color w:val="000000"/>
        </w:rPr>
        <w:t>5,56</w:t>
      </w:r>
      <w:r w:rsidRPr="00463970">
        <w:rPr>
          <w:bCs/>
          <w:color w:val="000000"/>
        </w:rPr>
        <w:t>% от начальной цены продажи лота</w:t>
      </w:r>
      <w:r>
        <w:rPr>
          <w:bCs/>
          <w:color w:val="000000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064F091" w14:textId="77777777" w:rsidR="00097526" w:rsidRPr="00463970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3970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5B6DC14B" w14:textId="77777777" w:rsidR="00097526" w:rsidRPr="00463970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3970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</w:t>
      </w:r>
      <w:r w:rsidRPr="00463970">
        <w:rPr>
          <w:rFonts w:ascii="Times New Roman" w:hAnsi="Times New Roman" w:cs="Times New Roman"/>
          <w:sz w:val="24"/>
          <w:szCs w:val="24"/>
        </w:rPr>
        <w:lastRenderedPageBreak/>
        <w:t>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1C9D3EB1" w14:textId="77777777" w:rsidR="00097526" w:rsidRPr="00463970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3970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77ABF67" w14:textId="77777777" w:rsidR="00097526" w:rsidRPr="00463970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3970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970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46397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</w:t>
      </w:r>
      <w:r w:rsidRPr="00463970">
        <w:rPr>
          <w:rFonts w:ascii="Times New Roman" w:hAnsi="Times New Roman" w:cs="Times New Roman"/>
          <w:color w:val="000000"/>
          <w:sz w:val="24"/>
          <w:szCs w:val="24"/>
        </w:rPr>
        <w:t xml:space="preserve">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46397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97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463970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970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3BC741FA" w:rsidR="00097526" w:rsidRPr="0046397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97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463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463970">
        <w:rPr>
          <w:rFonts w:ascii="Times New Roman" w:hAnsi="Times New Roman" w:cs="Times New Roman"/>
          <w:sz w:val="24"/>
          <w:szCs w:val="24"/>
        </w:rPr>
        <w:t xml:space="preserve"> д</w:t>
      </w:r>
      <w:r w:rsidRPr="00463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206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463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463970">
        <w:rPr>
          <w:rFonts w:ascii="Times New Roman" w:hAnsi="Times New Roman" w:cs="Times New Roman"/>
          <w:sz w:val="24"/>
          <w:szCs w:val="24"/>
        </w:rPr>
        <w:t xml:space="preserve"> </w:t>
      </w:r>
      <w:r w:rsidRPr="00463970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740B28" w:rsidRPr="00463970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463970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463970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2065C8">
        <w:rPr>
          <w:rFonts w:ascii="Times New Roman" w:hAnsi="Times New Roman" w:cs="Times New Roman"/>
          <w:color w:val="000000"/>
          <w:sz w:val="24"/>
          <w:szCs w:val="24"/>
        </w:rPr>
        <w:t xml:space="preserve">для лота 1 - </w:t>
      </w:r>
      <w:proofErr w:type="spellStart"/>
      <w:r w:rsidR="002065C8" w:rsidRPr="002065C8">
        <w:rPr>
          <w:rFonts w:ascii="Times New Roman" w:hAnsi="Times New Roman" w:cs="Times New Roman"/>
          <w:color w:val="000000"/>
          <w:sz w:val="24"/>
          <w:szCs w:val="24"/>
        </w:rPr>
        <w:t>Золотько</w:t>
      </w:r>
      <w:proofErr w:type="spellEnd"/>
      <w:r w:rsidR="002065C8" w:rsidRPr="002065C8">
        <w:rPr>
          <w:rFonts w:ascii="Times New Roman" w:hAnsi="Times New Roman" w:cs="Times New Roman"/>
          <w:color w:val="000000"/>
          <w:sz w:val="24"/>
          <w:szCs w:val="24"/>
        </w:rPr>
        <w:t xml:space="preserve"> Зоя</w:t>
      </w:r>
      <w:r w:rsidR="002065C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065C8" w:rsidRPr="002065C8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E61E56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2065C8" w:rsidRPr="002065C8">
        <w:rPr>
          <w:rFonts w:ascii="Times New Roman" w:hAnsi="Times New Roman" w:cs="Times New Roman"/>
          <w:color w:val="000000"/>
          <w:sz w:val="24"/>
          <w:szCs w:val="24"/>
        </w:rPr>
        <w:t>967</w:t>
      </w:r>
      <w:r w:rsidR="00E61E5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065C8" w:rsidRPr="002065C8">
        <w:rPr>
          <w:rFonts w:ascii="Times New Roman" w:hAnsi="Times New Roman" w:cs="Times New Roman"/>
          <w:color w:val="000000"/>
          <w:sz w:val="24"/>
          <w:szCs w:val="24"/>
        </w:rPr>
        <w:t xml:space="preserve">246-44-36, эл. почта: </w:t>
      </w:r>
      <w:hyperlink r:id="rId8" w:history="1">
        <w:r w:rsidR="002065C8" w:rsidRPr="00B017C0">
          <w:rPr>
            <w:rStyle w:val="a4"/>
            <w:rFonts w:ascii="Times New Roman" w:hAnsi="Times New Roman"/>
            <w:sz w:val="24"/>
            <w:szCs w:val="24"/>
          </w:rPr>
          <w:t>krasnodar@auction-house.ru</w:t>
        </w:r>
      </w:hyperlink>
      <w:r w:rsidR="002065C8">
        <w:rPr>
          <w:rFonts w:ascii="Times New Roman" w:hAnsi="Times New Roman" w:cs="Times New Roman"/>
          <w:color w:val="000000"/>
          <w:sz w:val="24"/>
          <w:szCs w:val="24"/>
        </w:rPr>
        <w:t xml:space="preserve">; для лота 2 - </w:t>
      </w:r>
      <w:r w:rsidR="00E61E56" w:rsidRPr="00E61E56">
        <w:rPr>
          <w:rFonts w:ascii="Times New Roman" w:hAnsi="Times New Roman" w:cs="Times New Roman"/>
          <w:color w:val="000000"/>
          <w:sz w:val="24"/>
          <w:szCs w:val="24"/>
        </w:rPr>
        <w:t>Чараева Ирма</w:t>
      </w:r>
      <w:r w:rsidR="002065C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61E56" w:rsidRPr="00E61E56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E61E56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E61E56" w:rsidRPr="00E61E56">
        <w:rPr>
          <w:rFonts w:ascii="Times New Roman" w:hAnsi="Times New Roman" w:cs="Times New Roman"/>
          <w:color w:val="000000"/>
          <w:sz w:val="24"/>
          <w:szCs w:val="24"/>
        </w:rPr>
        <w:t>985-836-13-34, эл. почта: voronezh@auction-house.ru</w:t>
      </w:r>
      <w:r w:rsidR="002065C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63970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97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>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065C8"/>
    <w:rsid w:val="0024147A"/>
    <w:rsid w:val="00257B84"/>
    <w:rsid w:val="00266DD6"/>
    <w:rsid w:val="00277C2B"/>
    <w:rsid w:val="00357F4D"/>
    <w:rsid w:val="0037642D"/>
    <w:rsid w:val="00410CA1"/>
    <w:rsid w:val="00463970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C5BB0"/>
    <w:rsid w:val="005F1F68"/>
    <w:rsid w:val="0066094B"/>
    <w:rsid w:val="00662676"/>
    <w:rsid w:val="00697675"/>
    <w:rsid w:val="006C0D0B"/>
    <w:rsid w:val="007229EA"/>
    <w:rsid w:val="00740B28"/>
    <w:rsid w:val="00761B81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D7897"/>
    <w:rsid w:val="00DE0234"/>
    <w:rsid w:val="00E45491"/>
    <w:rsid w:val="00E614D3"/>
    <w:rsid w:val="00E61E56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odar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2265</Words>
  <Characters>14191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2024-11-21T11:56:00Z</dcterms:created>
  <dcterms:modified xsi:type="dcterms:W3CDTF">2024-11-21T12:19:00Z</dcterms:modified>
</cp:coreProperties>
</file>