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F4CCA" w14:textId="414CE5D6" w:rsidR="009E60F6" w:rsidRPr="00894572" w:rsidRDefault="00A6141A" w:rsidP="009E60F6">
      <w:pPr>
        <w:jc w:val="both"/>
        <w:outlineLvl w:val="0"/>
        <w:rPr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  <w:r w:rsidRPr="00F30D8B">
        <w:rPr>
          <w:b/>
          <w:bCs/>
        </w:rPr>
        <w:t xml:space="preserve">сообщает о проведении аукциона в электронной форме по продаже </w:t>
      </w:r>
      <w:r>
        <w:rPr>
          <w:b/>
          <w:bCs/>
        </w:rPr>
        <w:t>имущества</w:t>
      </w:r>
      <w:r w:rsidRPr="00F30D8B">
        <w:rPr>
          <w:b/>
          <w:bCs/>
        </w:rPr>
        <w:t>,</w:t>
      </w:r>
      <w:r>
        <w:rPr>
          <w:b/>
          <w:bCs/>
        </w:rPr>
        <w:t xml:space="preserve"> находящегося в залоге </w:t>
      </w:r>
      <w:r w:rsidRPr="005277C3">
        <w:rPr>
          <w:b/>
          <w:bCs/>
        </w:rPr>
        <w:t>ПАО СКБ Приморья «</w:t>
      </w:r>
      <w:proofErr w:type="spellStart"/>
      <w:r w:rsidRPr="005277C3">
        <w:rPr>
          <w:b/>
          <w:bCs/>
        </w:rPr>
        <w:t>Примсоцбанк</w:t>
      </w:r>
      <w:proofErr w:type="spellEnd"/>
      <w:r w:rsidRPr="005277C3">
        <w:rPr>
          <w:b/>
          <w:bCs/>
        </w:rPr>
        <w:t>»</w:t>
      </w:r>
      <w:r>
        <w:rPr>
          <w:b/>
          <w:bCs/>
        </w:rPr>
        <w:t xml:space="preserve">, реализуемого в рамках банкротства </w:t>
      </w:r>
      <w:r w:rsidR="00894572" w:rsidRPr="00894572">
        <w:rPr>
          <w:b/>
          <w:shd w:val="clear" w:color="auto" w:fill="FFFFFF"/>
        </w:rPr>
        <w:t xml:space="preserve">Лунькова Альберта Сергеевича, </w:t>
      </w:r>
      <w:r w:rsidR="00894572" w:rsidRPr="00894572">
        <w:rPr>
          <w:bCs/>
          <w:shd w:val="clear" w:color="auto" w:fill="FFFFFF"/>
        </w:rPr>
        <w:t xml:space="preserve">ИНН 711613722605, СНИЛС 107-991-424 80, именуемый в дальнейшем «Должник», в лице </w:t>
      </w:r>
      <w:r w:rsidR="00894572" w:rsidRPr="00894572">
        <w:rPr>
          <w:b/>
          <w:shd w:val="clear" w:color="auto" w:fill="FFFFFF"/>
        </w:rPr>
        <w:t xml:space="preserve">финансового управляющего </w:t>
      </w:r>
      <w:proofErr w:type="spellStart"/>
      <w:r w:rsidR="00894572" w:rsidRPr="00894572">
        <w:rPr>
          <w:b/>
          <w:shd w:val="clear" w:color="auto" w:fill="FFFFFF"/>
        </w:rPr>
        <w:t>Дзензуры</w:t>
      </w:r>
      <w:proofErr w:type="spellEnd"/>
      <w:r w:rsidR="00894572" w:rsidRPr="00894572">
        <w:rPr>
          <w:b/>
          <w:shd w:val="clear" w:color="auto" w:fill="FFFFFF"/>
        </w:rPr>
        <w:t xml:space="preserve"> Дарьи Валерьевны</w:t>
      </w:r>
      <w:r w:rsidR="00894572" w:rsidRPr="00894572">
        <w:rPr>
          <w:bCs/>
          <w:shd w:val="clear" w:color="auto" w:fill="FFFFFF"/>
        </w:rPr>
        <w:t xml:space="preserve"> (ИНН 710505524058, СНИЛС 155-370-630 60), адрес для корреспонденции: 300045, г. Тула, а/я 1639, </w:t>
      </w:r>
      <w:proofErr w:type="spellStart"/>
      <w:r w:rsidR="00894572" w:rsidRPr="00894572">
        <w:rPr>
          <w:bCs/>
          <w:shd w:val="clear" w:color="auto" w:fill="FFFFFF"/>
        </w:rPr>
        <w:t>e-mail</w:t>
      </w:r>
      <w:proofErr w:type="spellEnd"/>
      <w:r w:rsidR="00894572" w:rsidRPr="00894572">
        <w:rPr>
          <w:bCs/>
          <w:shd w:val="clear" w:color="auto" w:fill="FFFFFF"/>
        </w:rPr>
        <w:t>: dashadzen89@gmail.com, тел. 8-993-535-11-67 член СРО: Саморегулируемая межрегиональная общественная организация «Ассоциация антикризисных управляющих» (ОГРН 1026300003751, ИНН 6315944042, адрес: 443072, г. Самара, Московское шоссе, 18-й км), действующего в соответствии с Решением Арбитражного суда Тульской области от 14.02.2024 г. по делу № А68-248/2024</w:t>
      </w:r>
      <w:r w:rsidR="00894572">
        <w:rPr>
          <w:bCs/>
          <w:shd w:val="clear" w:color="auto" w:fill="FFFFFF"/>
        </w:rPr>
        <w:t>.</w:t>
      </w:r>
    </w:p>
    <w:p w14:paraId="119D2569" w14:textId="77777777" w:rsidR="001F600A" w:rsidRDefault="001F600A" w:rsidP="0031701D">
      <w:pPr>
        <w:ind w:firstLine="567"/>
        <w:jc w:val="both"/>
      </w:pPr>
    </w:p>
    <w:p w14:paraId="561171F3" w14:textId="09E5DCA8" w:rsidR="00965EC9" w:rsidRPr="008751C7" w:rsidRDefault="00965EC9" w:rsidP="0031701D">
      <w:pPr>
        <w:ind w:firstLine="567"/>
        <w:jc w:val="both"/>
      </w:pPr>
      <w:r w:rsidRPr="008751C7">
        <w:t xml:space="preserve">Указанное в настоящем информационном сообщении время – </w:t>
      </w:r>
      <w:r w:rsidR="008751C7" w:rsidRPr="008751C7">
        <w:t>м</w:t>
      </w:r>
      <w:r w:rsidRPr="008751C7">
        <w:t>осковское</w:t>
      </w:r>
      <w:r w:rsidR="008751C7">
        <w:t xml:space="preserve">. </w:t>
      </w:r>
      <w:r w:rsidRPr="008751C7">
        <w:t>При исчислении сроков, указанных в настоящем информационном сообщении</w:t>
      </w:r>
      <w:r w:rsidR="00534145">
        <w:t>,</w:t>
      </w:r>
      <w:r w:rsidRPr="008751C7">
        <w:t xml:space="preserve"> принимается время сервера электронной торговой площадки</w:t>
      </w:r>
      <w:r w:rsidR="008751C7">
        <w:t>.</w:t>
      </w:r>
    </w:p>
    <w:p w14:paraId="7E12715D" w14:textId="77777777" w:rsidR="00894572" w:rsidRPr="00894572" w:rsidRDefault="00894572" w:rsidP="00894572">
      <w:pPr>
        <w:ind w:firstLine="567"/>
        <w:jc w:val="both"/>
        <w:rPr>
          <w:rFonts w:eastAsia="Times New Roman"/>
        </w:rPr>
      </w:pPr>
      <w:bookmarkStart w:id="0" w:name="_Hlk518488158"/>
      <w:bookmarkStart w:id="1" w:name="_Hlk176253503"/>
      <w:r w:rsidRPr="00894572">
        <w:rPr>
          <w:rFonts w:eastAsia="Times New Roman"/>
        </w:rPr>
        <w:t xml:space="preserve">Ознакомление с предметом торгов осуществляется в рабочие дни по контактным данным: </w:t>
      </w:r>
      <w:hyperlink r:id="rId8" w:history="1">
        <w:r w:rsidRPr="00894572">
          <w:rPr>
            <w:rStyle w:val="af0"/>
            <w:rFonts w:eastAsia="Times New Roman"/>
          </w:rPr>
          <w:t>voronezh@auction-house.ru</w:t>
        </w:r>
      </w:hyperlink>
      <w:r w:rsidRPr="00894572">
        <w:rPr>
          <w:rFonts w:eastAsia="Times New Roman"/>
        </w:rPr>
        <w:t xml:space="preserve"> , тел 8 916 992-36-69, 8 800 777 57 57, менеджер Чараева Ирма Дмитриевна. 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</w:t>
      </w:r>
      <w:bookmarkStart w:id="2" w:name="_Hlk147911727"/>
    </w:p>
    <w:p w14:paraId="2493F280" w14:textId="77777777" w:rsidR="00894572" w:rsidRPr="00894572" w:rsidRDefault="00894572" w:rsidP="00894572">
      <w:pPr>
        <w:ind w:firstLine="567"/>
        <w:jc w:val="both"/>
        <w:rPr>
          <w:rFonts w:eastAsia="Times New Roman"/>
        </w:rPr>
      </w:pPr>
      <w:r w:rsidRPr="00894572">
        <w:rPr>
          <w:rFonts w:eastAsia="Times New Roman"/>
        </w:rPr>
        <w:t xml:space="preserve">Автомобиль расположен на стоянке по адресу: г. Тула, ул. </w:t>
      </w:r>
      <w:proofErr w:type="spellStart"/>
      <w:r w:rsidRPr="00894572">
        <w:rPr>
          <w:rFonts w:eastAsia="Times New Roman"/>
        </w:rPr>
        <w:t>Хворостухина</w:t>
      </w:r>
      <w:proofErr w:type="spellEnd"/>
      <w:r w:rsidRPr="00894572">
        <w:rPr>
          <w:rFonts w:eastAsia="Times New Roman"/>
        </w:rPr>
        <w:t xml:space="preserve">, д.27. Осмотр по </w:t>
      </w:r>
      <w:bookmarkEnd w:id="2"/>
      <w:r w:rsidRPr="00894572">
        <w:rPr>
          <w:rFonts w:eastAsia="Times New Roman"/>
        </w:rPr>
        <w:t xml:space="preserve">предварительной договоренности с финансовым управляющим в рабочие дни с 09.00 до 17.00, контактный телефон: 8 993-535-11-67, Дарья Валерьевна. </w:t>
      </w:r>
      <w:bookmarkEnd w:id="1"/>
    </w:p>
    <w:p w14:paraId="049BDA26" w14:textId="77777777" w:rsidR="001010EE" w:rsidRDefault="001010EE" w:rsidP="000C62B9">
      <w:pPr>
        <w:ind w:firstLine="567"/>
        <w:jc w:val="both"/>
        <w:rPr>
          <w:rFonts w:eastAsia="Times New Roman"/>
          <w:b/>
          <w:bCs/>
        </w:rPr>
      </w:pPr>
    </w:p>
    <w:p w14:paraId="3C9A3997" w14:textId="77777777" w:rsidR="00250052" w:rsidRDefault="00250052" w:rsidP="000C62B9">
      <w:pPr>
        <w:ind w:firstLine="567"/>
        <w:jc w:val="both"/>
        <w:rPr>
          <w:rFonts w:eastAsia="Times New Roman"/>
          <w:b/>
          <w:bCs/>
        </w:rPr>
      </w:pPr>
    </w:p>
    <w:p w14:paraId="1C6C23C5" w14:textId="301E54D8" w:rsidR="00547B75" w:rsidRPr="00250052" w:rsidRDefault="00433E3D" w:rsidP="00894572">
      <w:pPr>
        <w:jc w:val="both"/>
        <w:outlineLvl w:val="0"/>
        <w:rPr>
          <w:b/>
          <w:bCs/>
        </w:rPr>
      </w:pPr>
      <w:r w:rsidRPr="000338C8">
        <w:rPr>
          <w:rFonts w:eastAsia="Times New Roman"/>
          <w:b/>
          <w:bCs/>
        </w:rPr>
        <w:t>ВАЖНО:</w:t>
      </w:r>
      <w:r w:rsidRPr="00BB6EE7">
        <w:rPr>
          <w:rFonts w:eastAsia="Times New Roman"/>
        </w:rPr>
        <w:t xml:space="preserve"> </w:t>
      </w:r>
      <w:r>
        <w:rPr>
          <w:rFonts w:eastAsia="Times New Roman"/>
        </w:rPr>
        <w:t xml:space="preserve">Имущество находится в залоге у </w:t>
      </w:r>
      <w:r w:rsidR="001010EE" w:rsidRPr="001010EE">
        <w:rPr>
          <w:rFonts w:eastAsia="Times New Roman"/>
        </w:rPr>
        <w:t>ПАО СКБ Приморья «</w:t>
      </w:r>
      <w:proofErr w:type="spellStart"/>
      <w:r w:rsidR="001010EE" w:rsidRPr="001010EE">
        <w:rPr>
          <w:rFonts w:eastAsia="Times New Roman"/>
        </w:rPr>
        <w:t>Примсоцбанк</w:t>
      </w:r>
      <w:proofErr w:type="spellEnd"/>
      <w:r w:rsidR="001010EE" w:rsidRPr="001010EE">
        <w:rPr>
          <w:rFonts w:eastAsia="Times New Roman"/>
        </w:rPr>
        <w:t>»</w:t>
      </w:r>
      <w:r>
        <w:rPr>
          <w:rFonts w:eastAsia="Times New Roman"/>
        </w:rPr>
        <w:t xml:space="preserve">. </w:t>
      </w:r>
      <w:r w:rsidR="0042735F" w:rsidRPr="0042735F">
        <w:rPr>
          <w:rFonts w:eastAsia="Times New Roman"/>
        </w:rPr>
        <w:t xml:space="preserve">Реализация имущества производится </w:t>
      </w:r>
      <w:proofErr w:type="spellStart"/>
      <w:r w:rsidR="00894572" w:rsidRPr="00894572">
        <w:rPr>
          <w:b/>
          <w:shd w:val="clear" w:color="auto" w:fill="FFFFFF"/>
        </w:rPr>
        <w:t>Дзензур</w:t>
      </w:r>
      <w:r w:rsidR="00894572">
        <w:rPr>
          <w:b/>
          <w:shd w:val="clear" w:color="auto" w:fill="FFFFFF"/>
        </w:rPr>
        <w:t>ой</w:t>
      </w:r>
      <w:proofErr w:type="spellEnd"/>
      <w:r w:rsidR="00894572" w:rsidRPr="00894572">
        <w:rPr>
          <w:b/>
          <w:shd w:val="clear" w:color="auto" w:fill="FFFFFF"/>
        </w:rPr>
        <w:t xml:space="preserve"> Дарь</w:t>
      </w:r>
      <w:r w:rsidR="00894572">
        <w:rPr>
          <w:b/>
          <w:shd w:val="clear" w:color="auto" w:fill="FFFFFF"/>
        </w:rPr>
        <w:t>ей</w:t>
      </w:r>
      <w:r w:rsidR="00894572" w:rsidRPr="00894572">
        <w:rPr>
          <w:b/>
          <w:shd w:val="clear" w:color="auto" w:fill="FFFFFF"/>
        </w:rPr>
        <w:t xml:space="preserve"> Валерьевн</w:t>
      </w:r>
      <w:r w:rsidR="00894572">
        <w:rPr>
          <w:b/>
          <w:shd w:val="clear" w:color="auto" w:fill="FFFFFF"/>
        </w:rPr>
        <w:t>ой</w:t>
      </w:r>
      <w:r w:rsidR="00894572" w:rsidRPr="00894572">
        <w:rPr>
          <w:bCs/>
          <w:shd w:val="clear" w:color="auto" w:fill="FFFFFF"/>
        </w:rPr>
        <w:t xml:space="preserve"> (ИНН 710505524058, СНИЛС 155-370-630 60), адрес для корреспонденции: 300045, г. Тула, а/я 1639, </w:t>
      </w:r>
      <w:proofErr w:type="spellStart"/>
      <w:r w:rsidR="00894572" w:rsidRPr="00894572">
        <w:rPr>
          <w:bCs/>
          <w:shd w:val="clear" w:color="auto" w:fill="FFFFFF"/>
        </w:rPr>
        <w:t>e-mail</w:t>
      </w:r>
      <w:proofErr w:type="spellEnd"/>
      <w:r w:rsidR="00894572" w:rsidRPr="00894572">
        <w:rPr>
          <w:bCs/>
          <w:shd w:val="clear" w:color="auto" w:fill="FFFFFF"/>
        </w:rPr>
        <w:t>: dashadzen89@gmail.com, тел. 8-993-535-11-67 член СРО: Саморегулируемая межрегиональная общественная организация «Ассоциация антикризисных управляющих» (ОГРН 1026300003751, ИНН 6315944042, адрес: 443072, г. Самара, Московское шоссе, 18-й км), действующего в соответствии с Решением Арбитражного суда Тульской области от 14.02.2024 г. по делу № А68-248/2024</w:t>
      </w:r>
      <w:r w:rsidR="00894572">
        <w:rPr>
          <w:bCs/>
          <w:shd w:val="clear" w:color="auto" w:fill="FFFFFF"/>
        </w:rPr>
        <w:t>.</w:t>
      </w:r>
    </w:p>
    <w:p w14:paraId="1AC8B995" w14:textId="77777777" w:rsidR="00250052" w:rsidRPr="00250052" w:rsidRDefault="00250052" w:rsidP="00433E3D">
      <w:pPr>
        <w:ind w:firstLine="567"/>
        <w:jc w:val="both"/>
        <w:rPr>
          <w:b/>
          <w:bCs/>
        </w:rPr>
      </w:pPr>
    </w:p>
    <w:p w14:paraId="41098E1D" w14:textId="77777777" w:rsidR="00250052" w:rsidRPr="00547B75" w:rsidRDefault="00250052" w:rsidP="00433E3D">
      <w:pPr>
        <w:ind w:firstLine="567"/>
        <w:jc w:val="both"/>
        <w:rPr>
          <w:rFonts w:eastAsia="Times New Roman"/>
          <w:b/>
        </w:rPr>
      </w:pPr>
    </w:p>
    <w:bookmarkEnd w:id="0"/>
    <w:p w14:paraId="7124E681" w14:textId="77777777" w:rsidR="00433E3D" w:rsidRDefault="00433E3D" w:rsidP="00433E3D">
      <w:pPr>
        <w:ind w:firstLine="567"/>
        <w:jc w:val="both"/>
        <w:rPr>
          <w:b/>
          <w:bCs/>
        </w:rPr>
      </w:pPr>
      <w:r>
        <w:rPr>
          <w:b/>
          <w:bCs/>
        </w:rPr>
        <w:t>Продаже подлежит следующее имущество:</w:t>
      </w:r>
    </w:p>
    <w:p w14:paraId="2578F374" w14:textId="77777777" w:rsidR="0042735F" w:rsidRPr="00851A29" w:rsidRDefault="0042735F" w:rsidP="0042735F">
      <w:pPr>
        <w:ind w:firstLine="567"/>
        <w:jc w:val="both"/>
        <w:rPr>
          <w:b/>
          <w:bCs/>
          <w:color w:val="0070C0"/>
        </w:rPr>
      </w:pPr>
      <w:r w:rsidRPr="00851A29">
        <w:rPr>
          <w:b/>
          <w:bCs/>
          <w:color w:val="0070C0"/>
        </w:rPr>
        <w:t xml:space="preserve">Лот №1 </w:t>
      </w:r>
    </w:p>
    <w:p w14:paraId="3D1B20A4" w14:textId="77777777" w:rsidR="00894572" w:rsidRPr="00894572" w:rsidRDefault="00645487" w:rsidP="00894572">
      <w:pPr>
        <w:tabs>
          <w:tab w:val="left" w:pos="851"/>
        </w:tabs>
        <w:ind w:firstLine="851"/>
        <w:jc w:val="both"/>
        <w:rPr>
          <w:rFonts w:eastAsia="Times New Roman"/>
        </w:rPr>
      </w:pPr>
      <w:r>
        <w:rPr>
          <w:rFonts w:eastAsia="Times New Roman"/>
          <w:b/>
          <w:bCs/>
        </w:rPr>
        <w:t>А</w:t>
      </w:r>
      <w:r w:rsidRPr="00627CB4">
        <w:rPr>
          <w:rFonts w:eastAsia="Times New Roman"/>
          <w:b/>
          <w:bCs/>
        </w:rPr>
        <w:t>втомобиль</w:t>
      </w:r>
      <w:r w:rsidRPr="002B4ED5">
        <w:rPr>
          <w:rFonts w:eastAsia="Times New Roman"/>
          <w:b/>
          <w:bCs/>
        </w:rPr>
        <w:t xml:space="preserve">, </w:t>
      </w:r>
      <w:r w:rsidR="00894572" w:rsidRPr="00894572">
        <w:rPr>
          <w:rFonts w:eastAsia="Times New Roman"/>
        </w:rPr>
        <w:t>марка, модель ТС: ТОЙОТА АУРИС, Год выпуска: 2008, Цвет: Серый, тип ТС: легковой универсал, категория ТС: В/М1, Кузов (кабина, прицеп) № SB1KV56E30F061841, идентификационный номер (VIN): SB1KV56E30F061841. Шасси (рама) № Отсутствует.</w:t>
      </w:r>
    </w:p>
    <w:p w14:paraId="54C00CD1" w14:textId="77777777" w:rsidR="00894572" w:rsidRPr="00894572" w:rsidRDefault="00894572" w:rsidP="00894572">
      <w:pPr>
        <w:tabs>
          <w:tab w:val="left" w:pos="851"/>
        </w:tabs>
        <w:ind w:firstLine="851"/>
        <w:jc w:val="both"/>
        <w:rPr>
          <w:rFonts w:eastAsia="Times New Roman"/>
        </w:rPr>
      </w:pPr>
      <w:r w:rsidRPr="00894572">
        <w:rPr>
          <w:rFonts w:eastAsia="Times New Roman"/>
          <w:b/>
          <w:bCs/>
        </w:rPr>
        <w:t>Ограничения/обременения</w:t>
      </w:r>
      <w:r w:rsidRPr="00894572">
        <w:rPr>
          <w:rFonts w:eastAsia="Times New Roman"/>
        </w:rPr>
        <w:t>: находится в залоге у ПАО СКБ Приморья «</w:t>
      </w:r>
      <w:proofErr w:type="spellStart"/>
      <w:r w:rsidRPr="00894572">
        <w:rPr>
          <w:rFonts w:eastAsia="Times New Roman"/>
        </w:rPr>
        <w:t>Примсоцбанк</w:t>
      </w:r>
      <w:proofErr w:type="spellEnd"/>
      <w:r w:rsidRPr="00894572">
        <w:rPr>
          <w:rFonts w:eastAsia="Times New Roman"/>
        </w:rPr>
        <w:t>».</w:t>
      </w:r>
    </w:p>
    <w:p w14:paraId="66B89493" w14:textId="77777777" w:rsidR="00894572" w:rsidRPr="00894572" w:rsidRDefault="00894572" w:rsidP="00894572">
      <w:pPr>
        <w:tabs>
          <w:tab w:val="left" w:pos="851"/>
        </w:tabs>
        <w:ind w:firstLine="851"/>
        <w:jc w:val="both"/>
        <w:rPr>
          <w:rFonts w:eastAsia="Times New Roman"/>
        </w:rPr>
      </w:pPr>
    </w:p>
    <w:p w14:paraId="7290CB97" w14:textId="7D896640" w:rsidR="00C704A5" w:rsidRPr="003E3EC0" w:rsidRDefault="00C704A5" w:rsidP="00894572">
      <w:pPr>
        <w:tabs>
          <w:tab w:val="left" w:pos="851"/>
        </w:tabs>
        <w:jc w:val="both"/>
        <w:rPr>
          <w:b/>
          <w:bCs/>
        </w:rPr>
      </w:pPr>
      <w:r w:rsidRPr="003E3EC0">
        <w:rPr>
          <w:b/>
          <w:bCs/>
        </w:rPr>
        <w:t xml:space="preserve">Начальная цена: </w:t>
      </w:r>
      <w:r w:rsidR="00894572">
        <w:rPr>
          <w:b/>
          <w:bCs/>
          <w:color w:val="0070C0"/>
        </w:rPr>
        <w:t>620 100</w:t>
      </w:r>
      <w:r w:rsidRPr="00B51BD5">
        <w:rPr>
          <w:color w:val="0070C0"/>
        </w:rPr>
        <w:t xml:space="preserve"> </w:t>
      </w:r>
      <w:r w:rsidRPr="003E3EC0">
        <w:rPr>
          <w:color w:val="000000"/>
        </w:rPr>
        <w:t>(</w:t>
      </w:r>
      <w:r w:rsidR="00894572">
        <w:rPr>
          <w:color w:val="000000"/>
        </w:rPr>
        <w:t>Шестьсот двадцать тысяч сто</w:t>
      </w:r>
      <w:r>
        <w:rPr>
          <w:color w:val="000000"/>
        </w:rPr>
        <w:t xml:space="preserve">) </w:t>
      </w:r>
      <w:r w:rsidRPr="00B51BD5">
        <w:rPr>
          <w:b/>
          <w:bCs/>
          <w:color w:val="0070C0"/>
        </w:rPr>
        <w:t xml:space="preserve">руб. </w:t>
      </w:r>
      <w:r w:rsidR="00D75141">
        <w:rPr>
          <w:b/>
          <w:bCs/>
          <w:color w:val="0070C0"/>
        </w:rPr>
        <w:t>00</w:t>
      </w:r>
      <w:r w:rsidRPr="00B51BD5">
        <w:rPr>
          <w:b/>
          <w:bCs/>
          <w:color w:val="0070C0"/>
        </w:rPr>
        <w:t xml:space="preserve"> коп</w:t>
      </w:r>
      <w:r w:rsidRPr="003E3EC0">
        <w:rPr>
          <w:b/>
          <w:bCs/>
        </w:rPr>
        <w:t xml:space="preserve">., </w:t>
      </w:r>
      <w:r w:rsidRPr="003E3EC0">
        <w:rPr>
          <w:bCs/>
        </w:rPr>
        <w:t>НДС</w:t>
      </w:r>
      <w:r w:rsidRPr="003E3EC0">
        <w:rPr>
          <w:b/>
          <w:bCs/>
        </w:rPr>
        <w:t xml:space="preserve"> </w:t>
      </w:r>
      <w:r w:rsidRPr="003E3EC0">
        <w:t xml:space="preserve">не </w:t>
      </w:r>
      <w:r>
        <w:t>облагается</w:t>
      </w:r>
    </w:p>
    <w:p w14:paraId="0D7BD6E1" w14:textId="76D3C787" w:rsidR="000F3115" w:rsidRDefault="00BB64F2" w:rsidP="000F3115">
      <w:pPr>
        <w:jc w:val="both"/>
        <w:rPr>
          <w:lang w:eastAsia="en-US"/>
        </w:rPr>
      </w:pPr>
      <w:r>
        <w:rPr>
          <w:b/>
          <w:bCs/>
        </w:rPr>
        <w:t>Минимальная цена</w:t>
      </w:r>
      <w:r w:rsidR="000F3115">
        <w:rPr>
          <w:b/>
          <w:bCs/>
        </w:rPr>
        <w:t xml:space="preserve">: </w:t>
      </w:r>
      <w:r w:rsidR="00894572">
        <w:rPr>
          <w:b/>
          <w:bCs/>
          <w:color w:val="0070C0"/>
        </w:rPr>
        <w:t>372 060</w:t>
      </w:r>
      <w:r w:rsidR="00433E3D">
        <w:rPr>
          <w:b/>
          <w:bCs/>
          <w:lang w:eastAsia="en-US"/>
        </w:rPr>
        <w:t xml:space="preserve"> </w:t>
      </w:r>
      <w:r w:rsidR="00433E3D" w:rsidRPr="00FA0F41">
        <w:rPr>
          <w:lang w:eastAsia="en-US"/>
        </w:rPr>
        <w:t>(</w:t>
      </w:r>
      <w:r w:rsidR="00894572">
        <w:rPr>
          <w:lang w:eastAsia="en-US"/>
        </w:rPr>
        <w:t>Триста семьдесят две тысячи шестьдесят</w:t>
      </w:r>
      <w:r w:rsidR="00433E3D" w:rsidRPr="00FA0F41">
        <w:rPr>
          <w:lang w:eastAsia="en-US"/>
        </w:rPr>
        <w:t>)</w:t>
      </w:r>
      <w:r w:rsidR="00433E3D">
        <w:rPr>
          <w:b/>
          <w:bCs/>
          <w:lang w:eastAsia="en-US"/>
        </w:rPr>
        <w:t xml:space="preserve"> </w:t>
      </w:r>
      <w:r w:rsidR="00433E3D" w:rsidRPr="00FA0F41">
        <w:rPr>
          <w:b/>
          <w:bCs/>
          <w:color w:val="0070C0"/>
        </w:rPr>
        <w:t xml:space="preserve">руб. </w:t>
      </w:r>
      <w:r w:rsidR="00D75141">
        <w:rPr>
          <w:b/>
          <w:bCs/>
          <w:color w:val="0070C0"/>
        </w:rPr>
        <w:t>00</w:t>
      </w:r>
      <w:r w:rsidR="00433E3D" w:rsidRPr="00FA0F41">
        <w:rPr>
          <w:b/>
          <w:bCs/>
          <w:color w:val="0070C0"/>
        </w:rPr>
        <w:t xml:space="preserve"> коп</w:t>
      </w:r>
      <w:r w:rsidR="0042735F" w:rsidRPr="003E3EC0">
        <w:rPr>
          <w:b/>
          <w:bCs/>
        </w:rPr>
        <w:t xml:space="preserve">., </w:t>
      </w:r>
      <w:r w:rsidR="0042735F" w:rsidRPr="003E3EC0">
        <w:rPr>
          <w:bCs/>
        </w:rPr>
        <w:t>НДС</w:t>
      </w:r>
      <w:r w:rsidR="0042735F" w:rsidRPr="003E3EC0">
        <w:rPr>
          <w:b/>
          <w:bCs/>
        </w:rPr>
        <w:t xml:space="preserve"> </w:t>
      </w:r>
      <w:r w:rsidR="0042735F" w:rsidRPr="003E3EC0">
        <w:t xml:space="preserve">не </w:t>
      </w:r>
      <w:r w:rsidR="0042735F">
        <w:t>облагается</w:t>
      </w:r>
    </w:p>
    <w:p w14:paraId="62EF2F95" w14:textId="76B31AC4" w:rsidR="000F3115" w:rsidRPr="00EE4E19" w:rsidRDefault="000F3115" w:rsidP="000F3115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Pr="00EE4E19">
        <w:rPr>
          <w:b/>
          <w:bCs/>
          <w:lang w:eastAsia="en-US"/>
        </w:rPr>
        <w:t xml:space="preserve"> равен </w:t>
      </w:r>
      <w:r w:rsidR="00D75141">
        <w:rPr>
          <w:b/>
          <w:bCs/>
          <w:lang w:eastAsia="en-US"/>
        </w:rPr>
        <w:t>10</w:t>
      </w:r>
      <w:r w:rsidRPr="00EE4E19">
        <w:rPr>
          <w:b/>
          <w:bCs/>
          <w:lang w:eastAsia="en-US"/>
        </w:rPr>
        <w:t>% от начальной цены соответствующего периода;</w:t>
      </w:r>
    </w:p>
    <w:p w14:paraId="0D0149AA" w14:textId="081B9E06" w:rsidR="000F3115" w:rsidRPr="00EE4E19" w:rsidRDefault="000F3115" w:rsidP="000F3115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Шаг на понижение</w:t>
      </w:r>
      <w:r>
        <w:rPr>
          <w:b/>
          <w:bCs/>
          <w:lang w:eastAsia="en-US"/>
        </w:rPr>
        <w:t>:</w:t>
      </w:r>
      <w:r w:rsidRPr="00EE4E19">
        <w:rPr>
          <w:b/>
          <w:bCs/>
          <w:lang w:eastAsia="en-US"/>
        </w:rPr>
        <w:t xml:space="preserve"> </w:t>
      </w:r>
      <w:r w:rsidR="00894572">
        <w:rPr>
          <w:b/>
          <w:bCs/>
          <w:color w:val="0070C0"/>
          <w:lang w:eastAsia="en-US"/>
        </w:rPr>
        <w:t>31 005</w:t>
      </w:r>
      <w:r w:rsidRPr="00B46FEC">
        <w:rPr>
          <w:b/>
          <w:bCs/>
          <w:color w:val="0070C0"/>
          <w:lang w:eastAsia="en-US"/>
        </w:rPr>
        <w:t xml:space="preserve"> </w:t>
      </w:r>
      <w:r w:rsidRPr="00EE4E19">
        <w:rPr>
          <w:lang w:eastAsia="en-US"/>
        </w:rPr>
        <w:t>(</w:t>
      </w:r>
      <w:r w:rsidR="00894572">
        <w:rPr>
          <w:lang w:eastAsia="en-US"/>
        </w:rPr>
        <w:t>Тридцать одна тысяча пять</w:t>
      </w:r>
      <w:r w:rsidR="00250052">
        <w:rPr>
          <w:lang w:eastAsia="en-US"/>
        </w:rPr>
        <w:t>)</w:t>
      </w:r>
      <w:r w:rsidRPr="00EE4E19">
        <w:rPr>
          <w:lang w:eastAsia="en-US"/>
        </w:rPr>
        <w:t xml:space="preserve"> </w:t>
      </w:r>
      <w:r w:rsidRPr="00B46FEC">
        <w:rPr>
          <w:b/>
          <w:bCs/>
          <w:color w:val="0070C0"/>
          <w:lang w:eastAsia="en-US"/>
        </w:rPr>
        <w:t xml:space="preserve">руб. </w:t>
      </w:r>
      <w:r w:rsidR="0042735F">
        <w:rPr>
          <w:b/>
          <w:bCs/>
          <w:color w:val="0070C0"/>
          <w:lang w:eastAsia="en-US"/>
        </w:rPr>
        <w:t>0</w:t>
      </w:r>
      <w:r w:rsidR="00A36856" w:rsidRPr="00B46FEC">
        <w:rPr>
          <w:b/>
          <w:bCs/>
          <w:color w:val="0070C0"/>
          <w:lang w:eastAsia="en-US"/>
        </w:rPr>
        <w:t>0</w:t>
      </w:r>
      <w:r w:rsidRPr="00B46FEC">
        <w:rPr>
          <w:b/>
          <w:bCs/>
          <w:color w:val="0070C0"/>
          <w:lang w:eastAsia="en-US"/>
        </w:rPr>
        <w:t xml:space="preserve"> коп</w:t>
      </w:r>
      <w:r>
        <w:rPr>
          <w:lang w:eastAsia="en-US"/>
        </w:rPr>
        <w:t>.</w:t>
      </w:r>
    </w:p>
    <w:p w14:paraId="0573ACC5" w14:textId="78FB3B65" w:rsidR="000F3115" w:rsidRDefault="000F3115" w:rsidP="000F3115">
      <w:pPr>
        <w:jc w:val="both"/>
        <w:rPr>
          <w:b/>
          <w:bCs/>
          <w:lang w:eastAsia="en-US"/>
        </w:rPr>
      </w:pPr>
      <w:r w:rsidRPr="00EE4E19">
        <w:rPr>
          <w:b/>
          <w:bCs/>
          <w:lang w:eastAsia="en-US"/>
        </w:rPr>
        <w:t>Период снижения</w:t>
      </w:r>
      <w:r>
        <w:rPr>
          <w:b/>
          <w:bCs/>
          <w:lang w:eastAsia="en-US"/>
        </w:rPr>
        <w:t>:</w:t>
      </w:r>
      <w:r w:rsidR="0042735F">
        <w:rPr>
          <w:b/>
          <w:bCs/>
          <w:lang w:eastAsia="en-US"/>
        </w:rPr>
        <w:t xml:space="preserve"> </w:t>
      </w:r>
      <w:r w:rsidR="002D453F">
        <w:rPr>
          <w:b/>
          <w:bCs/>
          <w:lang w:eastAsia="en-US"/>
        </w:rPr>
        <w:t xml:space="preserve">5 </w:t>
      </w:r>
      <w:r w:rsidR="00547B75">
        <w:rPr>
          <w:b/>
          <w:bCs/>
          <w:lang w:eastAsia="en-US"/>
        </w:rPr>
        <w:t>календарных</w:t>
      </w:r>
      <w:r w:rsidR="0042735F">
        <w:rPr>
          <w:b/>
          <w:bCs/>
          <w:lang w:eastAsia="en-US"/>
        </w:rPr>
        <w:t xml:space="preserve"> дней</w:t>
      </w:r>
    </w:p>
    <w:p w14:paraId="20E50F5B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p w14:paraId="5780DE17" w14:textId="77777777" w:rsidR="00645487" w:rsidRDefault="00645487" w:rsidP="000F3115">
      <w:pPr>
        <w:ind w:firstLine="567"/>
        <w:jc w:val="both"/>
        <w:rPr>
          <w:rFonts w:eastAsia="Times New Roman"/>
        </w:rPr>
      </w:pPr>
    </w:p>
    <w:p w14:paraId="55ACB637" w14:textId="77777777" w:rsidR="00645487" w:rsidRDefault="00645487" w:rsidP="000F3115">
      <w:pPr>
        <w:ind w:firstLine="567"/>
        <w:jc w:val="both"/>
        <w:rPr>
          <w:rFonts w:eastAsia="Times New Roman"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40"/>
        <w:gridCol w:w="2200"/>
        <w:gridCol w:w="2180"/>
        <w:gridCol w:w="1960"/>
      </w:tblGrid>
      <w:tr w:rsidR="000F3115" w:rsidRPr="00512048" w14:paraId="3BD6D970" w14:textId="77777777" w:rsidTr="00C24A5C">
        <w:trPr>
          <w:trHeight w:val="888"/>
        </w:trPr>
        <w:tc>
          <w:tcPr>
            <w:tcW w:w="1980" w:type="dxa"/>
            <w:shd w:val="clear" w:color="000000" w:fill="DAE8EF"/>
            <w:vAlign w:val="center"/>
            <w:hideMark/>
          </w:tcPr>
          <w:p w14:paraId="65C096AB" w14:textId="48CE61E1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Дата и время </w:t>
            </w:r>
            <w:r w:rsidR="00283F13">
              <w:rPr>
                <w:rFonts w:eastAsia="Times New Roman"/>
                <w:b/>
                <w:bCs/>
                <w:color w:val="000000" w:themeColor="text1"/>
              </w:rPr>
              <w:t>начала периода приема заявок и задатков</w:t>
            </w:r>
          </w:p>
        </w:tc>
        <w:tc>
          <w:tcPr>
            <w:tcW w:w="2040" w:type="dxa"/>
            <w:shd w:val="clear" w:color="000000" w:fill="DAE8EF"/>
            <w:vAlign w:val="center"/>
            <w:hideMark/>
          </w:tcPr>
          <w:p w14:paraId="2860FF74" w14:textId="29AD8D2E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окончания периода приема заявок</w:t>
            </w:r>
            <w:r w:rsidR="00283F13">
              <w:rPr>
                <w:rFonts w:eastAsia="Times New Roman"/>
                <w:b/>
                <w:bCs/>
                <w:color w:val="000000" w:themeColor="text1"/>
              </w:rPr>
              <w:t xml:space="preserve"> и задатков</w:t>
            </w:r>
          </w:p>
        </w:tc>
        <w:tc>
          <w:tcPr>
            <w:tcW w:w="2200" w:type="dxa"/>
            <w:shd w:val="clear" w:color="000000" w:fill="DAE8EF"/>
            <w:vAlign w:val="center"/>
            <w:hideMark/>
          </w:tcPr>
          <w:p w14:paraId="2C34DD1C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Величина снижения</w:t>
            </w:r>
          </w:p>
        </w:tc>
        <w:tc>
          <w:tcPr>
            <w:tcW w:w="2180" w:type="dxa"/>
            <w:shd w:val="clear" w:color="000000" w:fill="DAE8EF"/>
            <w:vAlign w:val="center"/>
            <w:hideMark/>
          </w:tcPr>
          <w:p w14:paraId="03133818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Цена продажи</w:t>
            </w:r>
          </w:p>
        </w:tc>
        <w:tc>
          <w:tcPr>
            <w:tcW w:w="1960" w:type="dxa"/>
            <w:shd w:val="clear" w:color="000000" w:fill="DAE8EF"/>
            <w:vAlign w:val="center"/>
            <w:hideMark/>
          </w:tcPr>
          <w:p w14:paraId="135B97AF" w14:textId="5584CDFA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Сумма задатка </w:t>
            </w:r>
            <w:r w:rsidR="00D75141">
              <w:rPr>
                <w:rFonts w:eastAsia="Times New Roman"/>
                <w:b/>
                <w:bCs/>
                <w:color w:val="000000" w:themeColor="text1"/>
              </w:rPr>
              <w:t>10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t>%</w:t>
            </w:r>
          </w:p>
        </w:tc>
      </w:tr>
      <w:tr w:rsidR="00C111EF" w:rsidRPr="00512048" w14:paraId="2E8881A1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C606565" w14:textId="7E20285F" w:rsidR="00C111EF" w:rsidRPr="00C111EF" w:rsidRDefault="00C111EF" w:rsidP="00C111EF">
            <w:pPr>
              <w:jc w:val="center"/>
            </w:pPr>
            <w:r w:rsidRPr="00C111EF">
              <w:rPr>
                <w:rFonts w:ascii="Calibri" w:hAnsi="Calibri" w:cs="Calibri"/>
                <w:color w:val="000000"/>
              </w:rPr>
              <w:lastRenderedPageBreak/>
              <w:t>29.11.24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591EA703" w14:textId="1B9713FC" w:rsidR="00C111EF" w:rsidRPr="00C111EF" w:rsidRDefault="00C111EF" w:rsidP="00C111EF">
            <w:pPr>
              <w:jc w:val="center"/>
            </w:pPr>
            <w:r w:rsidRPr="00C111EF">
              <w:rPr>
                <w:rFonts w:ascii="Calibri" w:hAnsi="Calibri" w:cs="Calibri"/>
                <w:color w:val="000000"/>
              </w:rPr>
              <w:t>04.12.24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07F9F755" w14:textId="5DFECC51" w:rsidR="00C111EF" w:rsidRPr="00C111EF" w:rsidRDefault="00C111EF" w:rsidP="00C111EF">
            <w:pPr>
              <w:jc w:val="center"/>
            </w:pPr>
            <w:r w:rsidRPr="00C111EF">
              <w:rPr>
                <w:rFonts w:ascii="Calibri" w:hAnsi="Calibri" w:cs="Calibri"/>
                <w:color w:val="000000"/>
              </w:rPr>
              <w:t>0,00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1B92382C" w14:textId="4B3FBF60" w:rsidR="00C111EF" w:rsidRPr="00C111EF" w:rsidRDefault="00C111EF" w:rsidP="00C111EF">
            <w:pPr>
              <w:jc w:val="center"/>
              <w:rPr>
                <w:rFonts w:ascii="Calibri" w:hAnsi="Calibri" w:cs="Calibri"/>
                <w:color w:val="000000"/>
              </w:rPr>
            </w:pPr>
            <w:r w:rsidRPr="00C111EF">
              <w:rPr>
                <w:rFonts w:ascii="Calibri" w:hAnsi="Calibri" w:cs="Calibri"/>
                <w:color w:val="000000"/>
              </w:rPr>
              <w:t>620 100,00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3819D9D" w14:textId="27BF81BA" w:rsidR="00C111EF" w:rsidRPr="00C111EF" w:rsidRDefault="00C111EF" w:rsidP="00C111EF">
            <w:pPr>
              <w:jc w:val="center"/>
            </w:pPr>
            <w:r w:rsidRPr="00C111EF">
              <w:rPr>
                <w:rFonts w:ascii="Calibri" w:hAnsi="Calibri" w:cs="Calibri"/>
                <w:color w:val="000000"/>
              </w:rPr>
              <w:t>62 010,00 ₽</w:t>
            </w:r>
          </w:p>
        </w:tc>
      </w:tr>
      <w:tr w:rsidR="00C111EF" w:rsidRPr="00512048" w14:paraId="78F68C44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5E1BF0D" w14:textId="5A4D7372" w:rsidR="00C111EF" w:rsidRPr="00C111EF" w:rsidRDefault="00C111EF" w:rsidP="00C111EF">
            <w:pPr>
              <w:jc w:val="center"/>
            </w:pPr>
            <w:r w:rsidRPr="00C111EF">
              <w:rPr>
                <w:rFonts w:ascii="Calibri" w:hAnsi="Calibri" w:cs="Calibri"/>
                <w:color w:val="000000"/>
              </w:rPr>
              <w:t>04.12.24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006B2D18" w14:textId="4A09978F" w:rsidR="00C111EF" w:rsidRPr="00C111EF" w:rsidRDefault="00C111EF" w:rsidP="00C111EF">
            <w:pPr>
              <w:jc w:val="center"/>
            </w:pPr>
            <w:r w:rsidRPr="00C111EF">
              <w:rPr>
                <w:rFonts w:ascii="Calibri" w:hAnsi="Calibri" w:cs="Calibri"/>
                <w:color w:val="000000"/>
              </w:rPr>
              <w:t>09.12.24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2AAD9D41" w14:textId="6BD534EF" w:rsidR="00C111EF" w:rsidRPr="00C111EF" w:rsidRDefault="00C111EF" w:rsidP="00C111EF">
            <w:pPr>
              <w:jc w:val="center"/>
              <w:rPr>
                <w:rFonts w:ascii="Calibri" w:hAnsi="Calibri" w:cs="Calibri"/>
                <w:color w:val="000000"/>
              </w:rPr>
            </w:pPr>
            <w:r w:rsidRPr="00C111EF">
              <w:rPr>
                <w:rFonts w:ascii="Calibri" w:hAnsi="Calibri" w:cs="Calibri"/>
                <w:color w:val="000000"/>
              </w:rPr>
              <w:t>31 005,00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61768E8B" w14:textId="1410538A" w:rsidR="00C111EF" w:rsidRPr="00C111EF" w:rsidRDefault="00C111EF" w:rsidP="00C111EF">
            <w:pPr>
              <w:jc w:val="center"/>
            </w:pPr>
            <w:r w:rsidRPr="00C111EF">
              <w:rPr>
                <w:rFonts w:ascii="Calibri" w:hAnsi="Calibri" w:cs="Calibri"/>
                <w:color w:val="000000"/>
              </w:rPr>
              <w:t>589 095,00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1C475E3A" w14:textId="2909F495" w:rsidR="00C111EF" w:rsidRPr="00C111EF" w:rsidRDefault="00C111EF" w:rsidP="00C111EF">
            <w:pPr>
              <w:jc w:val="center"/>
            </w:pPr>
            <w:r w:rsidRPr="00C111EF">
              <w:rPr>
                <w:rFonts w:ascii="Calibri" w:hAnsi="Calibri" w:cs="Calibri"/>
                <w:color w:val="000000"/>
              </w:rPr>
              <w:t>58 909,50 ₽</w:t>
            </w:r>
          </w:p>
        </w:tc>
      </w:tr>
      <w:tr w:rsidR="00C111EF" w:rsidRPr="00512048" w14:paraId="6CB26AD6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5700B8F" w14:textId="4B6E41DB" w:rsidR="00C111EF" w:rsidRPr="00C111EF" w:rsidRDefault="00C111EF" w:rsidP="00C111EF">
            <w:pPr>
              <w:jc w:val="center"/>
            </w:pPr>
            <w:r w:rsidRPr="00C111EF">
              <w:rPr>
                <w:rFonts w:ascii="Calibri" w:hAnsi="Calibri" w:cs="Calibri"/>
                <w:color w:val="000000"/>
              </w:rPr>
              <w:t>09.12.24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5678345B" w14:textId="5FA64E1B" w:rsidR="00C111EF" w:rsidRPr="00C111EF" w:rsidRDefault="00C111EF" w:rsidP="00C111EF">
            <w:pPr>
              <w:jc w:val="center"/>
            </w:pPr>
            <w:r w:rsidRPr="00C111EF">
              <w:rPr>
                <w:rFonts w:ascii="Calibri" w:hAnsi="Calibri" w:cs="Calibri"/>
                <w:color w:val="000000"/>
              </w:rPr>
              <w:t>14.12.24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5C7D64DE" w14:textId="07F9C3C1" w:rsidR="00C111EF" w:rsidRPr="00C111EF" w:rsidRDefault="00C111EF" w:rsidP="00C111EF">
            <w:pPr>
              <w:jc w:val="center"/>
            </w:pPr>
            <w:r w:rsidRPr="00C111EF">
              <w:rPr>
                <w:rFonts w:ascii="Calibri" w:hAnsi="Calibri" w:cs="Calibri"/>
                <w:color w:val="000000"/>
              </w:rPr>
              <w:t>31 005,00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5193825F" w14:textId="4A43E3AB" w:rsidR="00C111EF" w:rsidRPr="00C111EF" w:rsidRDefault="00C111EF" w:rsidP="00C111EF">
            <w:pPr>
              <w:jc w:val="center"/>
            </w:pPr>
            <w:r w:rsidRPr="00C111EF">
              <w:rPr>
                <w:rFonts w:ascii="Calibri" w:hAnsi="Calibri" w:cs="Calibri"/>
                <w:color w:val="000000"/>
              </w:rPr>
              <w:t>558 090,00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2FD5BAB" w14:textId="785F2689" w:rsidR="00C111EF" w:rsidRPr="00C111EF" w:rsidRDefault="00C111EF" w:rsidP="00C111EF">
            <w:pPr>
              <w:jc w:val="center"/>
            </w:pPr>
            <w:r w:rsidRPr="00C111EF">
              <w:rPr>
                <w:rFonts w:ascii="Calibri" w:hAnsi="Calibri" w:cs="Calibri"/>
                <w:color w:val="000000"/>
              </w:rPr>
              <w:t>55 809,00 ₽</w:t>
            </w:r>
          </w:p>
        </w:tc>
      </w:tr>
      <w:tr w:rsidR="00C111EF" w:rsidRPr="00512048" w14:paraId="41C28A2D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3B98B08" w14:textId="0D6EF4B9" w:rsidR="00C111EF" w:rsidRPr="00C111EF" w:rsidRDefault="00C111EF" w:rsidP="00C111EF">
            <w:pPr>
              <w:jc w:val="center"/>
              <w:rPr>
                <w:rFonts w:ascii="Calibri" w:hAnsi="Calibri" w:cs="Calibri"/>
                <w:color w:val="000000"/>
              </w:rPr>
            </w:pPr>
            <w:r w:rsidRPr="00C111EF">
              <w:rPr>
                <w:rFonts w:ascii="Calibri" w:hAnsi="Calibri" w:cs="Calibri"/>
                <w:color w:val="000000"/>
              </w:rPr>
              <w:t>14.12.24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50176BFA" w14:textId="7BEED1EE" w:rsidR="00C111EF" w:rsidRPr="00C111EF" w:rsidRDefault="00C111EF" w:rsidP="00C111EF">
            <w:pPr>
              <w:jc w:val="center"/>
            </w:pPr>
            <w:r w:rsidRPr="00C111EF">
              <w:rPr>
                <w:rFonts w:ascii="Calibri" w:hAnsi="Calibri" w:cs="Calibri"/>
                <w:color w:val="000000"/>
              </w:rPr>
              <w:t>19.12.24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2D9626E5" w14:textId="445A956F" w:rsidR="00C111EF" w:rsidRPr="00C111EF" w:rsidRDefault="00C111EF" w:rsidP="00C111EF">
            <w:pPr>
              <w:jc w:val="center"/>
            </w:pPr>
            <w:r w:rsidRPr="00C111EF">
              <w:rPr>
                <w:rFonts w:ascii="Calibri" w:hAnsi="Calibri" w:cs="Calibri"/>
                <w:color w:val="000000"/>
              </w:rPr>
              <w:t>31 005,00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745EE732" w14:textId="0B42C694" w:rsidR="00C111EF" w:rsidRPr="00C111EF" w:rsidRDefault="00C111EF" w:rsidP="00C111EF">
            <w:pPr>
              <w:jc w:val="center"/>
            </w:pPr>
            <w:r w:rsidRPr="00C111EF">
              <w:rPr>
                <w:rFonts w:ascii="Calibri" w:hAnsi="Calibri" w:cs="Calibri"/>
                <w:color w:val="000000"/>
              </w:rPr>
              <w:t>527 085,00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7D8585B" w14:textId="04C88C69" w:rsidR="00C111EF" w:rsidRPr="00C111EF" w:rsidRDefault="00C111EF" w:rsidP="00C111EF">
            <w:pPr>
              <w:jc w:val="center"/>
            </w:pPr>
            <w:r w:rsidRPr="00C111EF">
              <w:rPr>
                <w:rFonts w:ascii="Calibri" w:hAnsi="Calibri" w:cs="Calibri"/>
                <w:color w:val="000000"/>
              </w:rPr>
              <w:t>52 708,50 ₽</w:t>
            </w:r>
          </w:p>
        </w:tc>
      </w:tr>
      <w:tr w:rsidR="00C111EF" w:rsidRPr="00512048" w14:paraId="6DB4C17A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5F3BC892" w14:textId="724BFE5A" w:rsidR="00C111EF" w:rsidRPr="00C111EF" w:rsidRDefault="00C111EF" w:rsidP="00C111EF">
            <w:pPr>
              <w:jc w:val="center"/>
            </w:pPr>
            <w:r w:rsidRPr="00C111EF">
              <w:rPr>
                <w:rFonts w:ascii="Calibri" w:hAnsi="Calibri" w:cs="Calibri"/>
                <w:color w:val="000000"/>
              </w:rPr>
              <w:t>19.12.24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138A7C48" w14:textId="3C0DA73C" w:rsidR="00C111EF" w:rsidRPr="00C111EF" w:rsidRDefault="00C111EF" w:rsidP="00C111EF">
            <w:pPr>
              <w:jc w:val="center"/>
            </w:pPr>
            <w:r w:rsidRPr="00C111EF">
              <w:rPr>
                <w:rFonts w:ascii="Calibri" w:hAnsi="Calibri" w:cs="Calibri"/>
                <w:color w:val="000000"/>
              </w:rPr>
              <w:t>24.12.24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14:paraId="42CE9792" w14:textId="05D603CF" w:rsidR="00C111EF" w:rsidRPr="00C111EF" w:rsidRDefault="00C111EF" w:rsidP="00C111EF">
            <w:pPr>
              <w:jc w:val="center"/>
            </w:pPr>
            <w:r w:rsidRPr="00C111EF">
              <w:rPr>
                <w:rFonts w:ascii="Calibri" w:hAnsi="Calibri" w:cs="Calibri"/>
                <w:color w:val="000000"/>
              </w:rPr>
              <w:t>31 005,00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</w:tcPr>
          <w:p w14:paraId="0A998579" w14:textId="4C5B11B4" w:rsidR="00C111EF" w:rsidRPr="00C111EF" w:rsidRDefault="00C111EF" w:rsidP="00C111EF">
            <w:pPr>
              <w:jc w:val="center"/>
            </w:pPr>
            <w:r w:rsidRPr="00C111EF">
              <w:rPr>
                <w:rFonts w:ascii="Calibri" w:hAnsi="Calibri" w:cs="Calibri"/>
                <w:color w:val="000000"/>
              </w:rPr>
              <w:t>496 080,00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EA226BC" w14:textId="432883DC" w:rsidR="00C111EF" w:rsidRPr="00C111EF" w:rsidRDefault="00C111EF" w:rsidP="00C111EF">
            <w:pPr>
              <w:jc w:val="center"/>
            </w:pPr>
            <w:r w:rsidRPr="00C111EF">
              <w:rPr>
                <w:rFonts w:ascii="Calibri" w:hAnsi="Calibri" w:cs="Calibri"/>
                <w:color w:val="000000"/>
              </w:rPr>
              <w:t>49 608,00 ₽</w:t>
            </w:r>
          </w:p>
        </w:tc>
      </w:tr>
      <w:tr w:rsidR="00C111EF" w:rsidRPr="00512048" w14:paraId="6E668CB8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59E55DB0" w14:textId="28A58F27" w:rsidR="00C111EF" w:rsidRPr="00C111EF" w:rsidRDefault="00C111EF" w:rsidP="00C111EF">
            <w:pPr>
              <w:jc w:val="center"/>
            </w:pPr>
            <w:r w:rsidRPr="00C111EF">
              <w:rPr>
                <w:rFonts w:ascii="Calibri" w:hAnsi="Calibri" w:cs="Calibri"/>
                <w:color w:val="000000"/>
              </w:rPr>
              <w:t>24.12.24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4F4814C2" w14:textId="0833C4AF" w:rsidR="00C111EF" w:rsidRPr="00C111EF" w:rsidRDefault="00C111EF" w:rsidP="00C111EF">
            <w:pPr>
              <w:jc w:val="center"/>
            </w:pPr>
            <w:r w:rsidRPr="00C111EF">
              <w:rPr>
                <w:rFonts w:ascii="Calibri" w:hAnsi="Calibri" w:cs="Calibri"/>
                <w:color w:val="000000"/>
              </w:rPr>
              <w:t>29.12.24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14:paraId="1B513EEE" w14:textId="2529B0D8" w:rsidR="00C111EF" w:rsidRPr="00C111EF" w:rsidRDefault="00C111EF" w:rsidP="00C111EF">
            <w:pPr>
              <w:jc w:val="center"/>
            </w:pPr>
            <w:r w:rsidRPr="00C111EF">
              <w:rPr>
                <w:rFonts w:ascii="Calibri" w:hAnsi="Calibri" w:cs="Calibri"/>
                <w:color w:val="000000"/>
              </w:rPr>
              <w:t>31 005,00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</w:tcPr>
          <w:p w14:paraId="16E7EBE2" w14:textId="712022CE" w:rsidR="00C111EF" w:rsidRPr="00C111EF" w:rsidRDefault="00C111EF" w:rsidP="00C111EF">
            <w:pPr>
              <w:jc w:val="center"/>
            </w:pPr>
            <w:r w:rsidRPr="00C111EF">
              <w:rPr>
                <w:rFonts w:ascii="Calibri" w:hAnsi="Calibri" w:cs="Calibri"/>
                <w:color w:val="000000"/>
              </w:rPr>
              <w:t>465 075,00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A50F226" w14:textId="65C08E23" w:rsidR="00C111EF" w:rsidRPr="00C111EF" w:rsidRDefault="00C111EF" w:rsidP="00C111EF">
            <w:pPr>
              <w:jc w:val="center"/>
            </w:pPr>
            <w:r w:rsidRPr="00C111EF">
              <w:rPr>
                <w:rFonts w:ascii="Calibri" w:hAnsi="Calibri" w:cs="Calibri"/>
                <w:color w:val="000000"/>
              </w:rPr>
              <w:t>46 507,50 ₽</w:t>
            </w:r>
          </w:p>
        </w:tc>
      </w:tr>
      <w:tr w:rsidR="00C111EF" w:rsidRPr="00512048" w14:paraId="4C6DC4C4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67240F52" w14:textId="22D6A665" w:rsidR="00C111EF" w:rsidRPr="00C111EF" w:rsidRDefault="00C111EF" w:rsidP="00C111EF">
            <w:pPr>
              <w:jc w:val="center"/>
            </w:pPr>
            <w:r w:rsidRPr="00C111EF">
              <w:rPr>
                <w:rFonts w:ascii="Calibri" w:hAnsi="Calibri" w:cs="Calibri"/>
                <w:color w:val="000000"/>
              </w:rPr>
              <w:t>29.12.24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6D6CBC64" w14:textId="43499473" w:rsidR="00C111EF" w:rsidRPr="00C111EF" w:rsidRDefault="00C111EF" w:rsidP="00C111EF">
            <w:pPr>
              <w:jc w:val="center"/>
            </w:pPr>
            <w:r w:rsidRPr="00C111EF">
              <w:rPr>
                <w:rFonts w:ascii="Calibri" w:hAnsi="Calibri" w:cs="Calibri"/>
                <w:color w:val="000000"/>
              </w:rPr>
              <w:t>03.01.25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14:paraId="7F842EFA" w14:textId="7D116CE6" w:rsidR="00C111EF" w:rsidRPr="00C111EF" w:rsidRDefault="00C111EF" w:rsidP="00C111EF">
            <w:pPr>
              <w:jc w:val="center"/>
            </w:pPr>
            <w:r w:rsidRPr="00C111EF">
              <w:rPr>
                <w:rFonts w:ascii="Calibri" w:hAnsi="Calibri" w:cs="Calibri"/>
                <w:color w:val="000000"/>
              </w:rPr>
              <w:t>31 005,00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</w:tcPr>
          <w:p w14:paraId="0D0B2755" w14:textId="28488493" w:rsidR="00C111EF" w:rsidRPr="00C111EF" w:rsidRDefault="00C111EF" w:rsidP="00C111EF">
            <w:pPr>
              <w:jc w:val="center"/>
            </w:pPr>
            <w:r w:rsidRPr="00C111EF">
              <w:rPr>
                <w:rFonts w:ascii="Calibri" w:hAnsi="Calibri" w:cs="Calibri"/>
                <w:color w:val="000000"/>
              </w:rPr>
              <w:t>434 070,00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FF09AC0" w14:textId="4616508A" w:rsidR="00C111EF" w:rsidRPr="00C111EF" w:rsidRDefault="00C111EF" w:rsidP="00C111EF">
            <w:pPr>
              <w:jc w:val="center"/>
            </w:pPr>
            <w:r w:rsidRPr="00C111EF">
              <w:rPr>
                <w:rFonts w:ascii="Calibri" w:hAnsi="Calibri" w:cs="Calibri"/>
                <w:color w:val="000000"/>
              </w:rPr>
              <w:t>43 407,00 ₽</w:t>
            </w:r>
          </w:p>
        </w:tc>
      </w:tr>
      <w:tr w:rsidR="00C111EF" w:rsidRPr="00512048" w14:paraId="12F34BDE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116D1F60" w14:textId="1EE580C7" w:rsidR="00C111EF" w:rsidRPr="00C111EF" w:rsidRDefault="00C111EF" w:rsidP="00C111EF">
            <w:pPr>
              <w:jc w:val="center"/>
            </w:pPr>
            <w:r w:rsidRPr="00C111EF">
              <w:rPr>
                <w:rFonts w:ascii="Calibri" w:hAnsi="Calibri" w:cs="Calibri"/>
                <w:color w:val="000000"/>
              </w:rPr>
              <w:t>03.01.25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22597274" w14:textId="00086ED2" w:rsidR="00C111EF" w:rsidRPr="00C111EF" w:rsidRDefault="00C111EF" w:rsidP="00C111EF">
            <w:pPr>
              <w:jc w:val="center"/>
            </w:pPr>
            <w:r w:rsidRPr="00C111EF">
              <w:rPr>
                <w:rFonts w:ascii="Calibri" w:hAnsi="Calibri" w:cs="Calibri"/>
                <w:color w:val="000000"/>
              </w:rPr>
              <w:t>08.01.25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14:paraId="5C88980B" w14:textId="5C1B5A7A" w:rsidR="00C111EF" w:rsidRPr="00C111EF" w:rsidRDefault="00C111EF" w:rsidP="00C111EF">
            <w:pPr>
              <w:jc w:val="center"/>
            </w:pPr>
            <w:r w:rsidRPr="00C111EF">
              <w:rPr>
                <w:rFonts w:ascii="Calibri" w:hAnsi="Calibri" w:cs="Calibri"/>
                <w:color w:val="000000"/>
              </w:rPr>
              <w:t>31 005,00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</w:tcPr>
          <w:p w14:paraId="7F3DB7E8" w14:textId="3EAD2B4E" w:rsidR="00C111EF" w:rsidRPr="00C111EF" w:rsidRDefault="00C111EF" w:rsidP="00C111EF">
            <w:pPr>
              <w:jc w:val="center"/>
            </w:pPr>
            <w:r w:rsidRPr="00C111EF">
              <w:rPr>
                <w:rFonts w:ascii="Calibri" w:hAnsi="Calibri" w:cs="Calibri"/>
                <w:color w:val="000000"/>
              </w:rPr>
              <w:t>403 065,00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DC53E48" w14:textId="3CFB6054" w:rsidR="00C111EF" w:rsidRPr="00C111EF" w:rsidRDefault="00C111EF" w:rsidP="00C111EF">
            <w:pPr>
              <w:jc w:val="center"/>
            </w:pPr>
            <w:r w:rsidRPr="00C111EF">
              <w:rPr>
                <w:rFonts w:ascii="Calibri" w:hAnsi="Calibri" w:cs="Calibri"/>
                <w:color w:val="000000"/>
              </w:rPr>
              <w:t>40 306,50 ₽</w:t>
            </w:r>
          </w:p>
        </w:tc>
      </w:tr>
      <w:tr w:rsidR="00C111EF" w:rsidRPr="00512048" w14:paraId="01D3CE9F" w14:textId="77777777" w:rsidTr="0002285E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3635DADF" w14:textId="501151EC" w:rsidR="00C111EF" w:rsidRPr="00C111EF" w:rsidRDefault="00C111EF" w:rsidP="00C111EF">
            <w:pPr>
              <w:jc w:val="center"/>
            </w:pPr>
            <w:r w:rsidRPr="00C111EF">
              <w:rPr>
                <w:rFonts w:ascii="Calibri" w:hAnsi="Calibri" w:cs="Calibri"/>
                <w:color w:val="000000"/>
              </w:rPr>
              <w:t>08.01.25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4B1A61B8" w14:textId="38E5F0B2" w:rsidR="00C111EF" w:rsidRPr="00C111EF" w:rsidRDefault="00C111EF" w:rsidP="00C111EF">
            <w:pPr>
              <w:jc w:val="center"/>
            </w:pPr>
            <w:r w:rsidRPr="00C111EF">
              <w:rPr>
                <w:rFonts w:ascii="Calibri" w:hAnsi="Calibri" w:cs="Calibri"/>
                <w:color w:val="000000"/>
              </w:rPr>
              <w:t>13.01.25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14:paraId="4E23BF56" w14:textId="551384CB" w:rsidR="00C111EF" w:rsidRPr="00C111EF" w:rsidRDefault="00C111EF" w:rsidP="00C111EF">
            <w:pPr>
              <w:jc w:val="center"/>
              <w:rPr>
                <w:rFonts w:ascii="Calibri" w:hAnsi="Calibri" w:cs="Calibri"/>
                <w:color w:val="000000"/>
              </w:rPr>
            </w:pPr>
            <w:r w:rsidRPr="00C111EF">
              <w:rPr>
                <w:rFonts w:ascii="Calibri" w:hAnsi="Calibri" w:cs="Calibri"/>
                <w:color w:val="000000"/>
              </w:rPr>
              <w:t>31 005,00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</w:tcPr>
          <w:p w14:paraId="4C702ADF" w14:textId="180AF3B8" w:rsidR="00C111EF" w:rsidRPr="00C111EF" w:rsidRDefault="00C111EF" w:rsidP="00C111EF">
            <w:pPr>
              <w:jc w:val="center"/>
            </w:pPr>
            <w:r w:rsidRPr="00C111EF">
              <w:rPr>
                <w:rFonts w:ascii="Calibri" w:hAnsi="Calibri" w:cs="Calibri"/>
                <w:color w:val="000000"/>
              </w:rPr>
              <w:t>372 060,00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62984AF" w14:textId="3510209E" w:rsidR="00C111EF" w:rsidRPr="00C111EF" w:rsidRDefault="00C111EF" w:rsidP="00C111EF">
            <w:pPr>
              <w:jc w:val="center"/>
            </w:pPr>
            <w:r w:rsidRPr="00C111EF">
              <w:rPr>
                <w:rFonts w:ascii="Calibri" w:hAnsi="Calibri" w:cs="Calibri"/>
                <w:color w:val="000000"/>
              </w:rPr>
              <w:t>37 206,00 ₽</w:t>
            </w:r>
          </w:p>
        </w:tc>
      </w:tr>
    </w:tbl>
    <w:p w14:paraId="35C4E088" w14:textId="77777777" w:rsidR="00F52318" w:rsidRDefault="00F52318" w:rsidP="008D2F81">
      <w:pPr>
        <w:jc w:val="both"/>
        <w:rPr>
          <w:rFonts w:eastAsia="Times New Roman"/>
        </w:rPr>
      </w:pPr>
    </w:p>
    <w:p w14:paraId="29CB1B8B" w14:textId="77777777" w:rsidR="00AD2BF5" w:rsidRPr="00534145" w:rsidRDefault="00AD2BF5" w:rsidP="00AD2BF5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6FEC619C" w14:textId="77777777" w:rsidR="00AD2BF5" w:rsidRPr="00534145" w:rsidRDefault="00AD2BF5" w:rsidP="00AD2BF5">
      <w:pPr>
        <w:ind w:firstLine="567"/>
        <w:jc w:val="both"/>
        <w:rPr>
          <w:rFonts w:eastAsia="Times New Roman"/>
          <w:bCs/>
        </w:rPr>
      </w:pPr>
      <w:bookmarkStart w:id="3" w:name="_Hlk129696700"/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</w:t>
      </w:r>
      <w:r>
        <w:rPr>
          <w:rFonts w:eastAsia="Times New Roman"/>
          <w:bCs/>
        </w:rPr>
        <w:t>торгов</w:t>
      </w:r>
      <w:r w:rsidRPr="00534145">
        <w:rPr>
          <w:rFonts w:eastAsia="Times New Roman"/>
          <w:bCs/>
        </w:rPr>
        <w:t>, а также порядок проведения торгов регулируется</w:t>
      </w:r>
      <w:r>
        <w:rPr>
          <w:rFonts w:eastAsia="Times New Roman"/>
          <w:bCs/>
        </w:rPr>
        <w:t xml:space="preserve"> </w:t>
      </w:r>
      <w:r w:rsidRPr="00AE2960">
        <w:rPr>
          <w:rFonts w:eastAsia="Times New Roman"/>
          <w:bCs/>
        </w:rPr>
        <w:t>Р</w:t>
      </w:r>
      <w:r>
        <w:rPr>
          <w:rFonts w:eastAsia="Times New Roman"/>
          <w:bCs/>
        </w:rPr>
        <w:t>егламентом</w:t>
      </w:r>
      <w:r w:rsidRPr="00AE2960">
        <w:rPr>
          <w:rFonts w:eastAsia="Times New Roman"/>
          <w:bCs/>
        </w:rPr>
        <w:t xml:space="preserve"> системы электронных торгов (СЭТ) АО «Российский аукционный дом» при проведении электронных торгов при продаже имущества (предприятия) должников в ходе процедур, применяемых в деле о банкротстве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9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bookmarkEnd w:id="3"/>
    <w:p w14:paraId="1D599392" w14:textId="77777777" w:rsidR="007E010B" w:rsidRDefault="007E010B" w:rsidP="00AD2BF5">
      <w:pPr>
        <w:ind w:firstLine="567"/>
        <w:jc w:val="center"/>
        <w:rPr>
          <w:b/>
          <w:bCs/>
        </w:rPr>
      </w:pPr>
    </w:p>
    <w:p w14:paraId="1E7067DB" w14:textId="583FA995" w:rsidR="00AD2BF5" w:rsidRPr="00F30D8B" w:rsidRDefault="00AD2BF5" w:rsidP="00AD2BF5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продажи</w:t>
      </w:r>
    </w:p>
    <w:p w14:paraId="594CF341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</w:t>
      </w:r>
      <w:r>
        <w:t>торгах ППП</w:t>
      </w:r>
      <w:r w:rsidRPr="00F30D8B">
        <w:t xml:space="preserve">, проводимом в электронной форме, допускаются физические и юридические лица, своевременно подавшие заявку на участие в </w:t>
      </w:r>
      <w:r>
        <w:t>торгах</w:t>
      </w:r>
      <w:r w:rsidRPr="00F30D8B">
        <w:t xml:space="preserve">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</w:t>
      </w:r>
      <w:r>
        <w:t>ператора электронной площадки</w:t>
      </w:r>
      <w:r w:rsidRPr="00F30D8B"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</w:t>
      </w:r>
      <w:r w:rsidRPr="007028A7">
        <w:t>Оператора электронной площадки</w:t>
      </w:r>
      <w:r w:rsidRPr="00F30D8B">
        <w:t>, является выписка со счета О</w:t>
      </w:r>
      <w:r>
        <w:t xml:space="preserve">ператора </w:t>
      </w:r>
      <w:r w:rsidRPr="00F30D8B">
        <w:t>торгов.</w:t>
      </w:r>
    </w:p>
    <w:p w14:paraId="781CF561" w14:textId="77777777" w:rsidR="00AD2BF5" w:rsidRPr="00F30D8B" w:rsidRDefault="00AD2BF5" w:rsidP="00AD2BF5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 xml:space="preserve">Принять участие в </w:t>
      </w:r>
      <w:r>
        <w:t>торгах ППП</w:t>
      </w:r>
      <w:r w:rsidRPr="00F30D8B">
        <w:t xml:space="preserve">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09FE723E" w14:textId="77777777" w:rsidR="00AD2BF5" w:rsidRPr="00F30D8B" w:rsidRDefault="00AD2BF5" w:rsidP="00AD2BF5">
      <w:pPr>
        <w:ind w:firstLine="567"/>
        <w:jc w:val="both"/>
      </w:pPr>
      <w:r w:rsidRPr="00F30D8B">
        <w:t xml:space="preserve">Иностранные юридические и физические лица допускаются к участию в </w:t>
      </w:r>
      <w:r>
        <w:t>торгах ППП</w:t>
      </w:r>
      <w:r w:rsidRPr="00F30D8B">
        <w:t xml:space="preserve"> с соблюдением требований, установленных законодательством Российской Федерации.</w:t>
      </w:r>
    </w:p>
    <w:p w14:paraId="01716C80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Для участия в </w:t>
      </w:r>
      <w:r>
        <w:t>торгах ППП</w:t>
      </w:r>
      <w:r w:rsidRPr="00F30D8B">
        <w:t>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Организатору торгов.</w:t>
      </w:r>
    </w:p>
    <w:p w14:paraId="775C11E9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1AE0631C" w14:textId="77777777" w:rsidR="00901898" w:rsidRDefault="00901898" w:rsidP="00901898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>
        <w:rPr>
          <w:b/>
          <w:bCs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D71ED93" w14:textId="77777777" w:rsidR="00AD2BF5" w:rsidRPr="00F30D8B" w:rsidRDefault="00AD2BF5" w:rsidP="00AD2BF5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</w:t>
      </w:r>
      <w:r>
        <w:t>торгов</w:t>
      </w:r>
      <w:r w:rsidRPr="00F30D8B">
        <w:t xml:space="preserve">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46B411EB" w14:textId="77777777" w:rsidR="00AD2BF5" w:rsidRPr="00F30D8B" w:rsidRDefault="00AD2BF5" w:rsidP="00AD2BF5">
      <w:pPr>
        <w:ind w:firstLine="567"/>
        <w:jc w:val="both"/>
      </w:pPr>
      <w:r w:rsidRPr="00F30D8B">
        <w:lastRenderedPageBreak/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05204568" w14:textId="77777777" w:rsidR="00AD2BF5" w:rsidRPr="00F30D8B" w:rsidRDefault="00AD2BF5" w:rsidP="00AD2BF5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421362E0" w14:textId="77777777" w:rsidR="00AD2BF5" w:rsidRDefault="00AD2BF5" w:rsidP="00AD2BF5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торгах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7CC4F8C6" w14:textId="77777777" w:rsidR="00AD2BF5" w:rsidRDefault="00AD2BF5" w:rsidP="00AD2BF5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5C647968" w14:textId="49C99DF8" w:rsidR="007B56CE" w:rsidRPr="007B56CE" w:rsidRDefault="00AD2BF5" w:rsidP="000E0818">
      <w:pPr>
        <w:jc w:val="both"/>
        <w:rPr>
          <w:rFonts w:cs="NewsGothic_A.Z_PS"/>
          <w:b/>
          <w:bCs/>
        </w:rPr>
      </w:pPr>
      <w:r w:rsidRPr="000E0818">
        <w:rPr>
          <w:rFonts w:cs="NewsGothic_A.Z_PS"/>
          <w:b/>
          <w:bCs/>
        </w:rPr>
        <w:t>р/с №</w:t>
      </w:r>
      <w:r w:rsidR="007B56CE" w:rsidRPr="000E0818">
        <w:rPr>
          <w:rFonts w:cs="NewsGothic_A.Z_PS"/>
          <w:b/>
          <w:bCs/>
        </w:rPr>
        <w:t xml:space="preserve"> </w:t>
      </w:r>
      <w:r w:rsidRPr="000E0818">
        <w:rPr>
          <w:rFonts w:cs="NewsGothic_A.Z_PS"/>
          <w:b/>
          <w:bCs/>
        </w:rPr>
        <w:t>40702810355000036459 в СЕВЕРО-ЗАПАДНЫЙ БАНК ПАО СБЕРБАНК,</w:t>
      </w:r>
      <w:r w:rsidR="007B56CE" w:rsidRPr="000E0818">
        <w:rPr>
          <w:rFonts w:cs="NewsGothic_A.Z_PS"/>
          <w:b/>
          <w:bCs/>
        </w:rPr>
        <w:t xml:space="preserve"> </w:t>
      </w:r>
      <w:r w:rsidRPr="000E0818">
        <w:rPr>
          <w:rFonts w:cs="NewsGothic_A.Z_PS"/>
          <w:b/>
          <w:bCs/>
        </w:rPr>
        <w:t>БИК 044030653, к/с 30101810500000000653</w:t>
      </w:r>
      <w:r w:rsidR="000E0818">
        <w:rPr>
          <w:rFonts w:cs="NewsGothic_A.Z_PS"/>
          <w:b/>
          <w:bCs/>
        </w:rPr>
        <w:t>.</w:t>
      </w:r>
    </w:p>
    <w:p w14:paraId="6EF24C03" w14:textId="77777777" w:rsidR="00AD2BF5" w:rsidRDefault="00AD2BF5" w:rsidP="00AD2BF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028A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605B0A58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должен поступить на расчетный счет Оператора электронной площадки, указанный в настоящем сообщении не позднее даты</w:t>
      </w:r>
      <w:r>
        <w:rPr>
          <w:rFonts w:eastAsia="Times New Roman"/>
        </w:rPr>
        <w:t xml:space="preserve"> окончания периода</w:t>
      </w:r>
      <w:r w:rsidRPr="00453C72">
        <w:rPr>
          <w:rFonts w:eastAsia="Times New Roman"/>
        </w:rPr>
        <w:t>, указанной в сообщении. Задаток считается внесенным с даты поступления всей суммы Задатка на указанный счет.</w:t>
      </w:r>
    </w:p>
    <w:p w14:paraId="1FA8CA88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96E80D9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F51DC94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5287C1C7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3D21C8FC" w14:textId="2333405A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 xml:space="preserve"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</w:t>
      </w:r>
      <w:r w:rsidR="00723F98" w:rsidRPr="00723F98">
        <w:rPr>
          <w:rFonts w:eastAsia="Times New Roman"/>
        </w:rPr>
        <w:t xml:space="preserve">О порядке работы с денежными средствами, перечисляемыми в качестве задатка, обеспечительного платежа при проведении электронных торгов по продаже имущества (предприятия) должников в ходе процедур, применяемых в деле о банкротстве, а также  имущества частных собственников </w:t>
      </w:r>
      <w:r w:rsidR="00667566" w:rsidRPr="00667566">
        <w:t>(</w:t>
      </w:r>
      <w:hyperlink r:id="rId11" w:history="1">
        <w:r w:rsidR="00667566" w:rsidRPr="00C772A0">
          <w:rPr>
            <w:rStyle w:val="af0"/>
          </w:rPr>
          <w:t>https://catalog.lot-online.ru/images/docs/regulations/reglament_zadatok_bkr.pdf?_t=1658847783</w:t>
        </w:r>
      </w:hyperlink>
      <w:r w:rsidR="00667566" w:rsidRPr="00667566">
        <w:t xml:space="preserve">) </w:t>
      </w:r>
      <w:r w:rsidRPr="00453C72">
        <w:rPr>
          <w:rFonts w:eastAsia="Times New Roman"/>
        </w:rPr>
        <w:t xml:space="preserve">(далее – Регламент). </w:t>
      </w:r>
    </w:p>
    <w:p w14:paraId="54282F48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24AABECA" w14:textId="77777777" w:rsidR="00AD2BF5" w:rsidRPr="00BB093C" w:rsidRDefault="00AD2BF5" w:rsidP="00AD2BF5">
      <w:pPr>
        <w:ind w:right="72" w:firstLine="567"/>
        <w:jc w:val="both"/>
        <w:rPr>
          <w:rFonts w:eastAsia="Times New Roman"/>
          <w:b/>
          <w:bCs/>
        </w:rPr>
      </w:pPr>
      <w:r w:rsidRPr="00BB093C">
        <w:rPr>
          <w:rFonts w:eastAsia="Times New Roman"/>
          <w:b/>
          <w:bCs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задатке, условиями договора, подлежащего заключению по итогам торгов.</w:t>
      </w:r>
    </w:p>
    <w:p w14:paraId="456618DC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F30D8B">
        <w:t xml:space="preserve">ля участия в </w:t>
      </w:r>
      <w:r>
        <w:t>торгах</w:t>
      </w:r>
      <w:r w:rsidRPr="00F30D8B">
        <w:t xml:space="preserve"> (на каждый лот) претендент может подать только одну заявку.</w:t>
      </w:r>
    </w:p>
    <w:p w14:paraId="78D482B7" w14:textId="77777777" w:rsidR="00AD2BF5" w:rsidRPr="00F30D8B" w:rsidRDefault="00AD2BF5" w:rsidP="00AD2B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не позднее даты о</w:t>
      </w:r>
      <w:r>
        <w:t>кончания приема заявок</w:t>
      </w:r>
      <w:r w:rsidRPr="00F30D8B">
        <w:t xml:space="preserve"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</w:t>
      </w:r>
      <w:r w:rsidRPr="00F30D8B">
        <w:lastRenderedPageBreak/>
        <w:t xml:space="preserve">возвращается Претенденту в </w:t>
      </w:r>
      <w:r>
        <w:t>соответствии с Регламентом</w:t>
      </w:r>
      <w:r w:rsidRPr="00F30D8B">
        <w:t>.</w:t>
      </w:r>
    </w:p>
    <w:p w14:paraId="0BA79BAC" w14:textId="77777777" w:rsidR="00AD2BF5" w:rsidRDefault="00AD2BF5" w:rsidP="00AD2BF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</w:t>
      </w:r>
      <w:r>
        <w:rPr>
          <w:rFonts w:ascii="Times New Roman" w:hAnsi="Times New Roman" w:cs="Times New Roman"/>
        </w:rPr>
        <w:t>торгов</w:t>
      </w:r>
      <w:r w:rsidRPr="00F30D8B">
        <w:rPr>
          <w:rFonts w:ascii="Times New Roman" w:hAnsi="Times New Roman" w:cs="Times New Roman"/>
        </w:rPr>
        <w:t xml:space="preserve"> в электронной форме, при этом первоначальная заявка должна быть отозвана.</w:t>
      </w:r>
    </w:p>
    <w:p w14:paraId="380BCC42" w14:textId="77777777" w:rsidR="00AD2BF5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>в договоре о задатке и информационном сообщении.</w:t>
      </w:r>
    </w:p>
    <w:p w14:paraId="37A7D159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3C172736" w14:textId="77777777" w:rsidR="00AD2BF5" w:rsidRPr="008751C7" w:rsidRDefault="00AD2BF5" w:rsidP="00AD2BF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 xml:space="preserve">Организатор отказывает в допуске Претенденту к участию в </w:t>
      </w:r>
      <w:r>
        <w:rPr>
          <w:b/>
        </w:rPr>
        <w:t>торгах ППП</w:t>
      </w:r>
      <w:r w:rsidRPr="008751C7">
        <w:rPr>
          <w:b/>
        </w:rPr>
        <w:t xml:space="preserve"> если:</w:t>
      </w:r>
    </w:p>
    <w:p w14:paraId="5F482153" w14:textId="06EC00F5" w:rsidR="00AD2BF5" w:rsidRPr="00F30D8B" w:rsidRDefault="00AD2BF5" w:rsidP="00AD2BF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 xml:space="preserve">заявка на участие в </w:t>
      </w:r>
      <w:r>
        <w:t>торгах</w:t>
      </w:r>
      <w:r w:rsidRPr="00F30D8B">
        <w:t xml:space="preserve"> не соответствует требованиям, установленным в настоящем информационном сообщени</w:t>
      </w:r>
      <w:r w:rsidR="00244111">
        <w:t>и</w:t>
      </w:r>
      <w:r w:rsidRPr="00F30D8B">
        <w:t>;</w:t>
      </w:r>
    </w:p>
    <w:p w14:paraId="6D335DC4" w14:textId="77777777" w:rsidR="00AD2BF5" w:rsidRPr="00F30D8B" w:rsidRDefault="00AD2BF5" w:rsidP="00AD2BF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6A128A1" w14:textId="77777777" w:rsidR="00AD2BF5" w:rsidRPr="00F30D8B" w:rsidRDefault="00AD2BF5" w:rsidP="00AD2BF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>
        <w:t>й</w:t>
      </w:r>
      <w:r w:rsidRPr="00F30D8B">
        <w:t xml:space="preserve">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4FA08F37" w14:textId="77777777" w:rsidR="00AD2BF5" w:rsidRPr="00F30D8B" w:rsidRDefault="00AD2BF5" w:rsidP="00AD2BF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</w:t>
      </w: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auto"/>
          <w:sz w:val="24"/>
          <w:szCs w:val="24"/>
        </w:rPr>
        <w:t>три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) д</w:t>
      </w:r>
      <w:r>
        <w:rPr>
          <w:rFonts w:ascii="Times New Roman" w:hAnsi="Times New Roman" w:cs="Times New Roman"/>
          <w:color w:val="auto"/>
          <w:sz w:val="24"/>
          <w:szCs w:val="24"/>
        </w:rPr>
        <w:t>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торгов, указанной в информационном сообщении, при этом внесенные Претендентами задатки подлежат возврату </w:t>
      </w:r>
      <w:r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Регламентом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DA30BF1" w14:textId="77777777" w:rsidR="00AD2BF5" w:rsidRPr="00F30D8B" w:rsidRDefault="00AD2BF5" w:rsidP="00AD2BF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30E0A05" w14:textId="77777777" w:rsidR="00AD2BF5" w:rsidRPr="00F30D8B" w:rsidRDefault="00AD2BF5" w:rsidP="00AD2BF5">
      <w:pPr>
        <w:ind w:firstLine="567"/>
        <w:jc w:val="both"/>
        <w:rPr>
          <w:b/>
          <w:bCs/>
        </w:rPr>
      </w:pPr>
      <w:r w:rsidRPr="00F30D8B">
        <w:rPr>
          <w:b/>
          <w:bCs/>
        </w:rPr>
        <w:t>Порядок проведения электронн</w:t>
      </w:r>
      <w:r>
        <w:rPr>
          <w:b/>
          <w:bCs/>
        </w:rPr>
        <w:t>ых</w:t>
      </w:r>
      <w:r w:rsidRPr="00F30D8B">
        <w:rPr>
          <w:b/>
          <w:bCs/>
        </w:rPr>
        <w:t xml:space="preserve"> </w:t>
      </w:r>
      <w:r>
        <w:rPr>
          <w:b/>
          <w:bCs/>
        </w:rPr>
        <w:t>торгов ППП</w:t>
      </w:r>
      <w:r w:rsidRPr="00F30D8B">
        <w:rPr>
          <w:b/>
          <w:bCs/>
        </w:rPr>
        <w:t xml:space="preserve"> и оформление его результатов</w:t>
      </w:r>
      <w:r>
        <w:rPr>
          <w:b/>
          <w:bCs/>
        </w:rPr>
        <w:t>.</w:t>
      </w:r>
    </w:p>
    <w:p w14:paraId="5CA34A1D" w14:textId="77777777" w:rsidR="00AD2BF5" w:rsidRPr="00602575" w:rsidRDefault="00AD2BF5" w:rsidP="00AD2BF5">
      <w:pPr>
        <w:autoSpaceDE w:val="0"/>
        <w:autoSpaceDN w:val="0"/>
        <w:adjustRightInd w:val="0"/>
        <w:ind w:firstLine="567"/>
        <w:jc w:val="both"/>
      </w:pPr>
      <w:r w:rsidRPr="007D2097"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Оператора в срок, установленный в наст</w:t>
      </w:r>
      <w:r>
        <w:t>оящем</w:t>
      </w:r>
      <w:r w:rsidRPr="007D2097">
        <w:t xml:space="preserve"> сообщении, и по результатам принимает решение о допуске или отказе в допуске Заявителя к участию в Торгах. Непоступление задатка на счет Оператора, указанный в наст.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 </w:t>
      </w:r>
      <w:r w:rsidRPr="00602575">
        <w:t xml:space="preserve">Победителем Торгов ППП </w:t>
      </w:r>
      <w:r w:rsidRPr="00961663">
        <w:t>(далее также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</w:t>
      </w:r>
      <w:r w:rsidRPr="00602575">
        <w:t xml:space="preserve">. </w:t>
      </w:r>
    </w:p>
    <w:p w14:paraId="7F5F34BD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По завершении </w:t>
      </w:r>
      <w:r>
        <w:t>Торгов</w:t>
      </w:r>
      <w:r w:rsidRPr="00F30D8B">
        <w:t xml:space="preserve"> при помощи программных средств электронной площадки формируется протокол о результатах </w:t>
      </w:r>
      <w:r>
        <w:t>торгов</w:t>
      </w:r>
      <w:r w:rsidRPr="00F30D8B">
        <w:t>.</w:t>
      </w:r>
    </w:p>
    <w:p w14:paraId="027740AF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Протокол о результатах </w:t>
      </w:r>
      <w:r>
        <w:t>Торгов</w:t>
      </w:r>
      <w:r w:rsidRPr="00F30D8B">
        <w:t xml:space="preserve"> подписывается </w:t>
      </w:r>
      <w:r>
        <w:t>О</w:t>
      </w:r>
      <w:r w:rsidRPr="00F30D8B">
        <w:t xml:space="preserve">рганизатором </w:t>
      </w:r>
      <w:r>
        <w:t>торгов в</w:t>
      </w:r>
      <w:r w:rsidRPr="00F30D8B">
        <w:t xml:space="preserve"> день п</w:t>
      </w:r>
      <w:r>
        <w:t>одведения итогов Торгов</w:t>
      </w:r>
      <w:r w:rsidRPr="00F30D8B">
        <w:t>.</w:t>
      </w:r>
    </w:p>
    <w:p w14:paraId="33F91D2B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Процедура </w:t>
      </w:r>
      <w:r>
        <w:t>Торгов ППП</w:t>
      </w:r>
      <w:r w:rsidRPr="00F30D8B">
        <w:t xml:space="preserve"> считается завершенной с момента подписания Организатором торгов протокола об итогах</w:t>
      </w:r>
      <w:r>
        <w:t xml:space="preserve"> Торгов</w:t>
      </w:r>
      <w:r w:rsidRPr="00F30D8B">
        <w:t>.</w:t>
      </w:r>
    </w:p>
    <w:p w14:paraId="76E0B8D0" w14:textId="77777777" w:rsidR="00AD2BF5" w:rsidRPr="00005B45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 w:rsidRPr="00B43FF9">
        <w:t xml:space="preserve">Срок формирования и подписания протоколов об определении участников и о результатах торгов – </w:t>
      </w:r>
      <w:r>
        <w:t>1</w:t>
      </w:r>
      <w:r w:rsidRPr="00B43FF9">
        <w:t xml:space="preserve"> рабочи</w:t>
      </w:r>
      <w:r>
        <w:t>й</w:t>
      </w:r>
      <w:r w:rsidRPr="00B43FF9">
        <w:t xml:space="preserve"> д</w:t>
      </w:r>
      <w:r>
        <w:t>ень после завершения периода при наличии заявок, отвечающих требованиям.</w:t>
      </w:r>
    </w:p>
    <w:p w14:paraId="261EEB44" w14:textId="77777777" w:rsidR="00AD2BF5" w:rsidRPr="00A90C57" w:rsidRDefault="00AD2BF5" w:rsidP="00AD2BF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0B34522B" w14:textId="77777777" w:rsidR="00AD2BF5" w:rsidRPr="00242FE7" w:rsidRDefault="00AD2BF5" w:rsidP="00AD2BF5">
      <w:pPr>
        <w:ind w:right="-57" w:firstLine="567"/>
        <w:jc w:val="both"/>
        <w:rPr>
          <w:b/>
        </w:rPr>
      </w:pPr>
      <w:r w:rsidRPr="00242FE7">
        <w:rPr>
          <w:b/>
        </w:rPr>
        <w:t>Определение победителя торгов посредством публичного предложения:</w:t>
      </w:r>
    </w:p>
    <w:p w14:paraId="7140F384" w14:textId="77777777" w:rsidR="00AD2BF5" w:rsidRDefault="00AD2BF5" w:rsidP="00AD2BF5">
      <w:pPr>
        <w:ind w:right="-57" w:firstLine="567"/>
        <w:jc w:val="both"/>
      </w:pPr>
      <w:r>
        <w:lastRenderedPageBreak/>
        <w:t>Победителем торгов посредством публичного предложения признается участник, который представил в установленный срок заявку на участие в публичном предложении,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</w:t>
      </w:r>
    </w:p>
    <w:p w14:paraId="63CAFC1F" w14:textId="77777777" w:rsidR="00AD2BF5" w:rsidRDefault="00AD2BF5" w:rsidP="00AD2BF5">
      <w:pPr>
        <w:ind w:right="-57" w:firstLine="567"/>
        <w:jc w:val="both"/>
      </w:pPr>
      <w:r w:rsidRPr="009F2880">
        <w:t xml:space="preserve">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 Лота, но не ниже начальной цены продажи Лота, установленной для определенного периода </w:t>
      </w:r>
      <w:r>
        <w:t>проведения торгов, право приобретения Лота принадлежит участнику торгов, предложившему максимальную цену за этот Лот.</w:t>
      </w:r>
    </w:p>
    <w:p w14:paraId="7D372420" w14:textId="77777777" w:rsidR="00AD2BF5" w:rsidRDefault="00AD2BF5" w:rsidP="00AD2BF5">
      <w:pPr>
        <w:ind w:right="-57" w:firstLine="567"/>
        <w:jc w:val="both"/>
      </w:pPr>
      <w:r>
        <w:t>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право приобретения Лота принадлежит участнику торгов, который первым представил в установленный срок заявку на участие в торгах посредством публичного предложения.</w:t>
      </w:r>
    </w:p>
    <w:p w14:paraId="4771CAEC" w14:textId="77777777" w:rsidR="00AD2BF5" w:rsidRPr="00FA42AA" w:rsidRDefault="00AD2BF5" w:rsidP="00AD2BF5">
      <w:pPr>
        <w:pStyle w:val="ad"/>
        <w:ind w:left="0" w:right="-57" w:firstLine="567"/>
        <w:jc w:val="both"/>
        <w:rPr>
          <w:rFonts w:ascii="Times New Roman" w:hAnsi="Times New Roman"/>
          <w:sz w:val="24"/>
          <w:szCs w:val="24"/>
        </w:rPr>
      </w:pPr>
      <w:r w:rsidRPr="00FA42AA">
        <w:rPr>
          <w:rFonts w:ascii="Times New Roman" w:hAnsi="Times New Roman"/>
          <w:sz w:val="24"/>
          <w:szCs w:val="24"/>
        </w:rPr>
        <w:t>Итоги публичного предложения подводятся Организатором торгов после завершения соответствующего периода. Признание участника победителем оформляется протоколом об итогах публичного предложения, который размещается на электронной площадке. С даты определения победителя публичного предложения прием заявок прекращается.</w:t>
      </w:r>
    </w:p>
    <w:p w14:paraId="73829DC4" w14:textId="77777777" w:rsidR="00AD2BF5" w:rsidRPr="00B61658" w:rsidRDefault="00AD2BF5" w:rsidP="00AD2BF5">
      <w:pPr>
        <w:ind w:firstLine="567"/>
        <w:jc w:val="both"/>
      </w:pPr>
      <w:r w:rsidRPr="00DF2637">
        <w:t>Торги посредством публичного предложения признаются несостоявшимися если по окончанию срока для приема заявок от Претендентов не поступило ни одной заявки либо ни один</w:t>
      </w:r>
      <w:r>
        <w:t xml:space="preserve"> из Претендентов не признан участником торгов. </w:t>
      </w:r>
    </w:p>
    <w:p w14:paraId="74EB66D4" w14:textId="77777777" w:rsidR="00AD2BF5" w:rsidRDefault="00AD2BF5" w:rsidP="00AD2BF5">
      <w:pPr>
        <w:tabs>
          <w:tab w:val="left" w:pos="284"/>
        </w:tabs>
        <w:autoSpaceDE w:val="0"/>
        <w:autoSpaceDN w:val="0"/>
        <w:adjustRightInd w:val="0"/>
        <w:ind w:right="-1" w:firstLine="567"/>
        <w:jc w:val="both"/>
      </w:pPr>
      <w:r w:rsidRPr="006876A6">
        <w:t xml:space="preserve">В случае признания </w:t>
      </w:r>
      <w:r>
        <w:t>торгов посредством публичного предложения</w:t>
      </w:r>
      <w:r w:rsidRPr="006876A6">
        <w:t xml:space="preserve"> несостоявшимся информация об этом размещается в открытой части электронной площадки после </w:t>
      </w:r>
      <w:r>
        <w:t xml:space="preserve">оформления </w:t>
      </w:r>
      <w:r w:rsidRPr="006876A6">
        <w:t>Организатором торгов протокола об итогах электронн</w:t>
      </w:r>
      <w:r>
        <w:t>ых торгов посредством публичного предложения</w:t>
      </w:r>
      <w:r w:rsidRPr="006876A6">
        <w:t>.</w:t>
      </w:r>
    </w:p>
    <w:p w14:paraId="231C4CEC" w14:textId="77777777" w:rsidR="00AD2BF5" w:rsidRDefault="00AD2BF5" w:rsidP="00AD2BF5">
      <w:pPr>
        <w:autoSpaceDE w:val="0"/>
        <w:autoSpaceDN w:val="0"/>
        <w:adjustRightInd w:val="0"/>
        <w:ind w:firstLine="720"/>
        <w:jc w:val="both"/>
        <w:outlineLvl w:val="1"/>
      </w:pPr>
      <w:r>
        <w:t>При уклонении (отказе) победителя публичного предложения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14:paraId="64B6B424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5029BCB1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6C38B68D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В течение пяти дней с даты подписания протокола о результатах торгов финансовый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цене.</w:t>
      </w:r>
    </w:p>
    <w:p w14:paraId="56C040C6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В случае отказа или уклонения победителя торгов от подписания договора купли-продажи в течение пяти дней со дня получения предложения финансового управляющего о заключении такого договора внесенный задаток ему не возвращается, и финансовый управляющий вправе предложить заключить договор 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 победителя торгов.</w:t>
      </w:r>
    </w:p>
    <w:p w14:paraId="2881C805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договор купли-продажи заключается с единственным участником аукциона, по цене </w:t>
      </w:r>
      <w:r>
        <w:rPr>
          <w:b/>
          <w:bCs/>
          <w:color w:val="000000"/>
        </w:rPr>
        <w:t>предложения этого участника, но не менее начальной цены лота,</w:t>
      </w:r>
      <w:r>
        <w:rPr>
          <w:b/>
          <w:bCs/>
        </w:rPr>
        <w:t xml:space="preserve"> в течение 10 (десяти) дней, с даты признания аукциона несостоявшимся.</w:t>
      </w:r>
    </w:p>
    <w:p w14:paraId="15E3245D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Оплата цены Объекта по Договору купли-продажи осуществляется Покупателем в течении 30 (тридцати) календарных дней со дня подписания договора купли-продажи.</w:t>
      </w:r>
    </w:p>
    <w:p w14:paraId="45F6AE45" w14:textId="77777777" w:rsidR="00C02138" w:rsidRDefault="00C02138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Должника.</w:t>
      </w:r>
    </w:p>
    <w:p w14:paraId="58D54406" w14:textId="324C60E9" w:rsidR="0042735F" w:rsidRPr="00CC799D" w:rsidRDefault="0042735F" w:rsidP="00C0213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sectPr w:rsidR="0042735F" w:rsidRPr="00CC799D" w:rsidSect="00CB3A20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40954" w14:textId="77777777" w:rsidR="00ED1919" w:rsidRDefault="00ED1919" w:rsidP="008C3E4E">
      <w:r>
        <w:separator/>
      </w:r>
    </w:p>
  </w:endnote>
  <w:endnote w:type="continuationSeparator" w:id="0">
    <w:p w14:paraId="0E14211E" w14:textId="77777777" w:rsidR="00ED1919" w:rsidRDefault="00ED1919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DD891" w14:textId="77777777" w:rsidR="00ED1919" w:rsidRDefault="00ED1919" w:rsidP="008C3E4E">
      <w:r>
        <w:separator/>
      </w:r>
    </w:p>
  </w:footnote>
  <w:footnote w:type="continuationSeparator" w:id="0">
    <w:p w14:paraId="2EF3D351" w14:textId="77777777" w:rsidR="00ED1919" w:rsidRDefault="00ED1919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8" w15:restartNumberingAfterBreak="0">
    <w:nsid w:val="2A3C6B53"/>
    <w:multiLevelType w:val="hybridMultilevel"/>
    <w:tmpl w:val="D1BE1F98"/>
    <w:lvl w:ilvl="0" w:tplc="35427D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7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BC2303"/>
    <w:multiLevelType w:val="hybridMultilevel"/>
    <w:tmpl w:val="C7689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309183">
    <w:abstractNumId w:val="15"/>
  </w:num>
  <w:num w:numId="2" w16cid:durableId="1956448689">
    <w:abstractNumId w:val="21"/>
  </w:num>
  <w:num w:numId="3" w16cid:durableId="88352187">
    <w:abstractNumId w:val="6"/>
  </w:num>
  <w:num w:numId="4" w16cid:durableId="1647053669">
    <w:abstractNumId w:val="11"/>
  </w:num>
  <w:num w:numId="5" w16cid:durableId="1642420064">
    <w:abstractNumId w:val="24"/>
  </w:num>
  <w:num w:numId="6" w16cid:durableId="160973928">
    <w:abstractNumId w:val="10"/>
  </w:num>
  <w:num w:numId="7" w16cid:durableId="1195343535">
    <w:abstractNumId w:val="19"/>
  </w:num>
  <w:num w:numId="8" w16cid:durableId="227153248">
    <w:abstractNumId w:val="17"/>
  </w:num>
  <w:num w:numId="9" w16cid:durableId="1940673904">
    <w:abstractNumId w:val="5"/>
  </w:num>
  <w:num w:numId="10" w16cid:durableId="1740517718">
    <w:abstractNumId w:val="7"/>
  </w:num>
  <w:num w:numId="11" w16cid:durableId="1901206737">
    <w:abstractNumId w:val="26"/>
  </w:num>
  <w:num w:numId="12" w16cid:durableId="1447581261">
    <w:abstractNumId w:val="9"/>
  </w:num>
  <w:num w:numId="13" w16cid:durableId="1048916041">
    <w:abstractNumId w:val="13"/>
  </w:num>
  <w:num w:numId="14" w16cid:durableId="1543519728">
    <w:abstractNumId w:val="20"/>
  </w:num>
  <w:num w:numId="15" w16cid:durableId="1074856321">
    <w:abstractNumId w:val="14"/>
  </w:num>
  <w:num w:numId="16" w16cid:durableId="374082320">
    <w:abstractNumId w:val="3"/>
  </w:num>
  <w:num w:numId="17" w16cid:durableId="711468045">
    <w:abstractNumId w:val="22"/>
  </w:num>
  <w:num w:numId="18" w16cid:durableId="397484322">
    <w:abstractNumId w:val="18"/>
  </w:num>
  <w:num w:numId="19" w16cid:durableId="1020426406">
    <w:abstractNumId w:val="16"/>
  </w:num>
  <w:num w:numId="20" w16cid:durableId="2002392937">
    <w:abstractNumId w:val="25"/>
  </w:num>
  <w:num w:numId="21" w16cid:durableId="1057630988">
    <w:abstractNumId w:val="4"/>
  </w:num>
  <w:num w:numId="22" w16cid:durableId="1753775289">
    <w:abstractNumId w:val="12"/>
  </w:num>
  <w:num w:numId="23" w16cid:durableId="1687172833">
    <w:abstractNumId w:val="23"/>
  </w:num>
  <w:num w:numId="24" w16cid:durableId="212345598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969670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71441449">
    <w:abstractNumId w:val="2"/>
  </w:num>
  <w:num w:numId="27" w16cid:durableId="1356347744">
    <w:abstractNumId w:val="27"/>
  </w:num>
  <w:num w:numId="28" w16cid:durableId="1044987736">
    <w:abstractNumId w:val="26"/>
  </w:num>
  <w:num w:numId="29" w16cid:durableId="88356953">
    <w:abstractNumId w:val="28"/>
  </w:num>
  <w:num w:numId="30" w16cid:durableId="998733222">
    <w:abstractNumId w:val="1"/>
  </w:num>
  <w:num w:numId="31" w16cid:durableId="11876739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73FE"/>
    <w:rsid w:val="00011993"/>
    <w:rsid w:val="00013A76"/>
    <w:rsid w:val="00017444"/>
    <w:rsid w:val="00017556"/>
    <w:rsid w:val="00030AC3"/>
    <w:rsid w:val="00036228"/>
    <w:rsid w:val="000417A0"/>
    <w:rsid w:val="000417F2"/>
    <w:rsid w:val="00042F50"/>
    <w:rsid w:val="00047EAF"/>
    <w:rsid w:val="00053263"/>
    <w:rsid w:val="0005396D"/>
    <w:rsid w:val="00053E35"/>
    <w:rsid w:val="00054299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93BB7"/>
    <w:rsid w:val="000942E9"/>
    <w:rsid w:val="00094575"/>
    <w:rsid w:val="00096D15"/>
    <w:rsid w:val="00096DF6"/>
    <w:rsid w:val="00097B9A"/>
    <w:rsid w:val="000A21DE"/>
    <w:rsid w:val="000A5AC8"/>
    <w:rsid w:val="000B0054"/>
    <w:rsid w:val="000B5252"/>
    <w:rsid w:val="000B533D"/>
    <w:rsid w:val="000B55DF"/>
    <w:rsid w:val="000B5B45"/>
    <w:rsid w:val="000B6D8B"/>
    <w:rsid w:val="000C1CC9"/>
    <w:rsid w:val="000C62B9"/>
    <w:rsid w:val="000D2483"/>
    <w:rsid w:val="000D47AC"/>
    <w:rsid w:val="000D5214"/>
    <w:rsid w:val="000D5906"/>
    <w:rsid w:val="000E0818"/>
    <w:rsid w:val="000E36F9"/>
    <w:rsid w:val="000E3C10"/>
    <w:rsid w:val="000E401A"/>
    <w:rsid w:val="000E6F7E"/>
    <w:rsid w:val="000F1AC1"/>
    <w:rsid w:val="000F2FA3"/>
    <w:rsid w:val="000F3115"/>
    <w:rsid w:val="000F68B0"/>
    <w:rsid w:val="001010EE"/>
    <w:rsid w:val="00102DF1"/>
    <w:rsid w:val="001067B3"/>
    <w:rsid w:val="001074B4"/>
    <w:rsid w:val="001224A6"/>
    <w:rsid w:val="0012511B"/>
    <w:rsid w:val="00126CBF"/>
    <w:rsid w:val="001277E7"/>
    <w:rsid w:val="001319C2"/>
    <w:rsid w:val="00136742"/>
    <w:rsid w:val="00147049"/>
    <w:rsid w:val="00147F25"/>
    <w:rsid w:val="00151844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A1CF6"/>
    <w:rsid w:val="001A42FD"/>
    <w:rsid w:val="001B0114"/>
    <w:rsid w:val="001B172A"/>
    <w:rsid w:val="001B243C"/>
    <w:rsid w:val="001B516D"/>
    <w:rsid w:val="001B5897"/>
    <w:rsid w:val="001C0DA3"/>
    <w:rsid w:val="001C1D67"/>
    <w:rsid w:val="001C24BD"/>
    <w:rsid w:val="001C5B74"/>
    <w:rsid w:val="001D47E3"/>
    <w:rsid w:val="001E65A0"/>
    <w:rsid w:val="001F1E21"/>
    <w:rsid w:val="001F3A77"/>
    <w:rsid w:val="001F600A"/>
    <w:rsid w:val="00200239"/>
    <w:rsid w:val="00200E0C"/>
    <w:rsid w:val="002012E0"/>
    <w:rsid w:val="00221701"/>
    <w:rsid w:val="00223FDA"/>
    <w:rsid w:val="00226056"/>
    <w:rsid w:val="00226B60"/>
    <w:rsid w:val="002350BA"/>
    <w:rsid w:val="00235797"/>
    <w:rsid w:val="0023693E"/>
    <w:rsid w:val="002406CF"/>
    <w:rsid w:val="00244111"/>
    <w:rsid w:val="00245818"/>
    <w:rsid w:val="00250052"/>
    <w:rsid w:val="002537A3"/>
    <w:rsid w:val="00255130"/>
    <w:rsid w:val="00257709"/>
    <w:rsid w:val="00260F69"/>
    <w:rsid w:val="00264E17"/>
    <w:rsid w:val="00266846"/>
    <w:rsid w:val="00266D51"/>
    <w:rsid w:val="002746C7"/>
    <w:rsid w:val="00275543"/>
    <w:rsid w:val="00275A5D"/>
    <w:rsid w:val="0027761E"/>
    <w:rsid w:val="002804A4"/>
    <w:rsid w:val="00283F13"/>
    <w:rsid w:val="00284BF8"/>
    <w:rsid w:val="0028610F"/>
    <w:rsid w:val="00286859"/>
    <w:rsid w:val="00286912"/>
    <w:rsid w:val="00287C4C"/>
    <w:rsid w:val="00287E15"/>
    <w:rsid w:val="00291EF5"/>
    <w:rsid w:val="00292E6D"/>
    <w:rsid w:val="00295E9B"/>
    <w:rsid w:val="002A2937"/>
    <w:rsid w:val="002B09A7"/>
    <w:rsid w:val="002B370D"/>
    <w:rsid w:val="002B3E9C"/>
    <w:rsid w:val="002B44CA"/>
    <w:rsid w:val="002B6977"/>
    <w:rsid w:val="002B6C9C"/>
    <w:rsid w:val="002C1E69"/>
    <w:rsid w:val="002C2AB3"/>
    <w:rsid w:val="002C5F4B"/>
    <w:rsid w:val="002C66CD"/>
    <w:rsid w:val="002C7EFB"/>
    <w:rsid w:val="002D2C83"/>
    <w:rsid w:val="002D453F"/>
    <w:rsid w:val="002D550B"/>
    <w:rsid w:val="002E0ECF"/>
    <w:rsid w:val="002E12DC"/>
    <w:rsid w:val="002F4026"/>
    <w:rsid w:val="002F73D2"/>
    <w:rsid w:val="00300269"/>
    <w:rsid w:val="003013CD"/>
    <w:rsid w:val="00302591"/>
    <w:rsid w:val="003030F3"/>
    <w:rsid w:val="0030422F"/>
    <w:rsid w:val="003053E8"/>
    <w:rsid w:val="00307940"/>
    <w:rsid w:val="00316F19"/>
    <w:rsid w:val="0031701D"/>
    <w:rsid w:val="00317D37"/>
    <w:rsid w:val="003212B8"/>
    <w:rsid w:val="00322770"/>
    <w:rsid w:val="00327D67"/>
    <w:rsid w:val="00331A50"/>
    <w:rsid w:val="00346782"/>
    <w:rsid w:val="00350803"/>
    <w:rsid w:val="00350E78"/>
    <w:rsid w:val="003525A2"/>
    <w:rsid w:val="00354979"/>
    <w:rsid w:val="00354A2A"/>
    <w:rsid w:val="00361C17"/>
    <w:rsid w:val="00372341"/>
    <w:rsid w:val="00373294"/>
    <w:rsid w:val="00375B6B"/>
    <w:rsid w:val="0038024D"/>
    <w:rsid w:val="00380DD9"/>
    <w:rsid w:val="00381181"/>
    <w:rsid w:val="0038542B"/>
    <w:rsid w:val="00386888"/>
    <w:rsid w:val="00393C7F"/>
    <w:rsid w:val="00396E36"/>
    <w:rsid w:val="003A0DAC"/>
    <w:rsid w:val="003A1732"/>
    <w:rsid w:val="003A480C"/>
    <w:rsid w:val="003A487E"/>
    <w:rsid w:val="003B0563"/>
    <w:rsid w:val="003B0F16"/>
    <w:rsid w:val="003B5A9C"/>
    <w:rsid w:val="003B7F04"/>
    <w:rsid w:val="003C3E84"/>
    <w:rsid w:val="003D7508"/>
    <w:rsid w:val="003E12E7"/>
    <w:rsid w:val="003E2221"/>
    <w:rsid w:val="003E2E45"/>
    <w:rsid w:val="003E3DB4"/>
    <w:rsid w:val="003E4B21"/>
    <w:rsid w:val="003E73CF"/>
    <w:rsid w:val="003E7FED"/>
    <w:rsid w:val="003F21F5"/>
    <w:rsid w:val="003F5345"/>
    <w:rsid w:val="003F5559"/>
    <w:rsid w:val="003F57B5"/>
    <w:rsid w:val="004007E6"/>
    <w:rsid w:val="00401506"/>
    <w:rsid w:val="004023A9"/>
    <w:rsid w:val="00402DAC"/>
    <w:rsid w:val="0040569D"/>
    <w:rsid w:val="00413C53"/>
    <w:rsid w:val="00416DA7"/>
    <w:rsid w:val="00423C94"/>
    <w:rsid w:val="004258C6"/>
    <w:rsid w:val="00426D40"/>
    <w:rsid w:val="0042735F"/>
    <w:rsid w:val="004273AA"/>
    <w:rsid w:val="0042752F"/>
    <w:rsid w:val="00430E64"/>
    <w:rsid w:val="00432BF4"/>
    <w:rsid w:val="00433E3D"/>
    <w:rsid w:val="00435069"/>
    <w:rsid w:val="00435D43"/>
    <w:rsid w:val="00436353"/>
    <w:rsid w:val="00436DBB"/>
    <w:rsid w:val="00441A66"/>
    <w:rsid w:val="00451396"/>
    <w:rsid w:val="004532A7"/>
    <w:rsid w:val="00453F0C"/>
    <w:rsid w:val="004548AB"/>
    <w:rsid w:val="0045713E"/>
    <w:rsid w:val="004618E3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A1F5C"/>
    <w:rsid w:val="004A3AAA"/>
    <w:rsid w:val="004A4550"/>
    <w:rsid w:val="004A4957"/>
    <w:rsid w:val="004B213A"/>
    <w:rsid w:val="004B4F82"/>
    <w:rsid w:val="004B7312"/>
    <w:rsid w:val="004B7A55"/>
    <w:rsid w:val="004C05E1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0902"/>
    <w:rsid w:val="00512048"/>
    <w:rsid w:val="00512986"/>
    <w:rsid w:val="00515D10"/>
    <w:rsid w:val="00524599"/>
    <w:rsid w:val="00527537"/>
    <w:rsid w:val="00531129"/>
    <w:rsid w:val="005327B1"/>
    <w:rsid w:val="00533435"/>
    <w:rsid w:val="00534145"/>
    <w:rsid w:val="00534D30"/>
    <w:rsid w:val="00541151"/>
    <w:rsid w:val="00542D25"/>
    <w:rsid w:val="00546EAC"/>
    <w:rsid w:val="00547B75"/>
    <w:rsid w:val="00550F74"/>
    <w:rsid w:val="005555F7"/>
    <w:rsid w:val="0056118E"/>
    <w:rsid w:val="00561934"/>
    <w:rsid w:val="00561C89"/>
    <w:rsid w:val="00572A0F"/>
    <w:rsid w:val="00577394"/>
    <w:rsid w:val="00582191"/>
    <w:rsid w:val="00583017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1889"/>
    <w:rsid w:val="005F45DD"/>
    <w:rsid w:val="005F4CBB"/>
    <w:rsid w:val="005F6A1F"/>
    <w:rsid w:val="0060211B"/>
    <w:rsid w:val="00602575"/>
    <w:rsid w:val="00611CF8"/>
    <w:rsid w:val="00622AC8"/>
    <w:rsid w:val="0062341B"/>
    <w:rsid w:val="006371EB"/>
    <w:rsid w:val="00637525"/>
    <w:rsid w:val="00643F33"/>
    <w:rsid w:val="00645487"/>
    <w:rsid w:val="006524F6"/>
    <w:rsid w:val="00653BDA"/>
    <w:rsid w:val="006653B9"/>
    <w:rsid w:val="00667566"/>
    <w:rsid w:val="00676FA4"/>
    <w:rsid w:val="006835B8"/>
    <w:rsid w:val="006849AD"/>
    <w:rsid w:val="00686672"/>
    <w:rsid w:val="00686970"/>
    <w:rsid w:val="00690A85"/>
    <w:rsid w:val="006911C9"/>
    <w:rsid w:val="0069181D"/>
    <w:rsid w:val="00694618"/>
    <w:rsid w:val="006976CD"/>
    <w:rsid w:val="006A1E91"/>
    <w:rsid w:val="006A40D8"/>
    <w:rsid w:val="006B1C19"/>
    <w:rsid w:val="006B2514"/>
    <w:rsid w:val="006B31F4"/>
    <w:rsid w:val="006B6EB0"/>
    <w:rsid w:val="006B7B65"/>
    <w:rsid w:val="006C3883"/>
    <w:rsid w:val="006C5183"/>
    <w:rsid w:val="006C5BCC"/>
    <w:rsid w:val="006D322A"/>
    <w:rsid w:val="006E3514"/>
    <w:rsid w:val="006F023B"/>
    <w:rsid w:val="006F0406"/>
    <w:rsid w:val="00702DDB"/>
    <w:rsid w:val="0070550B"/>
    <w:rsid w:val="00707771"/>
    <w:rsid w:val="0071095F"/>
    <w:rsid w:val="007129F7"/>
    <w:rsid w:val="00714209"/>
    <w:rsid w:val="00717E45"/>
    <w:rsid w:val="00722EFA"/>
    <w:rsid w:val="00723F98"/>
    <w:rsid w:val="00725807"/>
    <w:rsid w:val="00725EC7"/>
    <w:rsid w:val="00733895"/>
    <w:rsid w:val="007376B8"/>
    <w:rsid w:val="0074178E"/>
    <w:rsid w:val="00753EE3"/>
    <w:rsid w:val="007566BB"/>
    <w:rsid w:val="00757D2D"/>
    <w:rsid w:val="00757FE8"/>
    <w:rsid w:val="00762546"/>
    <w:rsid w:val="00764CF9"/>
    <w:rsid w:val="007675D0"/>
    <w:rsid w:val="00770F5E"/>
    <w:rsid w:val="00774C07"/>
    <w:rsid w:val="00781863"/>
    <w:rsid w:val="00786999"/>
    <w:rsid w:val="007931BF"/>
    <w:rsid w:val="00794C03"/>
    <w:rsid w:val="00795737"/>
    <w:rsid w:val="007964E7"/>
    <w:rsid w:val="00796895"/>
    <w:rsid w:val="007A1499"/>
    <w:rsid w:val="007A33DC"/>
    <w:rsid w:val="007A5F3F"/>
    <w:rsid w:val="007A7FC8"/>
    <w:rsid w:val="007B56CE"/>
    <w:rsid w:val="007B5C7C"/>
    <w:rsid w:val="007B7148"/>
    <w:rsid w:val="007C05C3"/>
    <w:rsid w:val="007C0CBD"/>
    <w:rsid w:val="007C1810"/>
    <w:rsid w:val="007C3A1D"/>
    <w:rsid w:val="007C50DB"/>
    <w:rsid w:val="007C6A1B"/>
    <w:rsid w:val="007D2047"/>
    <w:rsid w:val="007D6CAD"/>
    <w:rsid w:val="007D7455"/>
    <w:rsid w:val="007E010B"/>
    <w:rsid w:val="007E4A2C"/>
    <w:rsid w:val="007F4B68"/>
    <w:rsid w:val="007F5C38"/>
    <w:rsid w:val="007F78CB"/>
    <w:rsid w:val="00800580"/>
    <w:rsid w:val="008034D6"/>
    <w:rsid w:val="00803AEA"/>
    <w:rsid w:val="008121BE"/>
    <w:rsid w:val="00812A3D"/>
    <w:rsid w:val="008139B8"/>
    <w:rsid w:val="00815DB5"/>
    <w:rsid w:val="00817B77"/>
    <w:rsid w:val="00823924"/>
    <w:rsid w:val="00826F64"/>
    <w:rsid w:val="00833993"/>
    <w:rsid w:val="0083769D"/>
    <w:rsid w:val="008404DB"/>
    <w:rsid w:val="00843180"/>
    <w:rsid w:val="00847D04"/>
    <w:rsid w:val="00861F44"/>
    <w:rsid w:val="00864716"/>
    <w:rsid w:val="008651B6"/>
    <w:rsid w:val="00865D41"/>
    <w:rsid w:val="008676E7"/>
    <w:rsid w:val="00867BBD"/>
    <w:rsid w:val="00873429"/>
    <w:rsid w:val="008734E7"/>
    <w:rsid w:val="00875108"/>
    <w:rsid w:val="008751C7"/>
    <w:rsid w:val="00891002"/>
    <w:rsid w:val="00891916"/>
    <w:rsid w:val="00892500"/>
    <w:rsid w:val="008927E2"/>
    <w:rsid w:val="0089457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344"/>
    <w:rsid w:val="008C6562"/>
    <w:rsid w:val="008D1970"/>
    <w:rsid w:val="008D1F01"/>
    <w:rsid w:val="008D2F81"/>
    <w:rsid w:val="008D3790"/>
    <w:rsid w:val="008E2477"/>
    <w:rsid w:val="008E24EC"/>
    <w:rsid w:val="008E30B3"/>
    <w:rsid w:val="008F3501"/>
    <w:rsid w:val="008F5ED0"/>
    <w:rsid w:val="008F6F6E"/>
    <w:rsid w:val="008F7ACD"/>
    <w:rsid w:val="00901898"/>
    <w:rsid w:val="009066E1"/>
    <w:rsid w:val="00911C3A"/>
    <w:rsid w:val="00912C6D"/>
    <w:rsid w:val="009131A0"/>
    <w:rsid w:val="00921932"/>
    <w:rsid w:val="009223F8"/>
    <w:rsid w:val="009275C6"/>
    <w:rsid w:val="0092780E"/>
    <w:rsid w:val="009323D2"/>
    <w:rsid w:val="00936111"/>
    <w:rsid w:val="0095017A"/>
    <w:rsid w:val="009515A8"/>
    <w:rsid w:val="00951CB5"/>
    <w:rsid w:val="0096073D"/>
    <w:rsid w:val="00965EC9"/>
    <w:rsid w:val="00967B79"/>
    <w:rsid w:val="00972109"/>
    <w:rsid w:val="00972AC3"/>
    <w:rsid w:val="00972D1A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5976"/>
    <w:rsid w:val="009A60E4"/>
    <w:rsid w:val="009A7ED5"/>
    <w:rsid w:val="009B4FF7"/>
    <w:rsid w:val="009B5C21"/>
    <w:rsid w:val="009B7593"/>
    <w:rsid w:val="009C059F"/>
    <w:rsid w:val="009C2916"/>
    <w:rsid w:val="009C565B"/>
    <w:rsid w:val="009C59BB"/>
    <w:rsid w:val="009C6BFB"/>
    <w:rsid w:val="009D0A8F"/>
    <w:rsid w:val="009D3D60"/>
    <w:rsid w:val="009D4236"/>
    <w:rsid w:val="009D5014"/>
    <w:rsid w:val="009D5200"/>
    <w:rsid w:val="009E2256"/>
    <w:rsid w:val="009E5542"/>
    <w:rsid w:val="009E6083"/>
    <w:rsid w:val="009E60F6"/>
    <w:rsid w:val="009F49D5"/>
    <w:rsid w:val="00A03B23"/>
    <w:rsid w:val="00A06914"/>
    <w:rsid w:val="00A1498B"/>
    <w:rsid w:val="00A21A14"/>
    <w:rsid w:val="00A31C60"/>
    <w:rsid w:val="00A320CD"/>
    <w:rsid w:val="00A36856"/>
    <w:rsid w:val="00A41D44"/>
    <w:rsid w:val="00A44EC2"/>
    <w:rsid w:val="00A45B69"/>
    <w:rsid w:val="00A473DF"/>
    <w:rsid w:val="00A5040A"/>
    <w:rsid w:val="00A5693C"/>
    <w:rsid w:val="00A60BF4"/>
    <w:rsid w:val="00A6141A"/>
    <w:rsid w:val="00A6257E"/>
    <w:rsid w:val="00A65E3B"/>
    <w:rsid w:val="00A7215E"/>
    <w:rsid w:val="00A72BE2"/>
    <w:rsid w:val="00A76648"/>
    <w:rsid w:val="00A80D6F"/>
    <w:rsid w:val="00A81372"/>
    <w:rsid w:val="00A83000"/>
    <w:rsid w:val="00A871BB"/>
    <w:rsid w:val="00A90C57"/>
    <w:rsid w:val="00A92E11"/>
    <w:rsid w:val="00A95D98"/>
    <w:rsid w:val="00A96061"/>
    <w:rsid w:val="00AA0275"/>
    <w:rsid w:val="00AA3216"/>
    <w:rsid w:val="00AA3529"/>
    <w:rsid w:val="00AA419E"/>
    <w:rsid w:val="00AA55EA"/>
    <w:rsid w:val="00AA6564"/>
    <w:rsid w:val="00AA7B34"/>
    <w:rsid w:val="00AB2ED9"/>
    <w:rsid w:val="00AD0C83"/>
    <w:rsid w:val="00AD2BF5"/>
    <w:rsid w:val="00AD660E"/>
    <w:rsid w:val="00AE23E8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F4B"/>
    <w:rsid w:val="00B40A43"/>
    <w:rsid w:val="00B46FEC"/>
    <w:rsid w:val="00B47DAE"/>
    <w:rsid w:val="00B50EE0"/>
    <w:rsid w:val="00B524E8"/>
    <w:rsid w:val="00B53CA8"/>
    <w:rsid w:val="00B53DA8"/>
    <w:rsid w:val="00B555DF"/>
    <w:rsid w:val="00B6156E"/>
    <w:rsid w:val="00B620B4"/>
    <w:rsid w:val="00B72898"/>
    <w:rsid w:val="00B74572"/>
    <w:rsid w:val="00B8157B"/>
    <w:rsid w:val="00B840D0"/>
    <w:rsid w:val="00B84C44"/>
    <w:rsid w:val="00B84FC2"/>
    <w:rsid w:val="00B8728A"/>
    <w:rsid w:val="00B93553"/>
    <w:rsid w:val="00BA0084"/>
    <w:rsid w:val="00BA4CD5"/>
    <w:rsid w:val="00BA55EB"/>
    <w:rsid w:val="00BA6204"/>
    <w:rsid w:val="00BB093C"/>
    <w:rsid w:val="00BB27A7"/>
    <w:rsid w:val="00BB64F2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D6DA8"/>
    <w:rsid w:val="00BF02E3"/>
    <w:rsid w:val="00BF1B7F"/>
    <w:rsid w:val="00BF52CA"/>
    <w:rsid w:val="00BF581C"/>
    <w:rsid w:val="00C02138"/>
    <w:rsid w:val="00C021C9"/>
    <w:rsid w:val="00C021F8"/>
    <w:rsid w:val="00C111EF"/>
    <w:rsid w:val="00C14011"/>
    <w:rsid w:val="00C165A5"/>
    <w:rsid w:val="00C204A8"/>
    <w:rsid w:val="00C2211B"/>
    <w:rsid w:val="00C2277A"/>
    <w:rsid w:val="00C22AA3"/>
    <w:rsid w:val="00C23A7A"/>
    <w:rsid w:val="00C27AA0"/>
    <w:rsid w:val="00C27DD6"/>
    <w:rsid w:val="00C30713"/>
    <w:rsid w:val="00C31D20"/>
    <w:rsid w:val="00C33B32"/>
    <w:rsid w:val="00C34F00"/>
    <w:rsid w:val="00C441F0"/>
    <w:rsid w:val="00C572E1"/>
    <w:rsid w:val="00C578F3"/>
    <w:rsid w:val="00C62111"/>
    <w:rsid w:val="00C704A5"/>
    <w:rsid w:val="00C70FDF"/>
    <w:rsid w:val="00C72176"/>
    <w:rsid w:val="00C72586"/>
    <w:rsid w:val="00C7473D"/>
    <w:rsid w:val="00C751F0"/>
    <w:rsid w:val="00C80CAA"/>
    <w:rsid w:val="00C81918"/>
    <w:rsid w:val="00C85D57"/>
    <w:rsid w:val="00C861B6"/>
    <w:rsid w:val="00C90490"/>
    <w:rsid w:val="00C91137"/>
    <w:rsid w:val="00C91BC7"/>
    <w:rsid w:val="00C950F4"/>
    <w:rsid w:val="00CA3FAF"/>
    <w:rsid w:val="00CA5360"/>
    <w:rsid w:val="00CB23A7"/>
    <w:rsid w:val="00CB3A20"/>
    <w:rsid w:val="00CB7312"/>
    <w:rsid w:val="00CD3DE9"/>
    <w:rsid w:val="00CD440D"/>
    <w:rsid w:val="00CD4A15"/>
    <w:rsid w:val="00CE3E34"/>
    <w:rsid w:val="00CF1026"/>
    <w:rsid w:val="00CF7C9D"/>
    <w:rsid w:val="00D04592"/>
    <w:rsid w:val="00D1001D"/>
    <w:rsid w:val="00D14C04"/>
    <w:rsid w:val="00D16752"/>
    <w:rsid w:val="00D16B62"/>
    <w:rsid w:val="00D1796F"/>
    <w:rsid w:val="00D42164"/>
    <w:rsid w:val="00D47E7E"/>
    <w:rsid w:val="00D545D5"/>
    <w:rsid w:val="00D545E6"/>
    <w:rsid w:val="00D550D5"/>
    <w:rsid w:val="00D578E4"/>
    <w:rsid w:val="00D57C5E"/>
    <w:rsid w:val="00D609A0"/>
    <w:rsid w:val="00D6182B"/>
    <w:rsid w:val="00D62478"/>
    <w:rsid w:val="00D65369"/>
    <w:rsid w:val="00D70C51"/>
    <w:rsid w:val="00D75141"/>
    <w:rsid w:val="00D81A67"/>
    <w:rsid w:val="00D84290"/>
    <w:rsid w:val="00D84322"/>
    <w:rsid w:val="00D87E31"/>
    <w:rsid w:val="00D93D5F"/>
    <w:rsid w:val="00D94609"/>
    <w:rsid w:val="00DA0BB2"/>
    <w:rsid w:val="00DA1F41"/>
    <w:rsid w:val="00DA3542"/>
    <w:rsid w:val="00DA5BD3"/>
    <w:rsid w:val="00DB0B91"/>
    <w:rsid w:val="00DB36D5"/>
    <w:rsid w:val="00DB3A76"/>
    <w:rsid w:val="00DC567E"/>
    <w:rsid w:val="00DC5A91"/>
    <w:rsid w:val="00DD3A77"/>
    <w:rsid w:val="00DD499D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DF7EF9"/>
    <w:rsid w:val="00E03F34"/>
    <w:rsid w:val="00E04517"/>
    <w:rsid w:val="00E117C5"/>
    <w:rsid w:val="00E11A2F"/>
    <w:rsid w:val="00E14158"/>
    <w:rsid w:val="00E14C20"/>
    <w:rsid w:val="00E14E96"/>
    <w:rsid w:val="00E1535F"/>
    <w:rsid w:val="00E2163C"/>
    <w:rsid w:val="00E22C15"/>
    <w:rsid w:val="00E24306"/>
    <w:rsid w:val="00E266CB"/>
    <w:rsid w:val="00E30395"/>
    <w:rsid w:val="00E34EFA"/>
    <w:rsid w:val="00E4065A"/>
    <w:rsid w:val="00E50B5E"/>
    <w:rsid w:val="00E51AD6"/>
    <w:rsid w:val="00E54EEB"/>
    <w:rsid w:val="00E61D98"/>
    <w:rsid w:val="00E62E73"/>
    <w:rsid w:val="00E62E8C"/>
    <w:rsid w:val="00E63BBB"/>
    <w:rsid w:val="00E64A11"/>
    <w:rsid w:val="00E70F77"/>
    <w:rsid w:val="00E71463"/>
    <w:rsid w:val="00E77644"/>
    <w:rsid w:val="00E77C57"/>
    <w:rsid w:val="00E77F6D"/>
    <w:rsid w:val="00E828B7"/>
    <w:rsid w:val="00E87DC7"/>
    <w:rsid w:val="00E96527"/>
    <w:rsid w:val="00EA33C3"/>
    <w:rsid w:val="00EA7C5F"/>
    <w:rsid w:val="00EB3367"/>
    <w:rsid w:val="00EB5F84"/>
    <w:rsid w:val="00EC035D"/>
    <w:rsid w:val="00EC1F03"/>
    <w:rsid w:val="00ED0BF8"/>
    <w:rsid w:val="00ED1919"/>
    <w:rsid w:val="00ED28C3"/>
    <w:rsid w:val="00ED3686"/>
    <w:rsid w:val="00ED5ECD"/>
    <w:rsid w:val="00EE33CE"/>
    <w:rsid w:val="00EE34A5"/>
    <w:rsid w:val="00EE4E19"/>
    <w:rsid w:val="00EF238D"/>
    <w:rsid w:val="00EF3811"/>
    <w:rsid w:val="00EF51BF"/>
    <w:rsid w:val="00EF7830"/>
    <w:rsid w:val="00F02C00"/>
    <w:rsid w:val="00F031D4"/>
    <w:rsid w:val="00F0399B"/>
    <w:rsid w:val="00F04354"/>
    <w:rsid w:val="00F14EB9"/>
    <w:rsid w:val="00F14F2D"/>
    <w:rsid w:val="00F17269"/>
    <w:rsid w:val="00F20552"/>
    <w:rsid w:val="00F24688"/>
    <w:rsid w:val="00F246D4"/>
    <w:rsid w:val="00F25348"/>
    <w:rsid w:val="00F30D8B"/>
    <w:rsid w:val="00F34D9F"/>
    <w:rsid w:val="00F36862"/>
    <w:rsid w:val="00F36867"/>
    <w:rsid w:val="00F37C04"/>
    <w:rsid w:val="00F40002"/>
    <w:rsid w:val="00F401C4"/>
    <w:rsid w:val="00F442A8"/>
    <w:rsid w:val="00F44B45"/>
    <w:rsid w:val="00F45222"/>
    <w:rsid w:val="00F50D6E"/>
    <w:rsid w:val="00F51BB8"/>
    <w:rsid w:val="00F52318"/>
    <w:rsid w:val="00F53219"/>
    <w:rsid w:val="00F54DB2"/>
    <w:rsid w:val="00F54F46"/>
    <w:rsid w:val="00F56871"/>
    <w:rsid w:val="00F61499"/>
    <w:rsid w:val="00F61EC0"/>
    <w:rsid w:val="00F6293D"/>
    <w:rsid w:val="00F67471"/>
    <w:rsid w:val="00F675EE"/>
    <w:rsid w:val="00F7181B"/>
    <w:rsid w:val="00F73C0A"/>
    <w:rsid w:val="00F741BB"/>
    <w:rsid w:val="00F7568B"/>
    <w:rsid w:val="00F842CC"/>
    <w:rsid w:val="00F85E26"/>
    <w:rsid w:val="00F87E35"/>
    <w:rsid w:val="00F87FF2"/>
    <w:rsid w:val="00FA42AA"/>
    <w:rsid w:val="00FA6C8A"/>
    <w:rsid w:val="00FA7F69"/>
    <w:rsid w:val="00FB0442"/>
    <w:rsid w:val="00FB0F1B"/>
    <w:rsid w:val="00FB21A1"/>
    <w:rsid w:val="00FB623A"/>
    <w:rsid w:val="00FC12C9"/>
    <w:rsid w:val="00FC2DC9"/>
    <w:rsid w:val="00FD60C5"/>
    <w:rsid w:val="00FE425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AE005B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7ED5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1">
    <w:name w:val="Unresolved Mention"/>
    <w:basedOn w:val="a0"/>
    <w:uiPriority w:val="99"/>
    <w:semiHidden/>
    <w:unhideWhenUsed/>
    <w:rsid w:val="00C021C9"/>
    <w:rPr>
      <w:color w:val="605E5C"/>
      <w:shd w:val="clear" w:color="auto" w:fill="E1DFDD"/>
    </w:rPr>
  </w:style>
  <w:style w:type="paragraph" w:customStyle="1" w:styleId="af2">
    <w:name w:val="Знак Знак"/>
    <w:basedOn w:val="a"/>
    <w:rsid w:val="00FB0F1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text">
    <w:name w:val="text"/>
    <w:rsid w:val="00FB0F1B"/>
  </w:style>
  <w:style w:type="character" w:customStyle="1" w:styleId="af3">
    <w:name w:val="Основной текст_"/>
    <w:link w:val="22"/>
    <w:rsid w:val="00512048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3"/>
    <w:rsid w:val="00512048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/>
      <w:sz w:val="20"/>
      <w:szCs w:val="20"/>
    </w:rPr>
  </w:style>
  <w:style w:type="character" w:customStyle="1" w:styleId="ui-column-title">
    <w:name w:val="ui-column-title"/>
    <w:basedOn w:val="a0"/>
    <w:rsid w:val="000F3115"/>
  </w:style>
  <w:style w:type="character" w:styleId="af4">
    <w:name w:val="annotation reference"/>
    <w:basedOn w:val="a0"/>
    <w:semiHidden/>
    <w:unhideWhenUsed/>
    <w:rsid w:val="004A1F5C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4A1F5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4A1F5C"/>
    <w:rPr>
      <w:rFonts w:ascii="Times New Roman" w:hAnsi="Times New Roman"/>
    </w:rPr>
  </w:style>
  <w:style w:type="paragraph" w:styleId="af7">
    <w:name w:val="annotation subject"/>
    <w:basedOn w:val="af5"/>
    <w:next w:val="af5"/>
    <w:link w:val="af8"/>
    <w:semiHidden/>
    <w:unhideWhenUsed/>
    <w:rsid w:val="004A1F5C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4A1F5C"/>
    <w:rPr>
      <w:rFonts w:ascii="Times New Roman" w:hAnsi="Times New Roman"/>
      <w:b/>
      <w:bCs/>
    </w:rPr>
  </w:style>
  <w:style w:type="character" w:styleId="af9">
    <w:name w:val="FollowedHyperlink"/>
    <w:basedOn w:val="a0"/>
    <w:semiHidden/>
    <w:unhideWhenUsed/>
    <w:rsid w:val="008C6344"/>
    <w:rPr>
      <w:color w:val="800080" w:themeColor="followedHyperlink"/>
      <w:u w:val="single"/>
    </w:rPr>
  </w:style>
  <w:style w:type="paragraph" w:styleId="afa">
    <w:name w:val="Body Text"/>
    <w:basedOn w:val="a"/>
    <w:link w:val="afb"/>
    <w:uiPriority w:val="99"/>
    <w:unhideWhenUsed/>
    <w:rsid w:val="00F61EC0"/>
    <w:pPr>
      <w:spacing w:after="120"/>
    </w:pPr>
    <w:rPr>
      <w:rFonts w:eastAsia="Times New Roman"/>
    </w:rPr>
  </w:style>
  <w:style w:type="character" w:customStyle="1" w:styleId="afb">
    <w:name w:val="Основной текст Знак"/>
    <w:basedOn w:val="a0"/>
    <w:link w:val="afa"/>
    <w:uiPriority w:val="99"/>
    <w:rsid w:val="00F61EC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1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ronezh@auction-house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lot-online.ru/images/docs/regulations/reglament_zadatok_bkr.pdf?_t=165884778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788A0ED0-87B6-42DA-AA91-7B1B0D323BB5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5</Pages>
  <Words>2331</Words>
  <Characters>16323</Characters>
  <Application>Microsoft Office Word</Application>
  <DocSecurity>0</DocSecurity>
  <Lines>136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18617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Гробова Яна Олеговна</cp:lastModifiedBy>
  <cp:revision>48</cp:revision>
  <cp:lastPrinted>2017-11-23T14:19:00Z</cp:lastPrinted>
  <dcterms:created xsi:type="dcterms:W3CDTF">2020-12-02T07:22:00Z</dcterms:created>
  <dcterms:modified xsi:type="dcterms:W3CDTF">2024-11-27T01:05:00Z</dcterms:modified>
</cp:coreProperties>
</file>