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EBCC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О ЗАДАТКЕ</w:t>
      </w:r>
    </w:p>
    <w:p w14:paraId="5D2AA196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счет обеспечения оплаты имущества</w:t>
      </w:r>
    </w:p>
    <w:p w14:paraId="4785E556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4"/>
          <w:szCs w:val="24"/>
        </w:rPr>
      </w:pPr>
    </w:p>
    <w:p w14:paraId="76BBF905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Казань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«__» __________ 20___ г.</w:t>
      </w:r>
    </w:p>
    <w:p w14:paraId="244D1A6C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  <w:sz w:val="24"/>
          <w:szCs w:val="24"/>
        </w:rPr>
      </w:pPr>
    </w:p>
    <w:p w14:paraId="3CFB6066" w14:textId="74D6E19F" w:rsidR="00721E5F" w:rsidRPr="008D2200" w:rsidRDefault="001415D1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 w:rsidRPr="008D2200">
        <w:rPr>
          <w:color w:val="000000"/>
          <w:sz w:val="24"/>
          <w:szCs w:val="24"/>
        </w:rPr>
        <w:t>Обществ</w:t>
      </w:r>
      <w:r w:rsidR="009A3180" w:rsidRPr="008D2200">
        <w:rPr>
          <w:color w:val="000000"/>
          <w:sz w:val="24"/>
          <w:szCs w:val="24"/>
        </w:rPr>
        <w:t>о</w:t>
      </w:r>
      <w:r w:rsidRPr="008D2200">
        <w:rPr>
          <w:color w:val="000000"/>
          <w:sz w:val="24"/>
          <w:szCs w:val="24"/>
        </w:rPr>
        <w:t xml:space="preserve"> с ограниченной ответственностью </w:t>
      </w:r>
      <w:r w:rsidR="008D2200" w:rsidRPr="008D2200">
        <w:rPr>
          <w:color w:val="000000"/>
          <w:sz w:val="24"/>
          <w:szCs w:val="24"/>
        </w:rPr>
        <w:t>АО «НМУ-1»</w:t>
      </w:r>
      <w:r w:rsidRPr="008D2200">
        <w:rPr>
          <w:color w:val="000000"/>
          <w:sz w:val="24"/>
          <w:szCs w:val="24"/>
        </w:rPr>
        <w:t xml:space="preserve"> в лице организатора торгов по продаже имущества </w:t>
      </w:r>
      <w:proofErr w:type="spellStart"/>
      <w:r w:rsidR="008D2200" w:rsidRPr="008D2200">
        <w:rPr>
          <w:color w:val="000000"/>
          <w:sz w:val="24"/>
          <w:szCs w:val="24"/>
        </w:rPr>
        <w:t>Шагиахметова</w:t>
      </w:r>
      <w:proofErr w:type="spellEnd"/>
      <w:r w:rsidR="008D2200" w:rsidRPr="008D2200">
        <w:rPr>
          <w:color w:val="000000"/>
          <w:sz w:val="24"/>
          <w:szCs w:val="24"/>
        </w:rPr>
        <w:t xml:space="preserve"> Ильдара </w:t>
      </w:r>
      <w:proofErr w:type="spellStart"/>
      <w:r w:rsidR="008D2200" w:rsidRPr="008D2200">
        <w:rPr>
          <w:color w:val="000000"/>
          <w:sz w:val="24"/>
          <w:szCs w:val="24"/>
        </w:rPr>
        <w:t>Фаритовича</w:t>
      </w:r>
      <w:proofErr w:type="spellEnd"/>
      <w:r w:rsidRPr="008D2200">
        <w:rPr>
          <w:color w:val="000000"/>
          <w:sz w:val="24"/>
          <w:szCs w:val="24"/>
        </w:rPr>
        <w:t xml:space="preserve">, действующего на основании </w:t>
      </w:r>
      <w:r w:rsidR="008D2200" w:rsidRPr="008D2200">
        <w:rPr>
          <w:color w:val="000000"/>
          <w:sz w:val="24"/>
          <w:szCs w:val="24"/>
        </w:rPr>
        <w:t>Решения Арбитражного суда Республики Татарстан от 27.02.2024г. по делу № А65-30159/2022</w:t>
      </w:r>
      <w:r w:rsidRPr="008D2200">
        <w:rPr>
          <w:color w:val="000000"/>
          <w:sz w:val="24"/>
          <w:szCs w:val="24"/>
        </w:rPr>
        <w:t xml:space="preserve">, </w:t>
      </w:r>
      <w:r w:rsidR="00A92DB5" w:rsidRPr="008D2200">
        <w:rPr>
          <w:color w:val="000000"/>
          <w:sz w:val="24"/>
          <w:szCs w:val="24"/>
        </w:rPr>
        <w:t>именуемый в дальнейшем «Организатор торгов», с одной стороны, и</w:t>
      </w:r>
      <w:r w:rsidR="00A63127" w:rsidRPr="008D2200">
        <w:rPr>
          <w:color w:val="000000"/>
          <w:sz w:val="24"/>
          <w:szCs w:val="24"/>
        </w:rPr>
        <w:t xml:space="preserve"> </w:t>
      </w:r>
      <w:r w:rsidR="00B97D98" w:rsidRPr="008D2200">
        <w:rPr>
          <w:color w:val="000000"/>
          <w:sz w:val="24"/>
          <w:szCs w:val="24"/>
        </w:rPr>
        <w:t xml:space="preserve"> </w:t>
      </w:r>
    </w:p>
    <w:p w14:paraId="12AE079E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____________________, именуемое в дальнейшем «Претендент», в лице ________, в лице ____________, действующего на основании _______________, с другой стороны, заключили настоящий Договор о нижеследующем.</w:t>
      </w:r>
    </w:p>
    <w:p w14:paraId="3966F4B7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4"/>
          <w:szCs w:val="24"/>
        </w:rPr>
      </w:pPr>
    </w:p>
    <w:p w14:paraId="3DC6F2C9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ПРЕДМЕТ ДОГОВОРА</w:t>
      </w:r>
    </w:p>
    <w:p w14:paraId="145CEEDA" w14:textId="667BA762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Претендент обязуется перечислить на счет Организа</w:t>
      </w:r>
      <w:r w:rsidR="00B97D98">
        <w:rPr>
          <w:color w:val="000000"/>
          <w:sz w:val="24"/>
          <w:szCs w:val="24"/>
        </w:rPr>
        <w:t xml:space="preserve">тора торгов задаток в размере </w:t>
      </w:r>
      <w:r w:rsidR="000B38DF">
        <w:rPr>
          <w:color w:val="000000"/>
          <w:sz w:val="24"/>
          <w:szCs w:val="24"/>
        </w:rPr>
        <w:t xml:space="preserve">10 </w:t>
      </w:r>
      <w:r w:rsidR="00B97D98">
        <w:rPr>
          <w:color w:val="000000"/>
          <w:sz w:val="24"/>
          <w:szCs w:val="24"/>
        </w:rPr>
        <w:t>(</w:t>
      </w:r>
      <w:r w:rsidR="000B38DF">
        <w:rPr>
          <w:color w:val="000000"/>
          <w:sz w:val="24"/>
          <w:szCs w:val="24"/>
        </w:rPr>
        <w:t>Десять</w:t>
      </w:r>
      <w:r>
        <w:rPr>
          <w:color w:val="000000"/>
          <w:sz w:val="24"/>
          <w:szCs w:val="24"/>
        </w:rPr>
        <w:t>) процентов от начальной цены продажи имущества в соответствующий период времени на торгах в счет обеспечения оплаты приобретаемого на торгах имущества. Назначение платежа: «задаток за участие в торгах</w:t>
      </w:r>
      <w:r>
        <w:rPr>
          <w:rFonts w:ascii="Arial" w:eastAsia="Arial" w:hAnsi="Arial" w:cs="Arial"/>
          <w:color w:val="000000"/>
        </w:rPr>
        <w:t xml:space="preserve"> </w:t>
      </w:r>
      <w:r w:rsidR="00D41727" w:rsidRPr="008D2200">
        <w:rPr>
          <w:color w:val="000000"/>
          <w:sz w:val="24"/>
          <w:szCs w:val="24"/>
        </w:rPr>
        <w:t>АО «НМУ-1»</w:t>
      </w:r>
      <w:r>
        <w:rPr>
          <w:color w:val="000000"/>
          <w:sz w:val="24"/>
          <w:szCs w:val="24"/>
        </w:rPr>
        <w:t xml:space="preserve"> лот </w:t>
      </w:r>
      <w:r w:rsidRPr="00D41727">
        <w:rPr>
          <w:color w:val="000000"/>
          <w:sz w:val="24"/>
          <w:szCs w:val="24"/>
          <w:highlight w:val="yellow"/>
        </w:rPr>
        <w:t>№1</w:t>
      </w:r>
      <w:r>
        <w:rPr>
          <w:color w:val="000000"/>
          <w:sz w:val="24"/>
          <w:szCs w:val="24"/>
        </w:rPr>
        <w:t>». Оплата задатков третьими лицами не допускается.</w:t>
      </w:r>
    </w:p>
    <w:p w14:paraId="4C43CEE7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Состав и стоимость продаваемого имущества и условия перечисления задатка для участия в торгах указаны в информационном сообщении о продаже имущества.</w:t>
      </w:r>
    </w:p>
    <w:p w14:paraId="6065461D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ОБЯЗАННОСТИ СТОРОН</w:t>
      </w:r>
    </w:p>
    <w:p w14:paraId="283FAA57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Претендент обязан обеспечить поступление указанных в п. 1.1 настоящего Договора денежных средств в срок до момента подачи заявки на участие в торгах. Моментом поступления денежных средств на счет Организатора торгов, считается момент зачисления денежных средств на счет Организатора торгов.  </w:t>
      </w:r>
    </w:p>
    <w:p w14:paraId="2D76A359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В случае не поступления суммы задатка в установленный настоящим Договором срок на счет Организатора торгов, заявка Претендента отклоняется.</w:t>
      </w:r>
    </w:p>
    <w:p w14:paraId="3B655BB5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Внесенный задаток возвращается Претенденту по основаниям и в сроки, установленные законодательством.</w:t>
      </w:r>
    </w:p>
    <w:p w14:paraId="3A7C0872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Внесенный задаток не возвращается Претенденту в случае, если Претендент, признанный победителем торгов, уклонился от подписания Договора купли-продажи имущества в течение 5 рабочих дней с даты подписания Протокола об итогах продажи имущества, либо уклонился от оплаты приобретенного на торгах имущества в установленный срок.</w:t>
      </w:r>
    </w:p>
    <w:p w14:paraId="435CC126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  <w:sz w:val="24"/>
          <w:szCs w:val="24"/>
        </w:rPr>
      </w:pPr>
    </w:p>
    <w:p w14:paraId="586AB06F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СРОК ДЕЙСТВИЯ ДОГОВОРА</w:t>
      </w:r>
    </w:p>
    <w:p w14:paraId="0FFF862B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со дня его подписания Сторонами.</w:t>
      </w:r>
    </w:p>
    <w:p w14:paraId="58CACC0D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взаиморасчета.</w:t>
      </w:r>
    </w:p>
    <w:p w14:paraId="770303E8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  <w:sz w:val="24"/>
          <w:szCs w:val="24"/>
        </w:rPr>
      </w:pPr>
    </w:p>
    <w:p w14:paraId="49B9DEC8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ЗАКЛЮЧИТЕЛЬНЫЕ ПОЛОЖЕНИЯ</w:t>
      </w:r>
    </w:p>
    <w:p w14:paraId="7AA4701A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Споры, возникающие при исполнении настоящего Договора, разрешаются Сторонами путем проведения переговоров, а в случае не достижения согласия путем проведения переговоров - рассматриваются в соответствии с действующим законодательством.</w:t>
      </w:r>
    </w:p>
    <w:p w14:paraId="116D804C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Настоящий Договор составлен в двух экземплярах, имеющих равную юридическую силу, по одному для каждой из сторон.</w:t>
      </w:r>
    </w:p>
    <w:p w14:paraId="30DF97FC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</w:p>
    <w:p w14:paraId="0CD6771E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1AA461D6" w14:textId="77777777" w:rsidR="00721E5F" w:rsidRDefault="00A92DB5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ЮРИДИЧЕСКИЕ АДРЕСА И БАНКОВСКИЕ РЕКВИЗИТЫ СТОРОН</w:t>
      </w:r>
    </w:p>
    <w:p w14:paraId="2F4A2177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  <w:sz w:val="24"/>
          <w:szCs w:val="24"/>
        </w:rPr>
      </w:pPr>
    </w:p>
    <w:tbl>
      <w:tblPr>
        <w:tblStyle w:val="a6"/>
        <w:tblW w:w="9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D41727" w14:paraId="71A3775C" w14:textId="77777777" w:rsidTr="00D41727">
        <w:trPr>
          <w:cantSplit/>
          <w:trHeight w:val="567"/>
          <w:tblHeader/>
        </w:trPr>
        <w:tc>
          <w:tcPr>
            <w:tcW w:w="4678" w:type="dxa"/>
          </w:tcPr>
          <w:p w14:paraId="49F29A16" w14:textId="448D2F87" w:rsidR="00D41727" w:rsidRDefault="00D41727" w:rsidP="00D41727">
            <w:pPr>
              <w:pStyle w:val="2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Организатор</w:t>
            </w:r>
          </w:p>
        </w:tc>
        <w:tc>
          <w:tcPr>
            <w:tcW w:w="4961" w:type="dxa"/>
          </w:tcPr>
          <w:p w14:paraId="67D1AB3F" w14:textId="39A0697F" w:rsidR="00D41727" w:rsidRPr="00D41727" w:rsidRDefault="00D41727" w:rsidP="00D41727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709"/>
              <w:rPr>
                <w:b/>
                <w:bCs/>
                <w:color w:val="000000"/>
                <w:sz w:val="24"/>
                <w:szCs w:val="24"/>
              </w:rPr>
            </w:pPr>
            <w:r w:rsidRPr="00D41727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</w:tc>
      </w:tr>
      <w:tr w:rsidR="00D41727" w14:paraId="11D7AF89" w14:textId="77777777" w:rsidTr="00D41727">
        <w:trPr>
          <w:cantSplit/>
          <w:trHeight w:val="3817"/>
          <w:tblHeader/>
        </w:trPr>
        <w:tc>
          <w:tcPr>
            <w:tcW w:w="4678" w:type="dxa"/>
          </w:tcPr>
          <w:p w14:paraId="02EE590B" w14:textId="77777777" w:rsidR="00D41727" w:rsidRPr="001879DD" w:rsidRDefault="00D41727" w:rsidP="00D41727">
            <w:pPr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АО «НМУ-1» </w:t>
            </w:r>
          </w:p>
          <w:p w14:paraId="0CDAA675" w14:textId="77777777" w:rsidR="00D41727" w:rsidRPr="001879DD" w:rsidRDefault="00D41727" w:rsidP="00D41727">
            <w:pPr>
              <w:ind w:left="0" w:hanging="2"/>
              <w:rPr>
                <w:bCs/>
              </w:rPr>
            </w:pPr>
            <w:r w:rsidRPr="001879DD">
              <w:rPr>
                <w:bCs/>
              </w:rPr>
              <w:t>ОГРН 1021602503779</w:t>
            </w:r>
          </w:p>
          <w:p w14:paraId="3B309778" w14:textId="77777777" w:rsidR="00D41727" w:rsidRPr="001879DD" w:rsidRDefault="00D41727" w:rsidP="00D41727">
            <w:pPr>
              <w:adjustRightInd w:val="0"/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ИНН 1651032727 </w:t>
            </w:r>
          </w:p>
          <w:p w14:paraId="522FB392" w14:textId="77777777" w:rsidR="00D41727" w:rsidRPr="001879DD" w:rsidRDefault="00D41727" w:rsidP="00D41727">
            <w:pPr>
              <w:adjustRightInd w:val="0"/>
              <w:ind w:left="0" w:hanging="2"/>
              <w:rPr>
                <w:bCs/>
              </w:rPr>
            </w:pPr>
            <w:r w:rsidRPr="001879DD">
              <w:rPr>
                <w:bCs/>
              </w:rPr>
              <w:t>адрес: 423574, Республика Татарстан, Г. НИЖНЕКАМСК, УЛ. СОБОЛЕКОВСКАЯ, ЗД. 29В, КАБИНЕТ 1</w:t>
            </w:r>
          </w:p>
          <w:p w14:paraId="0B08C28E" w14:textId="77777777" w:rsidR="00D41727" w:rsidRPr="009F1381" w:rsidRDefault="00D41727" w:rsidP="00D41727">
            <w:pPr>
              <w:ind w:left="0" w:hanging="2"/>
              <w:jc w:val="both"/>
            </w:pPr>
            <w:r w:rsidRPr="009F1381">
              <w:t>счет р/</w:t>
            </w:r>
            <w:proofErr w:type="spellStart"/>
            <w:r w:rsidRPr="009F1381">
              <w:t>сч</w:t>
            </w:r>
            <w:proofErr w:type="spellEnd"/>
            <w:r w:rsidRPr="009F1381">
              <w:t xml:space="preserve"> 40702810501440001115;</w:t>
            </w:r>
          </w:p>
          <w:p w14:paraId="6A1C853E" w14:textId="77777777" w:rsidR="00D41727" w:rsidRPr="009F1381" w:rsidRDefault="00D41727" w:rsidP="00D41727">
            <w:pPr>
              <w:ind w:left="0" w:hanging="2"/>
              <w:jc w:val="both"/>
            </w:pPr>
            <w:r w:rsidRPr="009F1381">
              <w:t>в ПАО «БАНК УРАЛСИБ»;</w:t>
            </w:r>
          </w:p>
          <w:p w14:paraId="63309C8C" w14:textId="77777777" w:rsidR="00D41727" w:rsidRPr="009F1381" w:rsidRDefault="00D41727" w:rsidP="00D41727">
            <w:pPr>
              <w:ind w:left="0" w:hanging="2"/>
              <w:jc w:val="both"/>
            </w:pPr>
            <w:proofErr w:type="spellStart"/>
            <w:r w:rsidRPr="009F1381">
              <w:t>кор</w:t>
            </w:r>
            <w:proofErr w:type="spellEnd"/>
            <w:r w:rsidRPr="009F1381">
              <w:t>/</w:t>
            </w:r>
            <w:proofErr w:type="spellStart"/>
            <w:r w:rsidRPr="009F1381">
              <w:t>сч</w:t>
            </w:r>
            <w:proofErr w:type="spellEnd"/>
            <w:r w:rsidRPr="009F1381">
              <w:t>. 30101810100000000787;</w:t>
            </w:r>
          </w:p>
          <w:p w14:paraId="5AF29ED1" w14:textId="77777777" w:rsidR="00D41727" w:rsidRPr="001879DD" w:rsidRDefault="00D41727" w:rsidP="00D41727">
            <w:pPr>
              <w:adjustRightInd w:val="0"/>
              <w:ind w:left="0" w:hanging="2"/>
              <w:rPr>
                <w:bCs/>
              </w:rPr>
            </w:pPr>
            <w:proofErr w:type="spellStart"/>
            <w:r w:rsidRPr="009F1381">
              <w:t>бик</w:t>
            </w:r>
            <w:proofErr w:type="spellEnd"/>
            <w:r w:rsidRPr="009F1381">
              <w:t xml:space="preserve"> 044525787</w:t>
            </w:r>
          </w:p>
          <w:p w14:paraId="28C3B0B6" w14:textId="77777777" w:rsidR="00D41727" w:rsidRDefault="00D41727" w:rsidP="00D41727">
            <w:pPr>
              <w:adjustRightInd w:val="0"/>
              <w:ind w:left="0" w:hanging="2"/>
              <w:rPr>
                <w:bCs/>
              </w:rPr>
            </w:pPr>
          </w:p>
          <w:p w14:paraId="765F0876" w14:textId="77777777" w:rsidR="00D41727" w:rsidRPr="001879DD" w:rsidRDefault="00D41727" w:rsidP="00D41727">
            <w:pPr>
              <w:adjustRightInd w:val="0"/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АО НМУ-1 </w:t>
            </w:r>
          </w:p>
          <w:p w14:paraId="36D4889C" w14:textId="77777777" w:rsidR="00D41727" w:rsidRPr="001879DD" w:rsidRDefault="00D41727" w:rsidP="00D41727">
            <w:pPr>
              <w:adjustRightInd w:val="0"/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в лице Конкурсного управляющего </w:t>
            </w:r>
          </w:p>
          <w:p w14:paraId="12899853" w14:textId="77777777" w:rsidR="00D41727" w:rsidRPr="001879DD" w:rsidRDefault="00D41727" w:rsidP="00D41727">
            <w:pPr>
              <w:adjustRightInd w:val="0"/>
              <w:ind w:left="0" w:hanging="2"/>
              <w:rPr>
                <w:bCs/>
              </w:rPr>
            </w:pPr>
          </w:p>
          <w:p w14:paraId="43A55EDA" w14:textId="77777777" w:rsidR="00D41727" w:rsidRPr="001879DD" w:rsidRDefault="00D41727" w:rsidP="00D41727">
            <w:pPr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___________________ </w:t>
            </w:r>
            <w:proofErr w:type="spellStart"/>
            <w:r w:rsidRPr="001879DD">
              <w:rPr>
                <w:bCs/>
              </w:rPr>
              <w:t>Шагиахметова</w:t>
            </w:r>
            <w:proofErr w:type="spellEnd"/>
            <w:r w:rsidRPr="001879DD">
              <w:rPr>
                <w:bCs/>
              </w:rPr>
              <w:t xml:space="preserve"> И.Ф. </w:t>
            </w:r>
          </w:p>
          <w:p w14:paraId="4FED16B0" w14:textId="30C4A4AD" w:rsidR="00D41727" w:rsidRDefault="00D41727" w:rsidP="00D41727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-71" w:right="169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1D6C7C" w14:textId="3A349B9A" w:rsidR="00D41727" w:rsidRDefault="00D41727" w:rsidP="00D41727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-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A75D01F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  <w:sz w:val="24"/>
          <w:szCs w:val="24"/>
        </w:rPr>
      </w:pPr>
    </w:p>
    <w:p w14:paraId="34BDF554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3315"/>
        </w:tabs>
        <w:spacing w:line="264" w:lineRule="auto"/>
        <w:jc w:val="center"/>
        <w:rPr>
          <w:color w:val="000000"/>
          <w:sz w:val="24"/>
          <w:szCs w:val="24"/>
        </w:rPr>
      </w:pPr>
    </w:p>
    <w:p w14:paraId="7679569A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FC4FE7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92116F" w14:textId="77777777" w:rsidR="00721E5F" w:rsidRDefault="00721E5F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21E5F" w:rsidSect="00721E5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E5F"/>
    <w:rsid w:val="000B38DF"/>
    <w:rsid w:val="000C67B0"/>
    <w:rsid w:val="001415D1"/>
    <w:rsid w:val="005B6232"/>
    <w:rsid w:val="00721E5F"/>
    <w:rsid w:val="007921CB"/>
    <w:rsid w:val="007A165D"/>
    <w:rsid w:val="008D2200"/>
    <w:rsid w:val="009A3180"/>
    <w:rsid w:val="00A63127"/>
    <w:rsid w:val="00A92DB5"/>
    <w:rsid w:val="00B97D98"/>
    <w:rsid w:val="00CA7D90"/>
    <w:rsid w:val="00D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BCDA"/>
  <w15:docId w15:val="{09A4229A-DC60-4EEB-8416-B2F27C9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721E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2"/>
    <w:next w:val="2"/>
    <w:rsid w:val="00721E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721E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hidden/>
    <w:qFormat/>
    <w:rsid w:val="00721E5F"/>
    <w:pPr>
      <w:keepNext/>
      <w:ind w:right="-1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2"/>
    <w:next w:val="2"/>
    <w:rsid w:val="00721E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721E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721E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21E5F"/>
  </w:style>
  <w:style w:type="table" w:customStyle="1" w:styleId="TableNormal">
    <w:name w:val="Table Normal"/>
    <w:rsid w:val="00721E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721E5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721E5F"/>
  </w:style>
  <w:style w:type="table" w:customStyle="1" w:styleId="TableNormal0">
    <w:name w:val="Table Normal"/>
    <w:rsid w:val="00721E5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autoRedefine/>
    <w:hidden/>
    <w:qFormat/>
    <w:rsid w:val="00721E5F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ConsNormal">
    <w:name w:val="ConsNormal"/>
    <w:autoRedefine/>
    <w:hidden/>
    <w:qFormat/>
    <w:rsid w:val="00721E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/>
      <w:position w:val="-1"/>
    </w:rPr>
  </w:style>
  <w:style w:type="paragraph" w:customStyle="1" w:styleId="ConsNonformat">
    <w:name w:val="ConsNonformat"/>
    <w:autoRedefine/>
    <w:hidden/>
    <w:qFormat/>
    <w:rsid w:val="00721E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/>
      <w:position w:val="-1"/>
    </w:rPr>
  </w:style>
  <w:style w:type="paragraph" w:customStyle="1" w:styleId="ConsTitle">
    <w:name w:val="ConsTitle"/>
    <w:autoRedefine/>
    <w:hidden/>
    <w:qFormat/>
    <w:rsid w:val="00721E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/>
      <w:b/>
      <w:position w:val="-1"/>
      <w:sz w:val="16"/>
    </w:rPr>
  </w:style>
  <w:style w:type="paragraph" w:styleId="21">
    <w:name w:val="Body Text Indent 2"/>
    <w:basedOn w:val="a"/>
    <w:autoRedefine/>
    <w:hidden/>
    <w:qFormat/>
    <w:rsid w:val="00721E5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autoRedefine/>
    <w:hidden/>
    <w:qFormat/>
    <w:rsid w:val="00721E5F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Iiiaeuiue">
    <w:name w:val="Ii?iaeuiue"/>
    <w:autoRedefine/>
    <w:hidden/>
    <w:qFormat/>
    <w:rsid w:val="00721E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4">
    <w:name w:val="Subtitle"/>
    <w:basedOn w:val="2"/>
    <w:next w:val="2"/>
    <w:rsid w:val="00721E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21E5F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6">
    <w:basedOn w:val="TableNormal0"/>
    <w:rsid w:val="00721E5F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QGJdRAsEVSP6IEkJGzIekD9wsw==">AMUW2mURxloewLYwBC1GcBtE5ynvMC+6phR+mkOAwfQBXmpl/dsJhQ0+sTD8C4xrX/7XHnx07AV5QIupidgIE3jW9rSjFDTEQsumeGKiAdebpHKCvkSAgvU=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Ильдар Шагиахметов</cp:lastModifiedBy>
  <cp:revision>4</cp:revision>
  <dcterms:created xsi:type="dcterms:W3CDTF">2024-09-27T14:04:00Z</dcterms:created>
  <dcterms:modified xsi:type="dcterms:W3CDTF">2024-11-28T14:19:00Z</dcterms:modified>
</cp:coreProperties>
</file>