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</w:t>
      </w:r>
      <w:proofErr w:type="gramStart"/>
      <w:r w:rsidR="00E1434A">
        <w:rPr>
          <w:sz w:val="22"/>
          <w:szCs w:val="22"/>
        </w:rPr>
        <w:t xml:space="preserve">   </w:t>
      </w:r>
      <w:r w:rsidR="00060A09" w:rsidRPr="00E1434A">
        <w:rPr>
          <w:sz w:val="22"/>
          <w:szCs w:val="22"/>
        </w:rPr>
        <w:t>«</w:t>
      </w:r>
      <w:proofErr w:type="gramEnd"/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3136A" w:rsidRPr="00B3136A">
        <w:rPr>
          <w:b/>
          <w:sz w:val="22"/>
          <w:szCs w:val="22"/>
        </w:rPr>
        <w:t>Муниципальное унитарное предприятие округа Муром «Производственное жилищное ремонтно-эксплуатационное предприятие № 3»</w:t>
      </w:r>
      <w:r w:rsidRPr="00E1434A">
        <w:rPr>
          <w:b/>
          <w:sz w:val="22"/>
          <w:szCs w:val="22"/>
        </w:rPr>
        <w:t xml:space="preserve">, </w:t>
      </w:r>
      <w:r w:rsidR="00B3136A" w:rsidRPr="00B3136A">
        <w:rPr>
          <w:sz w:val="22"/>
          <w:szCs w:val="22"/>
        </w:rPr>
        <w:t>ИНН 3307015161, ОГРН 1023302156657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>ствующего на основании решения А</w:t>
      </w:r>
      <w:r w:rsidRPr="00E1434A">
        <w:rPr>
          <w:sz w:val="22"/>
          <w:szCs w:val="22"/>
        </w:rPr>
        <w:t xml:space="preserve">рбитражного суда Владимирской области </w:t>
      </w:r>
      <w:r w:rsidR="00B3136A" w:rsidRPr="00B3136A">
        <w:rPr>
          <w:sz w:val="22"/>
          <w:szCs w:val="22"/>
        </w:rPr>
        <w:t>от 14.10.2020 по делу № А11-11813/2019</w:t>
      </w:r>
      <w:r>
        <w:rPr>
          <w:sz w:val="22"/>
          <w:szCs w:val="22"/>
        </w:rPr>
        <w:t xml:space="preserve">, </w:t>
      </w:r>
      <w:r w:rsidR="00B3136A">
        <w:rPr>
          <w:sz w:val="22"/>
          <w:szCs w:val="22"/>
        </w:rPr>
        <w:t>о</w:t>
      </w:r>
      <w:r>
        <w:rPr>
          <w:sz w:val="22"/>
          <w:szCs w:val="22"/>
        </w:rPr>
        <w:t>пределения А</w:t>
      </w:r>
      <w:r w:rsidRPr="00E1434A">
        <w:rPr>
          <w:sz w:val="22"/>
          <w:szCs w:val="22"/>
        </w:rPr>
        <w:t xml:space="preserve">рбитражного суда Владимирской области </w:t>
      </w:r>
      <w:r w:rsidR="00B3136A" w:rsidRPr="00B3136A">
        <w:rPr>
          <w:sz w:val="22"/>
          <w:szCs w:val="22"/>
        </w:rPr>
        <w:t xml:space="preserve">от </w:t>
      </w:r>
      <w:r w:rsidR="00B3136A">
        <w:rPr>
          <w:sz w:val="22"/>
          <w:szCs w:val="22"/>
        </w:rPr>
        <w:t>04.04</w:t>
      </w:r>
      <w:r w:rsidR="00B3136A" w:rsidRPr="00B3136A">
        <w:rPr>
          <w:sz w:val="22"/>
          <w:szCs w:val="22"/>
        </w:rPr>
        <w:t>.2023 по делу № А11-11813/2019</w:t>
      </w:r>
      <w:r w:rsidRPr="00E1434A">
        <w:rPr>
          <w:sz w:val="22"/>
          <w:szCs w:val="22"/>
        </w:rPr>
        <w:t xml:space="preserve"> и Федерального закона от 26.10.2002 № 127-ФЗ «О несостоятельности (банкротстве)</w:t>
      </w:r>
      <w:r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0369A1">
        <w:rPr>
          <w:b/>
          <w:sz w:val="22"/>
          <w:szCs w:val="22"/>
        </w:rPr>
        <w:t>5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Получатель: МУП ПЖРЭП № 3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Счёт: 40702810110000001818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ИНН: 3307015161</w:t>
      </w:r>
      <w:bookmarkStart w:id="0" w:name="_GoBack"/>
      <w:bookmarkEnd w:id="0"/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КПП: 333401001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ОГРН: 1023302156657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Банк: ВЛАДИМИРСКОЕ ОТДЕЛЕНИЕ №8611 ПАО СБЕРБАНК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БИК: 041708602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Кор. счёт: 30101810000000000602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B3136A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 w:rsidRPr="00B3136A">
              <w:rPr>
                <w:b/>
                <w:color w:val="2C2D2E"/>
                <w:sz w:val="22"/>
                <w:szCs w:val="22"/>
              </w:rPr>
              <w:t>МУП ПЖРЭП № 3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0369A1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B3136A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B3136A">
              <w:rPr>
                <w:color w:val="2C2D2E"/>
                <w:sz w:val="22"/>
                <w:szCs w:val="22"/>
              </w:rPr>
              <w:t>602205, Владимирская область, г. Муром, ул. Ленинградская, д. 8</w:t>
            </w:r>
          </w:p>
          <w:p w:rsidR="00886116" w:rsidRPr="000369A1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0369A1">
              <w:rPr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B3136A" w:rsidRPr="00B3136A">
              <w:rPr>
                <w:color w:val="2C2D2E"/>
                <w:sz w:val="22"/>
                <w:szCs w:val="22"/>
              </w:rPr>
              <w:t>1023302156657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B3136A" w:rsidRPr="00B3136A">
              <w:rPr>
                <w:color w:val="2C2D2E"/>
                <w:sz w:val="22"/>
                <w:szCs w:val="22"/>
              </w:rPr>
              <w:t>3307015161</w:t>
            </w:r>
            <w:r w:rsidRPr="00886116">
              <w:rPr>
                <w:color w:val="2C2D2E"/>
                <w:sz w:val="22"/>
                <w:szCs w:val="22"/>
              </w:rPr>
              <w:t xml:space="preserve"> / КПП 33</w:t>
            </w:r>
            <w:r w:rsidR="00B3136A">
              <w:rPr>
                <w:color w:val="2C2D2E"/>
                <w:sz w:val="22"/>
                <w:szCs w:val="22"/>
              </w:rPr>
              <w:t>34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B3136A" w:rsidRPr="000369A1">
              <w:rPr>
                <w:b/>
                <w:sz w:val="22"/>
                <w:szCs w:val="22"/>
              </w:rPr>
              <w:t>40702810110000001818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proofErr w:type="spellStart"/>
            <w:r w:rsidRPr="00886116">
              <w:rPr>
                <w:color w:val="2C2D2E"/>
                <w:sz w:val="22"/>
                <w:szCs w:val="22"/>
              </w:rPr>
              <w:t>кор</w:t>
            </w:r>
            <w:proofErr w:type="spellEnd"/>
            <w:r w:rsidRPr="00886116">
              <w:rPr>
                <w:color w:val="2C2D2E"/>
                <w:sz w:val="22"/>
                <w:szCs w:val="22"/>
              </w:rPr>
              <w:t>/счет 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 041708602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Тел. КУ </w:t>
            </w:r>
            <w:r w:rsidR="008A6C3F" w:rsidRPr="008A6C3F">
              <w:rPr>
                <w:color w:val="2C2D2E"/>
                <w:sz w:val="22"/>
                <w:szCs w:val="22"/>
              </w:rPr>
              <w:t>МУП ПЖРЭП № 3</w:t>
            </w:r>
            <w:r w:rsidRPr="00886116">
              <w:rPr>
                <w:color w:val="2C2D2E"/>
                <w:sz w:val="22"/>
                <w:szCs w:val="22"/>
              </w:rPr>
              <w:t>:</w:t>
            </w:r>
          </w:p>
          <w:p w:rsidR="00886116" w:rsidRPr="00E409B3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E409B3">
              <w:rPr>
                <w:color w:val="2C2D2E"/>
                <w:sz w:val="22"/>
                <w:szCs w:val="22"/>
                <w:lang w:val="en-US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3C" w:rsidRDefault="0061593C" w:rsidP="00A7766E">
      <w:r>
        <w:separator/>
      </w:r>
    </w:p>
  </w:endnote>
  <w:endnote w:type="continuationSeparator" w:id="0">
    <w:p w:rsidR="0061593C" w:rsidRDefault="0061593C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69A1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3C" w:rsidRDefault="0061593C" w:rsidP="00A7766E">
      <w:r>
        <w:separator/>
      </w:r>
    </w:p>
  </w:footnote>
  <w:footnote w:type="continuationSeparator" w:id="0">
    <w:p w:rsidR="0061593C" w:rsidRDefault="0061593C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369A1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1593C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3</cp:revision>
  <cp:lastPrinted>2010-12-13T08:41:00Z</cp:lastPrinted>
  <dcterms:created xsi:type="dcterms:W3CDTF">2023-05-30T11:06:00Z</dcterms:created>
  <dcterms:modified xsi:type="dcterms:W3CDTF">2024-11-21T14:12:00Z</dcterms:modified>
</cp:coreProperties>
</file>