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572CD">
        <w:rPr>
          <w:u w:val="single"/>
        </w:rPr>
        <w:t xml:space="preserve">                       </w:t>
      </w:r>
      <w:r w:rsidR="00D713A2">
        <w:rPr>
          <w:u w:val="single"/>
        </w:rPr>
        <w:t xml:space="preserve">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572CD" w:rsidRDefault="00B572C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A5BFE" w:rsidP="00D713A2">
      <w:pPr>
        <w:pStyle w:val="a3"/>
        <w:ind w:left="118" w:right="104" w:firstLine="283"/>
        <w:jc w:val="both"/>
      </w:pPr>
      <w:r w:rsidRPr="00AA5BFE">
        <w:t xml:space="preserve">Пименова Анастасия Николаевна (дата рождения: 28.08.1983 г., место рождения: г. Казань, СНИЛС 125-547-988 88, ИНН 161603192263, адрес регистрации по месту жительства: 420094, Республика Татарстан, г Казань, ул Гагарина, 41, 67)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AA5BFE">
        <w:t>Республики Татарстан от 20.05.2024 г. по делу № А65-9337/2024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A5BFE">
      <w:pPr>
        <w:pStyle w:val="a3"/>
        <w:spacing w:before="2"/>
        <w:ind w:left="118"/>
      </w:pPr>
      <w:r w:rsidRPr="00AA5BFE">
        <w:t>Пименова Анастасия Николаевна</w:t>
      </w:r>
      <w:r>
        <w:t xml:space="preserve"> </w:t>
      </w:r>
      <w:r w:rsidR="00B572CD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AA5BFE" w:rsidRPr="00AA5BFE">
        <w:t>Пименова Анастасия Николаевна, ИНН 161603192263 Банк получателя: ФИЛИАЛ "ЦЕНТРАЛЬНЫЙ" ПАО "СОВКОМБАНК"(БЕРДСК), БИК: 045004763, ИНН банка 4401116480, к/с 30101810150040000763, кпп: 544543</w:t>
      </w:r>
      <w:r w:rsidR="00AA5BFE">
        <w:t>001, р/с № 40817810450188370421</w:t>
      </w:r>
      <w:r w:rsidR="00B572CD" w:rsidRPr="00B572CD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A5BFE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A5BFE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AA5BFE"/>
    <w:rsid w:val="00B572C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2024-12-03T14:08:00Z</dcterms:created>
  <dcterms:modified xsi:type="dcterms:W3CDTF">2024-12-03T14:08:00Z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