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04.12.2024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Балун Татьяна Ивановна (Кондратенко Татьяна Ивановна) (18.02.1969г.р., место рожд: с. Бутовск Клинцовского р-на Брянской обл., адрес рег: 243650, Брянская обл, Клинцовский р-н, с. Бутовск, Ленина, дом № 39, СНИЛС04776366296, ИНН 321700724925, паспорт РФ серия 1513, номер 125546, выдан 26.02.2014, кем выдан МО УФМС России по Брянской области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04.10.2023г. по делу №А09-7277/2023,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21.01.2025г. по продаже имущества Балун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45,4м², кадастровый номер: 32:13:0160201:285, земельный участок , площадь: 3 650м², кадастровый номер: 32:13:0160201:5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21.01.2025г. на сайте https://lot-online.ru/, и указана в Протоколе  от 21.01.2025г.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Балун Татьяны Ивановны 40817810350170473009 40817810750170473010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Балун Татьяна Ивановна (Кондратенко Татьяна Ивановна) (18.02.1969г.р., место рожд: с. Бутовск Клинцовского р-на Брянской обл., адрес рег: 243650, Брянская обл, Клинцовский р-н, с. Бутовск, Ленина, дом № 39, СНИЛС04776366296, ИНН 321700724925, паспорт РФ серия 1513, номер 125546, выдан 26.02.2014, кем выдан МО УФМС России по Брянской области в г. Клинцы, код подразделения 320-017)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Балун Татьяны Ивановны 40817810350170473009 40817810750170473010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Балун Татьяны Ивановны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