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F4" w:rsidRPr="008833CB" w:rsidRDefault="00A84033" w:rsidP="00DD4503">
      <w:pPr>
        <w:tabs>
          <w:tab w:val="left" w:pos="1134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АО «РАД</w:t>
      </w:r>
      <w:r w:rsidR="001C12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7838430413, 190000, Сан</w:t>
      </w:r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кт-Петербург, пер. </w:t>
      </w:r>
      <w:proofErr w:type="spellStart"/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лит.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spellEnd"/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710B4B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880077757</w:t>
      </w:r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57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(доб.421), </w:t>
      </w:r>
      <w:r w:rsidR="006A53DF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shtefan@auction-house.ru, далее-</w:t>
      </w:r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ОТ), действующее на </w:t>
      </w:r>
      <w:proofErr w:type="spellStart"/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поручения с </w:t>
      </w:r>
      <w:r w:rsidR="001C12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ООО </w:t>
      </w:r>
      <w:r w:rsidR="00BA2DF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«ПРОКСИМА КОНСАЛТИНГ» </w:t>
      </w:r>
      <w:r w:rsidR="001C12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</w:t>
      </w:r>
      <w:r w:rsidR="00BA2DF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7702576454</w:t>
      </w:r>
      <w:r w:rsidR="006A53DF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далее-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Должник), в лице </w:t>
      </w:r>
      <w:r w:rsidR="001C12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конкурсного управляющего</w:t>
      </w:r>
      <w:r w:rsidR="001C12B6" w:rsidRPr="008333F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922E4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Шуляковской</w:t>
      </w:r>
      <w:proofErr w:type="spellEnd"/>
      <w:r w:rsidR="008922E4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Е.</w:t>
      </w:r>
      <w:r w:rsidR="00BA2DF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1C12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</w:t>
      </w:r>
      <w:r w:rsidR="00BA2DF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100111295634</w:t>
      </w:r>
      <w:r w:rsidR="006A53DF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далее-</w:t>
      </w:r>
      <w:r w:rsidR="00C26BC0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КУ), </w:t>
      </w:r>
      <w:r w:rsidR="008922E4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</w:t>
      </w:r>
      <w:r w:rsidR="00BA2DF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 «Авангард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» (ИНН 770547</w:t>
      </w:r>
      <w:r w:rsidR="00BA2F0C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9434), </w:t>
      </w:r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</w:t>
      </w:r>
      <w:proofErr w:type="spellStart"/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. решения АС г. Москвы от 24.12.2020 по делу № А40-12194/2020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сообщает о результатах проведения </w:t>
      </w:r>
      <w:r w:rsidR="00E26C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первых открытых электронных торгов</w:t>
      </w:r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форме аукциона открытых по составу участников с открытой формой представления предложений о цене (далее–Торги), проведенных </w:t>
      </w:r>
      <w:r w:rsidR="00E26C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03.12.2024</w:t>
      </w:r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электронной площадке АО «РАД», по адресу в сети интернет: </w:t>
      </w:r>
      <w:hyperlink r:id="rId4" w:history="1">
        <w:r w:rsidR="00E26CB6" w:rsidRPr="008333F2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http://lot-online.ru/</w:t>
        </w:r>
      </w:hyperlink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(далее-ЭП) (№ торгов 205318). Торги признаны несостоявшимися в связи с отсутствием заявок. ОТ 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сообщает о проведении </w:t>
      </w:r>
      <w:r w:rsidR="008333F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31.01.2025</w:t>
      </w:r>
      <w:r w:rsidR="00DD4503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10:00 </w:t>
      </w:r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Мск</w:t>
      </w:r>
      <w:proofErr w:type="spellEnd"/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E26C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повторных </w:t>
      </w:r>
      <w:r w:rsidR="001C12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отк</w:t>
      </w:r>
      <w:r w:rsidR="006A53DF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рытых электронных торгов</w:t>
      </w:r>
      <w:r w:rsidR="006A53DF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(далее–</w:t>
      </w:r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повторные Торги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ЭП</w:t>
      </w:r>
      <w:r w:rsidR="008333F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путем проведения аукциона, открытого по составу участников с открытой формой подачи предложений о цене. </w:t>
      </w:r>
      <w:r w:rsidR="001C12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Начало приема заявок на участие в</w:t>
      </w:r>
      <w:r w:rsidR="008333F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повторных</w:t>
      </w:r>
      <w:r w:rsidR="001C12B6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Торгах </w:t>
      </w:r>
      <w:r w:rsidR="00DD4503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09:00</w:t>
      </w:r>
      <w:r w:rsidR="00806BB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333F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15.12.2024</w:t>
      </w:r>
      <w:r w:rsidR="00806BB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по </w:t>
      </w:r>
      <w:r w:rsidR="008333F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29.01.2025</w:t>
      </w:r>
      <w:r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D4503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 23:00</w:t>
      </w:r>
      <w:r w:rsidR="000E5ECF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Определение участников </w:t>
      </w:r>
      <w:r w:rsidR="008333F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="000E5ECF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r w:rsidR="006A53DF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оргов</w:t>
      </w:r>
      <w:r w:rsidR="00806BB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</w:t>
      </w:r>
      <w:r w:rsidR="008333F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30.01.2025</w:t>
      </w:r>
      <w:r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оформляется проток</w:t>
      </w:r>
      <w:r w:rsidR="008333F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олом об определении участников т</w:t>
      </w:r>
      <w:r w:rsidR="001C12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оргов. </w:t>
      </w:r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Продаже на </w:t>
      </w:r>
      <w:r w:rsidR="00E26CB6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повторных</w:t>
      </w:r>
      <w:r w:rsidR="008333F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Торгах</w:t>
      </w:r>
      <w:r w:rsidRPr="008333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подлежит </w:t>
      </w:r>
      <w:r w:rsidR="008333F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имущество (далее–</w:t>
      </w:r>
      <w:r w:rsidR="00806BB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Лот</w:t>
      </w:r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): </w:t>
      </w:r>
      <w:r w:rsidR="00333357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</w:t>
      </w:r>
      <w:r w:rsid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33357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1:</w:t>
      </w:r>
      <w:r w:rsidR="00333357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06BB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</w:t>
      </w:r>
      <w:r w:rsidR="007F767D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обиль: марки PEUGEOT EXPERT, г.</w:t>
      </w:r>
      <w:r w:rsidR="00806BB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7F767D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806BB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017, идентификационный №</w:t>
      </w:r>
      <w:bookmarkStart w:id="0" w:name="_GoBack"/>
      <w:bookmarkEnd w:id="0"/>
      <w:r w:rsidR="007F767D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(VIN</w:t>
      </w:r>
      <w:proofErr w:type="gramStart"/>
      <w:r w:rsidR="007F767D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):</w:t>
      </w:r>
      <w:r w:rsidR="00806BB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VF</w:t>
      </w:r>
      <w:proofErr w:type="gramEnd"/>
      <w:r w:rsidR="00806BB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3VB9HFAHZ042304, шасси: отсутствует, цвет кузова-серебристый, модель PEUGEOT EXPERT, № двигателя: отсутствует, кузов № VF3VB9HFAHZ042304, ПТС: серия 77ХА № 021812. </w:t>
      </w:r>
      <w:r w:rsidR="00806BB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Нач. цена (далее-</w:t>
      </w:r>
      <w:proofErr w:type="gramStart"/>
      <w:r w:rsidR="00806BB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НЦ)</w:t>
      </w:r>
      <w:r w:rsidR="008333F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proofErr w:type="gramEnd"/>
      <w:r w:rsidR="008333F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1 674 900</w:t>
      </w:r>
      <w:r w:rsidR="00806BB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</w:t>
      </w:r>
      <w:r w:rsidR="00806BB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806BB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Адрес</w:t>
      </w:r>
      <w:r w:rsidR="00806BB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8833CB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129110, г. Моск</w:t>
      </w:r>
      <w:r w:rsidR="00710B4B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ва, ул. Гиляровского, д.</w:t>
      </w:r>
      <w:r w:rsidR="008833CB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62</w:t>
      </w:r>
      <w:r w:rsidR="00806BB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710B4B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06BB2"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Обременени</w:t>
      </w:r>
      <w:r w:rsidR="00806BB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е: залог в пользу ООО КБ «СОЮЗНЫЙ». </w:t>
      </w:r>
      <w:r w:rsidR="00806BB2" w:rsidRPr="008333F2">
        <w:rPr>
          <w:rFonts w:ascii="Times New Roman" w:hAnsi="Times New Roman" w:cs="Times New Roman"/>
          <w:sz w:val="20"/>
          <w:szCs w:val="20"/>
        </w:rPr>
        <w:t xml:space="preserve">Ознакомление с Лотом производится по адресу местонахождения в раб. дни с 11:00 до 17:00, эл. почта: elena.shulyakovskaya1@gmail.com, тел. КУ: 8 (916)103-32-71, </w:t>
      </w:r>
      <w:r w:rsidR="00F157E5" w:rsidRPr="008333F2">
        <w:rPr>
          <w:rFonts w:ascii="Times New Roman" w:hAnsi="Times New Roman" w:cs="Times New Roman"/>
          <w:sz w:val="20"/>
          <w:szCs w:val="20"/>
        </w:rPr>
        <w:t xml:space="preserve">а также у ОТ: </w:t>
      </w:r>
      <w:r w:rsidR="00806BB2" w:rsidRPr="008333F2">
        <w:rPr>
          <w:rFonts w:ascii="Times New Roman" w:hAnsi="Times New Roman" w:cs="Times New Roman"/>
          <w:sz w:val="20"/>
          <w:szCs w:val="20"/>
        </w:rPr>
        <w:t xml:space="preserve">тел. +7 967-268-63-09, эл. почта: </w:t>
      </w:r>
      <w:hyperlink r:id="rId5" w:history="1">
        <w:r w:rsidR="00806BB2" w:rsidRPr="008333F2">
          <w:rPr>
            <w:rStyle w:val="a3"/>
            <w:rFonts w:ascii="Times New Roman" w:hAnsi="Times New Roman" w:cs="Times New Roman"/>
            <w:sz w:val="20"/>
            <w:szCs w:val="20"/>
          </w:rPr>
          <w:t>fokina@auction-house.ru</w:t>
        </w:r>
      </w:hyperlink>
      <w:r w:rsidR="00806BB2" w:rsidRPr="008333F2">
        <w:rPr>
          <w:rFonts w:ascii="Times New Roman" w:hAnsi="Times New Roman" w:cs="Times New Roman"/>
          <w:sz w:val="20"/>
          <w:szCs w:val="20"/>
        </w:rPr>
        <w:t xml:space="preserve">. </w:t>
      </w:r>
      <w:r w:rsidRPr="008333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Задаток–10% от НЦ Лота. Шаг аукциона–5% от НЦ Лота.</w:t>
      </w:r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Реквизиты для внесения задатка: получатель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</w:t>
      </w:r>
      <w:r w:rsidR="00DD4503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аться информация: «№ л/с _</w:t>
      </w:r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Поступление задатка должно быть подтверждено на дату составления прото</w:t>
      </w:r>
      <w:r w:rsidR="008333F2"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кола об определении участников т</w:t>
      </w:r>
      <w:r w:rsidRP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оргов. Исполнение обязанности по внесению суммы задатка третьими лицами не допускается. </w:t>
      </w:r>
      <w:r w:rsidR="008333F2" w:rsidRPr="008333F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К участию в т</w:t>
      </w:r>
      <w:r w:rsidRPr="008333F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</w:t>
      </w:r>
      <w:r w:rsidR="00710B4B" w:rsidRPr="008333F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льного предпринимателя, далее-</w:t>
      </w:r>
      <w:r w:rsidRPr="008333F2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</w:t>
      </w:r>
      <w:r w:rsidRPr="00E26CB6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имеет право отменить т</w:t>
      </w:r>
      <w:r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орги в любое время до момента подведения итогов. Победитель </w:t>
      </w:r>
      <w:r w:rsid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 (далее-</w:t>
      </w:r>
      <w:proofErr w:type="gramStart"/>
      <w:r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>ПТ)-</w:t>
      </w:r>
      <w:proofErr w:type="gramEnd"/>
      <w:r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лицо, предложившее наиболее высокую цену. Результаты </w:t>
      </w:r>
      <w:r w:rsid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Торгов подводятся </w:t>
      </w:r>
      <w:r w:rsid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в день и в месте проведения т</w:t>
      </w:r>
      <w:r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оргов на сайте ЭП и оформляются протоколом о результатах проведения </w:t>
      </w:r>
      <w:r w:rsidR="008333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Торгов. Протокол размещается на ЭП в день принятия ОТ решения о признании участника П</w:t>
      </w:r>
      <w:r w:rsidR="007D14BE"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 </w:t>
      </w:r>
      <w:r w:rsidR="0028645D"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договора купли-продажи (далее–Договор) размещен на ЭП</w:t>
      </w:r>
      <w:r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>. Договор заключается с ПТ в течение 5 дней с даты получения ПТ Договора от КУ. Оплата–в течение 30 дней со дня подписания Договора на</w:t>
      </w:r>
      <w:r w:rsidR="00806BB2"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спец.</w:t>
      </w:r>
      <w:r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D4503" w:rsidRPr="00E26CB6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Должника: р/с 40702810002620007554 в Банке АО «АЛЬФА-БАНК», к/с 30101810200000000593, БИК 044525593.</w:t>
      </w:r>
      <w:r w:rsidR="00DD4503" w:rsidRPr="00806B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sectPr w:rsidR="00A508F4" w:rsidRPr="008833CB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9F"/>
    <w:rsid w:val="00015C91"/>
    <w:rsid w:val="000E5ECF"/>
    <w:rsid w:val="001872CD"/>
    <w:rsid w:val="001C12B6"/>
    <w:rsid w:val="0028645D"/>
    <w:rsid w:val="002C249F"/>
    <w:rsid w:val="003103BF"/>
    <w:rsid w:val="00333357"/>
    <w:rsid w:val="003C0040"/>
    <w:rsid w:val="005C439A"/>
    <w:rsid w:val="006478F2"/>
    <w:rsid w:val="006A53DF"/>
    <w:rsid w:val="006F275E"/>
    <w:rsid w:val="00710B4B"/>
    <w:rsid w:val="00722030"/>
    <w:rsid w:val="0075797F"/>
    <w:rsid w:val="007D14BE"/>
    <w:rsid w:val="007F767D"/>
    <w:rsid w:val="0080360D"/>
    <w:rsid w:val="00806BB2"/>
    <w:rsid w:val="008333F2"/>
    <w:rsid w:val="00876349"/>
    <w:rsid w:val="008833CB"/>
    <w:rsid w:val="008922E4"/>
    <w:rsid w:val="009B74F9"/>
    <w:rsid w:val="00A508F4"/>
    <w:rsid w:val="00A84033"/>
    <w:rsid w:val="00A94EE0"/>
    <w:rsid w:val="00BA2DF6"/>
    <w:rsid w:val="00BA2F0C"/>
    <w:rsid w:val="00C26BC0"/>
    <w:rsid w:val="00C56A4D"/>
    <w:rsid w:val="00D237AD"/>
    <w:rsid w:val="00DD4503"/>
    <w:rsid w:val="00E26CB6"/>
    <w:rsid w:val="00F157E5"/>
    <w:rsid w:val="00F458C1"/>
    <w:rsid w:val="00F8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9C7DD-35BF-4B51-9347-F0ED6791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12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kina@auction-house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17</cp:revision>
  <cp:lastPrinted>2024-12-03T11:44:00Z</cp:lastPrinted>
  <dcterms:created xsi:type="dcterms:W3CDTF">2022-11-02T11:13:00Z</dcterms:created>
  <dcterms:modified xsi:type="dcterms:W3CDTF">2024-12-03T11:44:00Z</dcterms:modified>
</cp:coreProperties>
</file>