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footer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102"/>
        <w:ind w:left="4395" w:hanging="11"/>
        <w:jc w:val="right"/>
        <w:spacing w:before="120" w:after="0"/>
        <w:rPr>
          <w:szCs w:val="28"/>
        </w:rPr>
      </w:pPr>
      <w:r/>
      <w:bookmarkStart w:id="0" w:name="_GoBack"/>
      <w:r/>
      <w:bookmarkEnd w:id="0"/>
      <w:r>
        <w:rPr>
          <w:szCs w:val="28"/>
        </w:rPr>
        <w:t xml:space="preserve">УТВЕРЖДАЮ</w:t>
      </w:r>
      <w:r>
        <w:rPr>
          <w:szCs w:val="28"/>
        </w:rPr>
      </w:r>
      <w:r>
        <w:rPr>
          <w:szCs w:val="28"/>
        </w:rPr>
      </w:r>
    </w:p>
    <w:p>
      <w:pPr>
        <w:pStyle w:val="1102"/>
        <w:contextualSpacing/>
        <w:ind w:left="4395" w:hanging="11"/>
        <w:jc w:val="right"/>
      </w:pPr>
      <w:r>
        <w:rPr>
          <w:szCs w:val="28"/>
        </w:rPr>
        <w:t xml:space="preserve">Заместитель Генерального директора</w:t>
      </w:r>
      <w:r>
        <w:rPr>
          <w:szCs w:val="28"/>
        </w:rPr>
      </w:r>
      <w:r/>
    </w:p>
    <w:p>
      <w:pPr>
        <w:contextualSpacing/>
        <w:ind w:left="4395" w:hanging="11"/>
        <w:jc w:val="right"/>
      </w:pPr>
      <w:r>
        <w:rPr>
          <w:szCs w:val="28"/>
        </w:rPr>
        <w:t xml:space="preserve">по управлению ресурсами </w:t>
      </w:r>
      <w:r>
        <w:rPr>
          <w:szCs w:val="28"/>
        </w:rPr>
      </w:r>
      <w:r/>
    </w:p>
    <w:p>
      <w:pPr>
        <w:pStyle w:val="1102"/>
        <w:contextualSpacing/>
        <w:ind w:left="4395" w:hanging="11"/>
        <w:jc w:val="right"/>
        <w:rPr>
          <w:szCs w:val="28"/>
        </w:rPr>
      </w:pPr>
      <w:r>
        <w:rPr>
          <w:szCs w:val="28"/>
        </w:rPr>
        <w:t xml:space="preserve">ПАО «Камчатскэнерго»</w:t>
      </w:r>
      <w:r>
        <w:rPr>
          <w:szCs w:val="28"/>
        </w:rPr>
      </w:r>
      <w:r>
        <w:rPr>
          <w:szCs w:val="28"/>
        </w:rPr>
      </w:r>
    </w:p>
    <w:p>
      <w:pPr>
        <w:pStyle w:val="1102"/>
        <w:ind w:left="4395" w:hanging="11"/>
        <w:jc w:val="right"/>
        <w:rPr>
          <w:szCs w:val="28"/>
        </w:rPr>
      </w:pPr>
      <w:r>
        <w:rPr>
          <w:szCs w:val="28"/>
        </w:rPr>
      </w:r>
      <w:r>
        <w:rPr>
          <w:szCs w:val="28"/>
        </w:rPr>
      </w:r>
      <w:r>
        <w:rPr>
          <w:szCs w:val="28"/>
        </w:rPr>
      </w:r>
    </w:p>
    <w:p>
      <w:pPr>
        <w:pStyle w:val="1102"/>
        <w:ind w:left="4395" w:hanging="11"/>
        <w:jc w:val="right"/>
        <w:rPr>
          <w:szCs w:val="28"/>
        </w:rPr>
      </w:pPr>
      <w:r>
        <w:rPr>
          <w:szCs w:val="28"/>
        </w:rPr>
        <w:t xml:space="preserve">________________Л.В. Разживин</w:t>
      </w:r>
      <w:r>
        <w:rPr>
          <w:szCs w:val="28"/>
        </w:rPr>
      </w:r>
      <w:r>
        <w:rPr>
          <w:szCs w:val="28"/>
        </w:rPr>
      </w:r>
    </w:p>
    <w:p>
      <w:pPr>
        <w:pStyle w:val="1102"/>
        <w:ind w:left="4395" w:hanging="11"/>
        <w:jc w:val="right"/>
        <w:rPr>
          <w:i/>
          <w:szCs w:val="28"/>
        </w:rPr>
      </w:pPr>
      <w:r>
        <w:rPr>
          <w:i/>
          <w:szCs w:val="28"/>
        </w:rPr>
      </w:r>
      <w:r>
        <w:rPr>
          <w:i/>
          <w:szCs w:val="28"/>
        </w:rPr>
      </w:r>
      <w:r>
        <w:rPr>
          <w:i/>
          <w:szCs w:val="28"/>
        </w:rPr>
      </w:r>
    </w:p>
    <w:p>
      <w:pPr>
        <w:pStyle w:val="1102"/>
        <w:ind w:left="4395" w:hanging="11"/>
        <w:jc w:val="right"/>
        <w:rPr>
          <w:szCs w:val="28"/>
        </w:rPr>
      </w:pPr>
      <w:r>
        <w:rPr>
          <w:szCs w:val="28"/>
        </w:rPr>
      </w:r>
      <w:r>
        <w:rPr>
          <w:szCs w:val="28"/>
        </w:rPr>
      </w:r>
      <w:r>
        <w:rPr>
          <w:szCs w:val="28"/>
        </w:rPr>
      </w:r>
    </w:p>
    <w:p>
      <w:pPr>
        <w:pStyle w:val="1102"/>
        <w:numPr>
          <w:ilvl w:val="0"/>
          <w:numId w:val="0"/>
        </w:numPr>
        <w:ind w:left="0" w:firstLine="0"/>
        <w:jc w:val="center"/>
        <w:spacing w:before="480" w:after="0"/>
        <w:rPr>
          <w:b/>
          <w:sz w:val="36"/>
        </w:rPr>
        <w:outlineLvl w:val="4"/>
      </w:pPr>
      <w:r>
        <w:rPr>
          <w:b/>
          <w:sz w:val="36"/>
        </w:rPr>
        <w:t xml:space="preserve">ДОКУМЕНТАЦИЯ</w:t>
      </w:r>
      <w:r>
        <w:rPr>
          <w:b/>
          <w:sz w:val="36"/>
        </w:rPr>
      </w:r>
      <w:r>
        <w:rPr>
          <w:b/>
          <w:sz w:val="36"/>
        </w:rPr>
      </w:r>
    </w:p>
    <w:p>
      <w:pPr>
        <w:pStyle w:val="1102"/>
        <w:numPr>
          <w:ilvl w:val="0"/>
          <w:numId w:val="0"/>
        </w:numPr>
        <w:ind w:left="0" w:firstLine="0"/>
        <w:jc w:val="center"/>
        <w:spacing w:before="0" w:after="0"/>
        <w:rPr>
          <w:b/>
          <w:bCs/>
          <w:sz w:val="32"/>
          <w:szCs w:val="32"/>
        </w:rPr>
        <w:outlineLvl w:val="4"/>
      </w:pPr>
      <w:r>
        <w:rPr>
          <w:b/>
          <w:sz w:val="32"/>
          <w:szCs w:val="32"/>
        </w:rPr>
        <w:t xml:space="preserve">о продаже невостребованных транспортных средств</w:t>
      </w:r>
      <w:r>
        <w:rPr>
          <w:b/>
          <w:bCs/>
          <w:sz w:val="32"/>
          <w:szCs w:val="32"/>
        </w:rPr>
      </w:r>
      <w:r>
        <w:rPr>
          <w:b/>
          <w:bCs/>
          <w:sz w:val="32"/>
          <w:szCs w:val="32"/>
        </w:rPr>
      </w:r>
    </w:p>
    <w:p>
      <w:pPr>
        <w:numPr>
          <w:ilvl w:val="0"/>
          <w:numId w:val="0"/>
        </w:numPr>
        <w:ind w:left="0" w:firstLine="0"/>
        <w:jc w:val="center"/>
        <w:spacing w:before="0" w:after="0"/>
        <w:outlineLvl w:val="4"/>
      </w:pPr>
      <w:r>
        <w:rPr>
          <w:b/>
          <w:sz w:val="32"/>
          <w:szCs w:val="32"/>
        </w:rPr>
        <w:t xml:space="preserve">ПАО «Камчатскэнерго»</w:t>
      </w:r>
      <w:r/>
    </w:p>
    <w:p>
      <w:pPr>
        <w:pStyle w:val="1102"/>
      </w:pPr>
      <w:r/>
      <w:r/>
    </w:p>
    <w:p>
      <w:pPr>
        <w:pStyle w:val="1102"/>
        <w:jc w:val="center"/>
        <w:spacing w:before="0" w:after="0"/>
      </w:pPr>
      <w:r>
        <w:rPr>
          <w:u w:val="single"/>
        </w:rPr>
        <w:t xml:space="preserve">ОТКРЫТАЯ ПРОЦЕДУРА ПРОДАЖИ В ФОРМЕ ЗАПРОСА ПРЕДЛОЖЕНИЙ</w:t>
      </w:r>
      <w:r>
        <w:t xml:space="preserve"> </w:t>
      </w:r>
      <w:r/>
    </w:p>
    <w:p>
      <w:pPr>
        <w:pStyle w:val="1102"/>
        <w:jc w:val="center"/>
        <w:spacing w:before="0" w:after="0"/>
      </w:pPr>
      <w:r>
        <w:t xml:space="preserve">НА ПРАВО ЗАКЛЮЧЕНИЯ ДОГОВОРА </w:t>
      </w:r>
      <w:r/>
    </w:p>
    <w:p>
      <w:pPr>
        <w:pStyle w:val="1102"/>
        <w:contextualSpacing/>
        <w:jc w:val="center"/>
        <w:spacing w:before="0" w:after="0" w:afterAutospacing="0"/>
      </w:pPr>
      <w:r>
        <w:t xml:space="preserve">КУПЛИ-ПРОДАЖИ НЕВОСТРЕБОВАННЫХ ТРАНСПОРТНЫХ СРЕДСТВ</w:t>
      </w:r>
      <w:r/>
    </w:p>
    <w:p>
      <w:pPr>
        <w:jc w:val="center"/>
        <w:spacing w:before="0" w:after="238" w:afterAutospacing="0"/>
        <w:rPr>
          <w14:ligatures w14:val="none"/>
        </w:rPr>
      </w:pPr>
      <w:r>
        <w:t xml:space="preserve"> ПАО «Камчатскэнерго»:</w:t>
      </w:r>
      <w:r>
        <w:rPr>
          <w14:ligatures w14:val="none"/>
        </w:rPr>
      </w:r>
      <w:r>
        <w:rPr>
          <w14:ligatures w14:val="none"/>
        </w:rPr>
      </w:r>
    </w:p>
    <w:p>
      <w:pPr>
        <w:pStyle w:val="1102"/>
        <w:jc w:val="center"/>
        <w:spacing w:before="0" w:after="60"/>
      </w:pPr>
      <w:r>
        <w:t xml:space="preserve">Транспортные средства – автомобили грузовые в количестве 10 единиц:</w:t>
      </w:r>
      <w:r/>
    </w:p>
    <w:p>
      <w:pPr>
        <w:jc w:val="center"/>
        <w:spacing w:before="0" w:after="60"/>
        <w:rPr>
          <w14:ligatures w14:val="none"/>
        </w:rPr>
      </w:pPr>
      <w:r>
        <w:rPr>
          <w:lang w:val="en-US"/>
        </w:rPr>
      </w:r>
      <w:r>
        <w:t xml:space="preserve">МАЗ 5534</w:t>
      </w:r>
      <w:r>
        <w:rPr>
          <w:lang w:val="en-US"/>
        </w:rPr>
        <w:t xml:space="preserve"> </w:t>
      </w:r>
      <w:r>
        <w:t xml:space="preserve">А314ОА 41</w:t>
      </w:r>
      <w:r>
        <w:rPr>
          <w:lang w:val="en-US"/>
        </w:rPr>
        <w:t xml:space="preserve">, </w:t>
      </w:r>
      <w:r>
        <w:t xml:space="preserve">ЗИЛ ММЗ 4502</w:t>
      </w:r>
      <w:r>
        <w:rPr>
          <w:lang w:val="en-US"/>
        </w:rPr>
        <w:t xml:space="preserve"> </w:t>
      </w:r>
      <w:r>
        <w:t xml:space="preserve">А319ОА 41</w:t>
      </w:r>
      <w:r>
        <w:rPr>
          <w:lang w:val="en-US"/>
        </w:rPr>
        <w:t xml:space="preserve">,</w:t>
      </w:r>
      <w:r>
        <w:rPr>
          <w14:ligatures w14:val="none"/>
        </w:rPr>
      </w:r>
      <w:r>
        <w:rPr>
          <w14:ligatures w14:val="none"/>
        </w:rPr>
      </w:r>
    </w:p>
    <w:p>
      <w:pPr>
        <w:jc w:val="center"/>
        <w:spacing w:before="0" w:after="60"/>
        <w:rPr>
          <w14:ligatures w14:val="none"/>
        </w:rPr>
      </w:pPr>
      <w:r>
        <w:t xml:space="preserve">ГАЗ 66</w:t>
      </w:r>
      <w:r>
        <w:t xml:space="preserve"> </w:t>
      </w:r>
      <w:r>
        <w:t xml:space="preserve">К509МТ 41</w:t>
      </w:r>
      <w:r>
        <w:t xml:space="preserve"> </w:t>
      </w:r>
      <w:r>
        <w:t xml:space="preserve">, </w:t>
      </w:r>
      <w:r>
        <w:t xml:space="preserve">ГАЗ 5312 </w:t>
      </w:r>
      <w:r>
        <w:t xml:space="preserve">А 082 НХ 41</w:t>
      </w:r>
      <w:r>
        <w:t xml:space="preserve">, </w:t>
      </w:r>
      <w:r>
        <w:t xml:space="preserve">ГАЗ 66</w:t>
      </w:r>
      <w:r>
        <w:t xml:space="preserve"> </w:t>
      </w:r>
      <w:r>
        <w:t xml:space="preserve">А182ТТ41</w:t>
      </w:r>
      <w:r>
        <w:t xml:space="preserve">, </w:t>
      </w:r>
      <w:r>
        <w:t xml:space="preserve"> </w:t>
      </w:r>
      <w:r>
        <w:rPr>
          <w14:ligatures w14:val="none"/>
        </w:rPr>
      </w:r>
      <w:r>
        <w:rPr>
          <w14:ligatures w14:val="none"/>
        </w:rPr>
      </w:r>
    </w:p>
    <w:p>
      <w:pPr>
        <w:jc w:val="center"/>
        <w:spacing w:before="0" w:after="60"/>
        <w:rPr>
          <w14:ligatures w14:val="none"/>
        </w:rPr>
      </w:pPr>
      <w:r>
        <w:t xml:space="preserve">ГАЗ 66-МРС-Б</w:t>
      </w:r>
      <w:r>
        <w:t xml:space="preserve"> </w:t>
      </w:r>
      <w:r>
        <w:t xml:space="preserve">А081НХ 41</w:t>
      </w:r>
      <w:r>
        <w:t xml:space="preserve">,</w:t>
      </w:r>
      <w:r>
        <w:rPr>
          <w14:ligatures w14:val="none"/>
        </w:rPr>
      </w:r>
      <w:r>
        <w:rPr>
          <w14:ligatures w14:val="none"/>
        </w:rPr>
      </w:r>
    </w:p>
    <w:p>
      <w:pPr>
        <w:jc w:val="center"/>
        <w:spacing w:before="0" w:after="60"/>
        <w:rPr>
          <w14:ligatures w14:val="none"/>
        </w:rPr>
      </w:pPr>
      <w:r>
        <w:t xml:space="preserve">Прицеп автомобильный</w:t>
      </w:r>
      <w:r>
        <w:t xml:space="preserve"> </w:t>
      </w:r>
      <w:r>
        <w:t xml:space="preserve">41 ЧА1862</w:t>
      </w:r>
      <w:r>
        <w:t xml:space="preserve">, </w:t>
      </w:r>
      <w:r>
        <w:t xml:space="preserve">УАЗ-3909 </w:t>
      </w:r>
      <w:r>
        <w:t xml:space="preserve">К922КВ 41</w:t>
      </w:r>
      <w:r>
        <w:t xml:space="preserve">, </w:t>
      </w:r>
      <w:r>
        <w:t xml:space="preserve">ЗИЛ 4505</w:t>
      </w:r>
      <w:r>
        <w:t xml:space="preserve"> </w:t>
      </w:r>
      <w:r>
        <w:t xml:space="preserve">К833ЕВ 41</w:t>
      </w:r>
      <w:r>
        <w:t xml:space="preserve">, </w:t>
      </w:r>
      <w:r>
        <w:rPr>
          <w14:ligatures w14:val="none"/>
        </w:rPr>
      </w:r>
      <w:r>
        <w:rPr>
          <w14:ligatures w14:val="none"/>
        </w:rPr>
      </w:r>
    </w:p>
    <w:p>
      <w:pPr>
        <w:jc w:val="center"/>
        <w:spacing w:before="0" w:after="60"/>
        <w:rPr>
          <w14:ligatures w14:val="none"/>
        </w:rPr>
      </w:pPr>
      <w:r>
        <w:t xml:space="preserve">Снегоочиститель ДЭ 220</w:t>
      </w:r>
      <w:r>
        <w:t xml:space="preserve"> </w:t>
      </w:r>
      <w:r>
        <w:t xml:space="preserve">41КУ45-81</w:t>
      </w:r>
      <w:r>
        <w:rPr>
          <w14:ligatures w14:val="none"/>
        </w:rPr>
      </w:r>
      <w:r>
        <w:rPr>
          <w14:ligatures w14:val="none"/>
        </w:rPr>
      </w:r>
    </w:p>
    <w:p>
      <w:pPr>
        <w:jc w:val="center"/>
      </w:pPr>
      <w:r>
        <w:rPr>
          <w:highlight w:val="none"/>
        </w:rPr>
      </w:r>
      <w:r/>
    </w:p>
    <w:p>
      <w:pPr>
        <w:pStyle w:val="1190"/>
        <w:contextualSpacing/>
        <w:ind w:left="644" w:firstLine="0"/>
        <w:jc w:val="both"/>
        <w:spacing w:before="0" w:after="0"/>
        <w:rPr>
          <w:rFonts w:ascii="Times New Roman" w:hAnsi="Times New Roman"/>
          <w:sz w:val="26"/>
          <w:szCs w:val="26"/>
          <w:highlight w:val="yellow"/>
        </w:rPr>
      </w:pPr>
      <w:r>
        <w:rPr>
          <w:rFonts w:ascii="Times New Roman" w:hAnsi="Times New Roman" w:eastAsia="Times New Roman" w:cs="Times New Roman"/>
          <w:b w:val="0"/>
          <w:i w:val="0"/>
          <w:strike w:val="0"/>
          <w:color w:val="000000"/>
          <w:sz w:val="20"/>
          <w:u w:val="none"/>
          <w:vertAlign w:val="baseline"/>
        </w:rPr>
      </w:r>
      <w:r>
        <w:rPr>
          <w:rFonts w:ascii="Times New Roman" w:hAnsi="Times New Roman"/>
          <w:sz w:val="26"/>
          <w:szCs w:val="26"/>
          <w:highlight w:val="yellow"/>
        </w:rPr>
      </w:r>
      <w:r>
        <w:rPr>
          <w:rFonts w:ascii="Times New Roman" w:hAnsi="Times New Roman"/>
          <w:sz w:val="26"/>
          <w:szCs w:val="26"/>
          <w:highlight w:val="yellow"/>
        </w:rPr>
      </w:r>
    </w:p>
    <w:p>
      <w:pPr>
        <w:pStyle w:val="1102"/>
        <w:jc w:val="center"/>
        <w:spacing w:before="0" w:after="0"/>
      </w:pPr>
      <w:r/>
      <w:r/>
    </w:p>
    <w:p>
      <w:pPr>
        <w:pStyle w:val="1102"/>
        <w:jc w:val="center"/>
      </w:pPr>
      <w:r/>
      <w:r/>
    </w:p>
    <w:p>
      <w:pPr>
        <w:pStyle w:val="1102"/>
        <w:jc w:val="center"/>
      </w:pPr>
      <w:r/>
      <w:r/>
    </w:p>
    <w:p>
      <w:pPr>
        <w:pStyle w:val="1102"/>
        <w:jc w:val="center"/>
      </w:pPr>
      <w:r/>
      <w:r/>
    </w:p>
    <w:p>
      <w:pPr>
        <w:pStyle w:val="1102"/>
        <w:jc w:val="center"/>
      </w:pPr>
      <w:r/>
      <w:r/>
    </w:p>
    <w:p>
      <w:pPr>
        <w:pStyle w:val="1102"/>
        <w:jc w:val="center"/>
      </w:pPr>
      <w:r/>
      <w:r/>
    </w:p>
    <w:p>
      <w:pPr>
        <w:pStyle w:val="1102"/>
        <w:jc w:val="center"/>
      </w:pPr>
      <w:r/>
      <w:r/>
    </w:p>
    <w:p>
      <w:pPr>
        <w:pStyle w:val="1102"/>
        <w:jc w:val="center"/>
      </w:pPr>
      <w:r/>
      <w:r/>
    </w:p>
    <w:p>
      <w:pPr>
        <w:pStyle w:val="1102"/>
        <w:jc w:val="center"/>
      </w:pPr>
      <w:r/>
      <w:r/>
    </w:p>
    <w:p>
      <w:pPr>
        <w:pStyle w:val="1102"/>
        <w:jc w:val="left"/>
      </w:pPr>
      <w:r/>
      <w:r/>
    </w:p>
    <w:p>
      <w:pPr>
        <w:pStyle w:val="1102"/>
        <w:jc w:val="center"/>
      </w:pPr>
      <w:r>
        <w:t xml:space="preserve">г. Петропавловск-Камчатский</w:t>
      </w:r>
      <w:r/>
    </w:p>
    <w:p>
      <w:pPr>
        <w:pStyle w:val="1102"/>
        <w:jc w:val="center"/>
      </w:pPr>
      <w:r>
        <w:t xml:space="preserve">2024</w:t>
      </w:r>
      <w:r>
        <w:br w:type="page" w:clear="all"/>
      </w:r>
      <w:r/>
    </w:p>
    <w:p>
      <w:pPr>
        <w:pStyle w:val="1102"/>
        <w:numPr>
          <w:ilvl w:val="0"/>
          <w:numId w:val="0"/>
        </w:numPr>
        <w:ind w:left="0" w:firstLine="0"/>
        <w:jc w:val="center"/>
        <w:spacing w:before="480" w:after="360"/>
        <w:rPr>
          <w:b/>
          <w:sz w:val="28"/>
        </w:rPr>
        <w:outlineLvl w:val="4"/>
      </w:pPr>
      <w:r>
        <w:rPr>
          <w:b/>
          <w:sz w:val="28"/>
        </w:rPr>
        <w:t xml:space="preserve">СОДЕРЖАНИЕ</w:t>
      </w:r>
      <w:r>
        <w:rPr>
          <w:b/>
          <w:sz w:val="28"/>
        </w:rPr>
      </w:r>
      <w:r>
        <w:rPr>
          <w:b/>
          <w:sz w:val="28"/>
        </w:rPr>
      </w:r>
    </w:p>
    <w:sdt>
      <w:sdtPr>
        <w15:appearance w15:val="boundingBox"/>
        <w:docPartObj>
          <w:docPartGallery w:val="Table of Contents"/>
          <w:docPartUnique w:val="true"/>
        </w:docPartObj>
        <w:rPr/>
      </w:sdtPr>
      <w:sdtContent>
        <w:p>
          <w:pPr>
            <w:pStyle w:val="1156"/>
            <w:tabs>
              <w:tab w:val="right" w:pos="10195" w:leader="dot"/>
            </w:tabs>
            <w:rPr>
              <w:rFonts w:ascii="Times New Roman" w:hAnsi="Times New Roman"/>
            </w:rPr>
          </w:pPr>
          <w:r>
            <w:fldChar w:fldCharType="begin"/>
          </w:r>
          <w:r>
            <w:rPr>
              <w:rStyle w:val="1146"/>
              <w:vanish w:val="0"/>
            </w:rPr>
            <w:instrText xml:space="preserve"> TOC \z \o "1-2" \t "Heading 1,1,Пункт21,3" \h</w:instrText>
          </w:r>
          <w:r>
            <w:rPr>
              <w:rStyle w:val="1146"/>
              <w:vanish w:val="0"/>
            </w:rPr>
            <w:fldChar w:fldCharType="separate"/>
          </w:r>
          <w:r>
            <w:rPr>
              <w:rFonts w:asciiTheme="minorHAnsi" w:hAnsiTheme="minorHAnsi" w:eastAsiaTheme="minorEastAsia" w:cstheme="minorBidi"/>
              <w:b w:val="0"/>
              <w:bCs w:val="0"/>
              <w:caps w:val="0"/>
              <w:smallCaps w:val="0"/>
              <w:sz w:val="22"/>
              <w:szCs w:val="22"/>
            </w:rPr>
          </w:r>
          <w:hyperlink w:tooltip="#_Toc1" w:anchor="_Toc1" w:history="1">
            <w:r>
              <w:rPr>
                <w:rStyle w:val="1114"/>
              </w:rPr>
            </w:r>
            <w:r>
              <w:rPr>
                <w:rStyle w:val="1114"/>
                <w:rFonts w:ascii="Times New Roman" w:hAnsi="Times New Roman"/>
              </w:rPr>
              <w:t xml:space="preserve">СОКРАЩЕНИЯ</w:t>
            </w:r>
            <w:r>
              <w:rPr>
                <w:rStyle w:val="1114"/>
                <w:rFonts w:ascii="Times New Roman" w:hAnsi="Times New Roman"/>
              </w:rPr>
            </w:r>
            <w:r>
              <w:tab/>
            </w:r>
            <w:r>
              <w:fldChar w:fldCharType="begin"/>
              <w:instrText xml:space="preserve">PAGEREF _Toc1 \h</w:instrText>
              <w:fldChar w:fldCharType="separate"/>
              <w:t xml:space="preserve">4</w:t>
              <w:fldChar w:fldCharType="end"/>
            </w:r>
          </w:hyperlink>
          <w:r>
            <w:rPr>
              <w:rFonts w:ascii="Times New Roman" w:hAnsi="Times New Roman"/>
            </w:rPr>
          </w:r>
          <w:r>
            <w:rPr>
              <w:rFonts w:ascii="Times New Roman" w:hAnsi="Times New Roman"/>
            </w:rPr>
          </w:r>
        </w:p>
        <w:p>
          <w:pPr>
            <w:pStyle w:val="1156"/>
            <w:tabs>
              <w:tab w:val="right" w:pos="10195" w:leader="dot"/>
            </w:tabs>
            <w:rPr>
              <w:rFonts w:ascii="Times New Roman" w:hAnsi="Times New Roman"/>
            </w:rPr>
          </w:pPr>
          <w:r/>
          <w:hyperlink w:tooltip="#_Toc2" w:anchor="_Toc2" w:history="1">
            <w:r>
              <w:rPr>
                <w:rStyle w:val="1114"/>
              </w:rPr>
            </w:r>
            <w:r>
              <w:rPr>
                <w:rStyle w:val="1114"/>
                <w:rFonts w:ascii="Times New Roman" w:hAnsi="Times New Roman"/>
              </w:rPr>
              <w:t xml:space="preserve">ТЕРМИНЫ И ОПРЕДЕЛЕНИЯ</w:t>
            </w:r>
            <w:r>
              <w:rPr>
                <w:rStyle w:val="1114"/>
                <w:rFonts w:ascii="Times New Roman" w:hAnsi="Times New Roman"/>
              </w:rPr>
            </w:r>
            <w:r>
              <w:tab/>
            </w:r>
            <w:r>
              <w:fldChar w:fldCharType="begin"/>
              <w:instrText xml:space="preserve">PAGEREF _Toc2 \h</w:instrText>
              <w:fldChar w:fldCharType="separate"/>
              <w:t xml:space="preserve">5</w:t>
              <w:fldChar w:fldCharType="end"/>
            </w:r>
          </w:hyperlink>
          <w:r>
            <w:rPr>
              <w:rFonts w:ascii="Times New Roman" w:hAnsi="Times New Roman"/>
            </w:rPr>
          </w:r>
          <w:r>
            <w:rPr>
              <w:rFonts w:ascii="Times New Roman" w:hAnsi="Times New Roman"/>
            </w:rPr>
          </w:r>
        </w:p>
        <w:p>
          <w:pPr>
            <w:pStyle w:val="1156"/>
            <w:tabs>
              <w:tab w:val="left" w:pos="567" w:leader="none"/>
              <w:tab w:val="right" w:pos="10195" w:leader="dot"/>
            </w:tabs>
            <w:rPr>
              <w:rFonts w:ascii="Times New Roman" w:hAnsi="Times New Roman"/>
            </w:rPr>
          </w:pPr>
          <w:r/>
          <w:hyperlink w:tooltip="#_Toc3" w:anchor="_Toc3" w:history="1">
            <w:r>
              <w:rPr>
                <w:rFonts w:ascii="Times New Roman" w:hAnsi="Times New Roman" w:eastAsia="Times New Roman" w:cs="Times New Roman"/>
              </w:rPr>
              <w:t xml:space="preserve">1.</w:t>
            </w:r>
            <w:r>
              <w:tab/>
            </w:r>
            <w:r>
              <w:rPr>
                <w:rStyle w:val="1114"/>
              </w:rPr>
            </w:r>
            <w:r>
              <w:rPr>
                <w:rStyle w:val="1114"/>
                <w:rFonts w:ascii="Times New Roman" w:hAnsi="Times New Roman"/>
              </w:rPr>
              <w:t xml:space="preserve">ОСНОВНЫЕ СВЕДЕНИЯ О </w:t>
            </w:r>
            <w:r>
              <w:rPr>
                <w:rStyle w:val="1114"/>
                <w:rFonts w:ascii="Times New Roman" w:hAnsi="Times New Roman"/>
              </w:rPr>
              <w:t xml:space="preserve">ПРОДАЖЕ</w:t>
            </w:r>
            <w:r>
              <w:rPr>
                <w:rStyle w:val="1114"/>
                <w:rFonts w:ascii="Times New Roman" w:hAnsi="Times New Roman"/>
              </w:rPr>
            </w:r>
            <w:r>
              <w:tab/>
            </w:r>
            <w:r>
              <w:fldChar w:fldCharType="begin"/>
              <w:instrText xml:space="preserve">PAGEREF _Toc3 \h</w:instrText>
              <w:fldChar w:fldCharType="separate"/>
              <w:t xml:space="preserve">6</w:t>
              <w:fldChar w:fldCharType="end"/>
            </w:r>
          </w:hyperlink>
          <w:r>
            <w:rPr>
              <w:rFonts w:ascii="Times New Roman" w:hAnsi="Times New Roman"/>
            </w:rPr>
          </w:r>
          <w:r>
            <w:rPr>
              <w:rFonts w:ascii="Times New Roman" w:hAnsi="Times New Roman"/>
            </w:rPr>
          </w:r>
        </w:p>
        <w:p>
          <w:pPr>
            <w:pStyle w:val="1157"/>
            <w:tabs>
              <w:tab w:val="left" w:pos="1134" w:leader="none"/>
              <w:tab w:val="right" w:pos="10195" w:leader="dot"/>
            </w:tabs>
          </w:pPr>
          <w:r/>
          <w:hyperlink w:tooltip="#_Toc4" w:anchor="_Toc4" w:history="1">
            <w:r>
              <w:rPr>
                <w:rFonts w:ascii="Times New Roman" w:hAnsi="Times New Roman" w:eastAsia="Times New Roman" w:cs="Times New Roman"/>
              </w:rPr>
              <w:t xml:space="preserve">1.1</w:t>
            </w:r>
            <w:r>
              <w:tab/>
            </w:r>
            <w:r>
              <w:rPr>
                <w:rStyle w:val="1114"/>
              </w:rPr>
            </w:r>
            <w:r>
              <w:rPr>
                <w:rStyle w:val="1114"/>
              </w:rPr>
              <w:t xml:space="preserve">Статус настоящего раздела</w:t>
            </w:r>
            <w:r>
              <w:rPr>
                <w:rStyle w:val="1114"/>
              </w:rPr>
            </w:r>
            <w:r>
              <w:tab/>
            </w:r>
            <w:r>
              <w:fldChar w:fldCharType="begin"/>
              <w:instrText xml:space="preserve">PAGEREF _Toc4 \h</w:instrText>
              <w:fldChar w:fldCharType="separate"/>
              <w:t xml:space="preserve">6</w:t>
              <w:fldChar w:fldCharType="end"/>
            </w:r>
          </w:hyperlink>
          <w:r/>
          <w:r/>
        </w:p>
        <w:p>
          <w:pPr>
            <w:pStyle w:val="1157"/>
            <w:tabs>
              <w:tab w:val="left" w:pos="1134" w:leader="none"/>
              <w:tab w:val="right" w:pos="10195" w:leader="dot"/>
            </w:tabs>
          </w:pPr>
          <w:r/>
          <w:hyperlink w:tooltip="#_Toc5" w:anchor="_Toc5" w:history="1">
            <w:r>
              <w:rPr>
                <w:rFonts w:ascii="Times New Roman" w:hAnsi="Times New Roman" w:eastAsia="Times New Roman" w:cs="Times New Roman"/>
              </w:rPr>
              <w:t xml:space="preserve">1.2</w:t>
            </w:r>
            <w:r>
              <w:tab/>
            </w:r>
            <w:r>
              <w:rPr>
                <w:rStyle w:val="1114"/>
              </w:rPr>
            </w:r>
            <w:r>
              <w:rPr>
                <w:rStyle w:val="1114"/>
              </w:rPr>
              <w:t xml:space="preserve">Информация о </w:t>
            </w:r>
            <w:r>
              <w:rPr>
                <w:rStyle w:val="1114"/>
              </w:rPr>
              <w:t xml:space="preserve">проводимой </w:t>
            </w:r>
            <w:r>
              <w:rPr>
                <w:rStyle w:val="1114"/>
              </w:rPr>
              <w:t xml:space="preserve">Процедуре продажи</w:t>
            </w:r>
            <w:r>
              <w:rPr>
                <w:rStyle w:val="1114"/>
              </w:rPr>
            </w:r>
            <w:r>
              <w:tab/>
            </w:r>
            <w:r>
              <w:fldChar w:fldCharType="begin"/>
              <w:instrText xml:space="preserve">PAGEREF _Toc5 \h</w:instrText>
              <w:fldChar w:fldCharType="separate"/>
              <w:t xml:space="preserve">6</w:t>
              <w:fldChar w:fldCharType="end"/>
            </w:r>
          </w:hyperlink>
          <w:r/>
          <w:r/>
        </w:p>
        <w:p>
          <w:pPr>
            <w:pStyle w:val="1156"/>
            <w:tabs>
              <w:tab w:val="left" w:pos="567" w:leader="none"/>
              <w:tab w:val="right" w:pos="10195" w:leader="dot"/>
            </w:tabs>
            <w:rPr>
              <w:rFonts w:ascii="Times New Roman" w:hAnsi="Times New Roman"/>
            </w:rPr>
          </w:pPr>
          <w:r/>
          <w:hyperlink w:tooltip="#_Toc6" w:anchor="_Toc6" w:history="1">
            <w:r>
              <w:rPr>
                <w:rFonts w:ascii="Times New Roman" w:hAnsi="Times New Roman" w:eastAsia="Times New Roman" w:cs="Times New Roman"/>
              </w:rPr>
              <w:t xml:space="preserve">2.</w:t>
            </w:r>
            <w:r>
              <w:tab/>
            </w:r>
            <w:r>
              <w:rPr>
                <w:rStyle w:val="1114"/>
              </w:rPr>
            </w:r>
            <w:r>
              <w:rPr>
                <w:rStyle w:val="1114"/>
                <w:rFonts w:ascii="Times New Roman" w:hAnsi="Times New Roman"/>
              </w:rPr>
              <w:t xml:space="preserve">ОБЩИЕ </w:t>
            </w:r>
            <w:r>
              <w:rPr>
                <w:rStyle w:val="1114"/>
                <w:rFonts w:ascii="Times New Roman" w:hAnsi="Times New Roman"/>
              </w:rPr>
              <w:t xml:space="preserve">ПОЛОЖЕНИЯ</w:t>
            </w:r>
            <w:r>
              <w:rPr>
                <w:rStyle w:val="1114"/>
                <w:rFonts w:ascii="Times New Roman" w:hAnsi="Times New Roman"/>
              </w:rPr>
            </w:r>
            <w:r>
              <w:tab/>
            </w:r>
            <w:r>
              <w:fldChar w:fldCharType="begin"/>
              <w:instrText xml:space="preserve">PAGEREF _Toc6 \h</w:instrText>
              <w:fldChar w:fldCharType="separate"/>
              <w:t xml:space="preserve">10</w:t>
              <w:fldChar w:fldCharType="end"/>
            </w:r>
          </w:hyperlink>
          <w:r>
            <w:rPr>
              <w:rFonts w:ascii="Times New Roman" w:hAnsi="Times New Roman"/>
            </w:rPr>
          </w:r>
          <w:r>
            <w:rPr>
              <w:rFonts w:ascii="Times New Roman" w:hAnsi="Times New Roman"/>
            </w:rPr>
          </w:r>
        </w:p>
        <w:p>
          <w:pPr>
            <w:pStyle w:val="1157"/>
            <w:tabs>
              <w:tab w:val="left" w:pos="1134" w:leader="none"/>
              <w:tab w:val="right" w:pos="10195" w:leader="dot"/>
            </w:tabs>
          </w:pPr>
          <w:r/>
          <w:hyperlink w:tooltip="#_Toc7" w:anchor="_Toc7" w:history="1">
            <w:r>
              <w:rPr>
                <w:rFonts w:ascii="Times New Roman" w:hAnsi="Times New Roman" w:eastAsia="Times New Roman" w:cs="Times New Roman"/>
              </w:rPr>
              <w:t xml:space="preserve">2.1</w:t>
            </w:r>
            <w:r>
              <w:tab/>
            </w:r>
            <w:r>
              <w:rPr>
                <w:rStyle w:val="1114"/>
              </w:rPr>
            </w:r>
            <w:r>
              <w:rPr>
                <w:rStyle w:val="1114"/>
              </w:rPr>
              <w:t xml:space="preserve">Общие сведения </w:t>
            </w:r>
            <w:r>
              <w:rPr>
                <w:rStyle w:val="1114"/>
              </w:rPr>
              <w:t xml:space="preserve">о продаже</w:t>
            </w:r>
            <w:r>
              <w:rPr>
                <w:rStyle w:val="1114"/>
              </w:rPr>
            </w:r>
            <w:r>
              <w:tab/>
            </w:r>
            <w:r>
              <w:fldChar w:fldCharType="begin"/>
              <w:instrText xml:space="preserve">PAGEREF _Toc7 \h</w:instrText>
              <w:fldChar w:fldCharType="separate"/>
              <w:t xml:space="preserve">10</w:t>
              <w:fldChar w:fldCharType="end"/>
            </w:r>
          </w:hyperlink>
          <w:r/>
          <w:r/>
        </w:p>
        <w:p>
          <w:pPr>
            <w:pStyle w:val="1157"/>
            <w:tabs>
              <w:tab w:val="left" w:pos="1134" w:leader="none"/>
              <w:tab w:val="right" w:pos="10195" w:leader="dot"/>
            </w:tabs>
          </w:pPr>
          <w:r/>
          <w:hyperlink w:tooltip="#_Toc8" w:anchor="_Toc8" w:history="1">
            <w:r>
              <w:rPr>
                <w:rFonts w:ascii="Times New Roman" w:hAnsi="Times New Roman" w:eastAsia="Times New Roman" w:cs="Times New Roman"/>
              </w:rPr>
              <w:t xml:space="preserve">2.2</w:t>
            </w:r>
            <w:r>
              <w:tab/>
            </w:r>
            <w:r>
              <w:rPr>
                <w:rStyle w:val="1114"/>
              </w:rPr>
            </w:r>
            <w:r>
              <w:rPr>
                <w:rStyle w:val="1114"/>
              </w:rPr>
              <w:t xml:space="preserve">Правовой статус документов</w:t>
            </w:r>
            <w:r>
              <w:rPr>
                <w:rStyle w:val="1114"/>
              </w:rPr>
            </w:r>
            <w:r>
              <w:tab/>
            </w:r>
            <w:r>
              <w:fldChar w:fldCharType="begin"/>
              <w:instrText xml:space="preserve">PAGEREF _Toc8 \h</w:instrText>
              <w:fldChar w:fldCharType="separate"/>
              <w:t xml:space="preserve">10</w:t>
              <w:fldChar w:fldCharType="end"/>
            </w:r>
          </w:hyperlink>
          <w:r/>
          <w:r/>
        </w:p>
        <w:p>
          <w:pPr>
            <w:pStyle w:val="1157"/>
            <w:tabs>
              <w:tab w:val="left" w:pos="1134" w:leader="none"/>
              <w:tab w:val="right" w:pos="10195" w:leader="dot"/>
            </w:tabs>
          </w:pPr>
          <w:r/>
          <w:hyperlink w:tooltip="#_Toc9" w:anchor="_Toc9" w:history="1">
            <w:r>
              <w:rPr>
                <w:rFonts w:ascii="Times New Roman" w:hAnsi="Times New Roman" w:eastAsia="Times New Roman" w:cs="Times New Roman"/>
              </w:rPr>
              <w:t xml:space="preserve">2.3</w:t>
            </w:r>
            <w:r>
              <w:tab/>
            </w:r>
            <w:r>
              <w:rPr>
                <w:rStyle w:val="1114"/>
              </w:rPr>
            </w:r>
            <w:r>
              <w:rPr>
                <w:rStyle w:val="1114"/>
              </w:rPr>
              <w:t xml:space="preserve">Особые положения при проведении Процедуры с использованием ЭТП</w:t>
            </w:r>
            <w:r>
              <w:rPr>
                <w:rStyle w:val="1114"/>
              </w:rPr>
            </w:r>
            <w:r>
              <w:tab/>
            </w:r>
            <w:r>
              <w:fldChar w:fldCharType="begin"/>
              <w:instrText xml:space="preserve">PAGEREF _Toc9 \h</w:instrText>
              <w:fldChar w:fldCharType="separate"/>
              <w:t xml:space="preserve">10</w:t>
              <w:fldChar w:fldCharType="end"/>
            </w:r>
          </w:hyperlink>
          <w:r/>
          <w:r/>
        </w:p>
        <w:p>
          <w:pPr>
            <w:pStyle w:val="1157"/>
            <w:tabs>
              <w:tab w:val="left" w:pos="1134" w:leader="none"/>
              <w:tab w:val="right" w:pos="10195" w:leader="dot"/>
            </w:tabs>
          </w:pPr>
          <w:r/>
          <w:hyperlink w:tooltip="#_Toc10" w:anchor="_Toc10" w:history="1">
            <w:r>
              <w:rPr>
                <w:rFonts w:ascii="Times New Roman" w:hAnsi="Times New Roman" w:eastAsia="Times New Roman" w:cs="Times New Roman"/>
              </w:rPr>
              <w:t xml:space="preserve">2.4</w:t>
            </w:r>
            <w:r>
              <w:tab/>
            </w:r>
            <w:r>
              <w:rPr>
                <w:rStyle w:val="1114"/>
              </w:rPr>
            </w:r>
            <w:r>
              <w:rPr>
                <w:rStyle w:val="1114"/>
              </w:rPr>
              <w:t xml:space="preserve">Прочие </w:t>
            </w:r>
            <w:r>
              <w:rPr>
                <w:rStyle w:val="1114"/>
              </w:rPr>
              <w:t xml:space="preserve">положения</w:t>
            </w:r>
            <w:r>
              <w:rPr>
                <w:rStyle w:val="1114"/>
              </w:rPr>
            </w:r>
            <w:r>
              <w:tab/>
            </w:r>
            <w:r>
              <w:fldChar w:fldCharType="begin"/>
              <w:instrText xml:space="preserve">PAGEREF _Toc10 \h</w:instrText>
              <w:fldChar w:fldCharType="separate"/>
              <w:t xml:space="preserve">10</w:t>
              <w:fldChar w:fldCharType="end"/>
            </w:r>
          </w:hyperlink>
          <w:r/>
          <w:r/>
        </w:p>
        <w:p>
          <w:pPr>
            <w:pStyle w:val="1156"/>
            <w:tabs>
              <w:tab w:val="left" w:pos="567" w:leader="none"/>
              <w:tab w:val="right" w:pos="10195" w:leader="dot"/>
            </w:tabs>
            <w:rPr>
              <w:rFonts w:ascii="Times New Roman" w:hAnsi="Times New Roman"/>
              <w:caps/>
            </w:rPr>
          </w:pPr>
          <w:r/>
          <w:hyperlink w:tooltip="#_Toc11" w:anchor="_Toc11" w:history="1">
            <w:r>
              <w:rPr>
                <w:rFonts w:ascii="Times New Roman" w:hAnsi="Times New Roman" w:eastAsia="Times New Roman" w:cs="Times New Roman"/>
              </w:rPr>
              <w:t xml:space="preserve">3.</w:t>
            </w:r>
            <w:r>
              <w:tab/>
            </w:r>
            <w:r>
              <w:rPr>
                <w:rStyle w:val="1114"/>
              </w:rPr>
            </w:r>
            <w:r>
              <w:rPr>
                <w:rStyle w:val="1114"/>
                <w:rFonts w:ascii="Times New Roman" w:hAnsi="Times New Roman"/>
                <w:caps/>
              </w:rPr>
              <w:t xml:space="preserve">ПРЕДМЕТ ПРОДАЖИ</w:t>
            </w:r>
            <w:r>
              <w:rPr>
                <w:rStyle w:val="1114"/>
                <w:rFonts w:ascii="Times New Roman" w:hAnsi="Times New Roman"/>
                <w:caps/>
              </w:rPr>
            </w:r>
            <w:r>
              <w:tab/>
            </w:r>
            <w:r>
              <w:fldChar w:fldCharType="begin"/>
              <w:instrText xml:space="preserve">PAGEREF _Toc11 \h</w:instrText>
              <w:fldChar w:fldCharType="separate"/>
              <w:t xml:space="preserve">12</w:t>
              <w:fldChar w:fldCharType="end"/>
            </w:r>
          </w:hyperlink>
          <w:r>
            <w:rPr>
              <w:rFonts w:ascii="Times New Roman" w:hAnsi="Times New Roman"/>
              <w:caps/>
            </w:rPr>
          </w:r>
          <w:r>
            <w:rPr>
              <w:rFonts w:ascii="Times New Roman" w:hAnsi="Times New Roman"/>
              <w:caps/>
            </w:rPr>
          </w:r>
        </w:p>
        <w:p>
          <w:pPr>
            <w:pStyle w:val="1157"/>
            <w:tabs>
              <w:tab w:val="left" w:pos="1134" w:leader="none"/>
              <w:tab w:val="right" w:pos="10195" w:leader="dot"/>
            </w:tabs>
          </w:pPr>
          <w:r/>
          <w:hyperlink w:tooltip="#_Toc12" w:anchor="_Toc12" w:history="1">
            <w:r>
              <w:rPr>
                <w:rFonts w:ascii="Times New Roman" w:hAnsi="Times New Roman" w:eastAsia="Times New Roman" w:cs="Times New Roman"/>
              </w:rPr>
              <w:t xml:space="preserve">3.1</w:t>
            </w:r>
            <w:r>
              <w:tab/>
            </w:r>
            <w:r>
              <w:rPr>
                <w:rStyle w:val="1114"/>
              </w:rPr>
            </w:r>
            <w:r>
              <w:rPr>
                <w:rStyle w:val="1114"/>
              </w:rPr>
              <w:t xml:space="preserve">Информация о Предмете продажи</w:t>
            </w:r>
            <w:r>
              <w:rPr>
                <w:rStyle w:val="1114"/>
              </w:rPr>
              <w:t xml:space="preserve"> </w:t>
            </w:r>
            <w:r>
              <w:rPr>
                <w:rStyle w:val="1114"/>
              </w:rPr>
            </w:r>
            <w:r>
              <w:tab/>
            </w:r>
            <w:r>
              <w:fldChar w:fldCharType="begin"/>
              <w:instrText xml:space="preserve">PAGEREF _Toc12 \h</w:instrText>
              <w:fldChar w:fldCharType="separate"/>
              <w:t xml:space="preserve">12</w:t>
              <w:fldChar w:fldCharType="end"/>
            </w:r>
          </w:hyperlink>
          <w:r/>
          <w:r/>
        </w:p>
        <w:p>
          <w:pPr>
            <w:pStyle w:val="1157"/>
            <w:tabs>
              <w:tab w:val="left" w:pos="1134" w:leader="none"/>
              <w:tab w:val="right" w:pos="10195" w:leader="dot"/>
            </w:tabs>
          </w:pPr>
          <w:r/>
          <w:hyperlink w:tooltip="#_Toc13" w:anchor="_Toc13" w:history="1">
            <w:r>
              <w:rPr>
                <w:rFonts w:ascii="Times New Roman" w:hAnsi="Times New Roman" w:eastAsia="Times New Roman" w:cs="Times New Roman"/>
              </w:rPr>
              <w:t xml:space="preserve">3.2</w:t>
            </w:r>
            <w:r>
              <w:tab/>
            </w:r>
            <w:r>
              <w:rPr>
                <w:rStyle w:val="1114"/>
              </w:rPr>
            </w:r>
            <w:r>
              <w:rPr>
                <w:rStyle w:val="1114"/>
              </w:rPr>
              <w:t xml:space="preserve">Порядок ознакомления с Предметом продажи</w:t>
            </w:r>
            <w:r>
              <w:rPr>
                <w:rStyle w:val="1114"/>
              </w:rPr>
              <w:t xml:space="preserve"> </w:t>
            </w:r>
            <w:r>
              <w:rPr>
                <w:rStyle w:val="1114"/>
              </w:rPr>
            </w:r>
            <w:r>
              <w:tab/>
            </w:r>
            <w:r>
              <w:fldChar w:fldCharType="begin"/>
              <w:instrText xml:space="preserve">PAGEREF _Toc13 \h</w:instrText>
              <w:fldChar w:fldCharType="separate"/>
              <w:t xml:space="preserve">13</w:t>
              <w:fldChar w:fldCharType="end"/>
            </w:r>
          </w:hyperlink>
          <w:r/>
          <w:r/>
        </w:p>
        <w:p>
          <w:pPr>
            <w:pStyle w:val="1156"/>
            <w:tabs>
              <w:tab w:val="left" w:pos="567" w:leader="none"/>
              <w:tab w:val="right" w:pos="10195" w:leader="dot"/>
            </w:tabs>
            <w:rPr>
              <w:rFonts w:ascii="Times New Roman" w:hAnsi="Times New Roman"/>
            </w:rPr>
          </w:pPr>
          <w:r/>
          <w:hyperlink w:tooltip="#_Toc14" w:anchor="_Toc14" w:history="1">
            <w:r>
              <w:rPr>
                <w:rFonts w:ascii="Times New Roman" w:hAnsi="Times New Roman" w:eastAsia="Times New Roman" w:cs="Times New Roman"/>
              </w:rPr>
              <w:t xml:space="preserve">4.</w:t>
            </w:r>
            <w:r>
              <w:tab/>
            </w:r>
            <w:r>
              <w:rPr>
                <w:rStyle w:val="1114"/>
              </w:rPr>
            </w:r>
            <w:r>
              <w:rPr>
                <w:rStyle w:val="1114"/>
                <w:rFonts w:ascii="Times New Roman" w:hAnsi="Times New Roman"/>
              </w:rPr>
              <w:t xml:space="preserve">ТРЕБОВАНИЯ К УЧАСТНИКАМ </w:t>
            </w:r>
            <w:r>
              <w:rPr>
                <w:rStyle w:val="1114"/>
                <w:rFonts w:ascii="Times New Roman" w:hAnsi="Times New Roman"/>
              </w:rPr>
              <w:t xml:space="preserve">ПРОЦЕДУРЫ</w:t>
            </w:r>
            <w:r>
              <w:rPr>
                <w:rStyle w:val="1114"/>
                <w:rFonts w:ascii="Times New Roman" w:hAnsi="Times New Roman"/>
              </w:rPr>
            </w:r>
            <w:r>
              <w:tab/>
            </w:r>
            <w:r>
              <w:fldChar w:fldCharType="begin"/>
              <w:instrText xml:space="preserve">PAGEREF _Toc14 \h</w:instrText>
              <w:fldChar w:fldCharType="separate"/>
              <w:t xml:space="preserve">15</w:t>
              <w:fldChar w:fldCharType="end"/>
            </w:r>
          </w:hyperlink>
          <w:r>
            <w:rPr>
              <w:rFonts w:ascii="Times New Roman" w:hAnsi="Times New Roman"/>
            </w:rPr>
          </w:r>
          <w:r>
            <w:rPr>
              <w:rFonts w:ascii="Times New Roman" w:hAnsi="Times New Roman"/>
            </w:rPr>
          </w:r>
        </w:p>
        <w:p>
          <w:pPr>
            <w:pStyle w:val="1157"/>
            <w:tabs>
              <w:tab w:val="left" w:pos="1134" w:leader="none"/>
              <w:tab w:val="right" w:pos="10195" w:leader="dot"/>
            </w:tabs>
          </w:pPr>
          <w:r/>
          <w:hyperlink w:tooltip="#_Toc15" w:anchor="_Toc15" w:history="1">
            <w:r>
              <w:rPr>
                <w:rFonts w:ascii="Times New Roman" w:hAnsi="Times New Roman" w:eastAsia="Times New Roman" w:cs="Times New Roman"/>
              </w:rPr>
              <w:t xml:space="preserve">4.1</w:t>
            </w:r>
            <w:r>
              <w:tab/>
            </w:r>
            <w:r>
              <w:rPr>
                <w:rStyle w:val="1114"/>
              </w:rPr>
            </w:r>
            <w:r>
              <w:rPr>
                <w:rStyle w:val="1114"/>
              </w:rPr>
              <w:t xml:space="preserve">Требования к Участникам </w:t>
            </w:r>
            <w:r>
              <w:rPr>
                <w:rStyle w:val="1114"/>
              </w:rPr>
              <w:t xml:space="preserve">Процедуры</w:t>
            </w:r>
            <w:r>
              <w:rPr>
                <w:rStyle w:val="1114"/>
              </w:rPr>
            </w:r>
            <w:r>
              <w:tab/>
            </w:r>
            <w:r>
              <w:fldChar w:fldCharType="begin"/>
              <w:instrText xml:space="preserve">PAGEREF _Toc15 \h</w:instrText>
              <w:fldChar w:fldCharType="separate"/>
              <w:t xml:space="preserve">15</w:t>
              <w:fldChar w:fldCharType="end"/>
            </w:r>
          </w:hyperlink>
          <w:r/>
          <w:r/>
        </w:p>
        <w:p>
          <w:pPr>
            <w:pStyle w:val="1156"/>
            <w:tabs>
              <w:tab w:val="left" w:pos="567" w:leader="none"/>
              <w:tab w:val="right" w:pos="10195" w:leader="dot"/>
            </w:tabs>
            <w:rPr>
              <w:rFonts w:ascii="Times New Roman" w:hAnsi="Times New Roman"/>
            </w:rPr>
          </w:pPr>
          <w:r/>
          <w:hyperlink w:tooltip="#_Toc16" w:anchor="_Toc16" w:history="1">
            <w:r>
              <w:rPr>
                <w:rFonts w:ascii="Times New Roman" w:hAnsi="Times New Roman" w:eastAsia="Times New Roman" w:cs="Times New Roman"/>
              </w:rPr>
              <w:t xml:space="preserve">5.</w:t>
            </w:r>
            <w:r>
              <w:tab/>
            </w:r>
            <w:r>
              <w:rPr>
                <w:rStyle w:val="1114"/>
              </w:rPr>
            </w:r>
            <w:r>
              <w:rPr>
                <w:rStyle w:val="1114"/>
                <w:rFonts w:ascii="Times New Roman" w:hAnsi="Times New Roman"/>
              </w:rPr>
              <w:t xml:space="preserve">ПОРЯДОК ПРОВЕДЕНИЯ ПРОЦЕДУРЫ. ИНСТРУКЦИИ ПО ПОДГОТОВКЕ ЗАЯВОК</w:t>
            </w:r>
            <w:r>
              <w:rPr>
                <w:rStyle w:val="1114"/>
                <w:rFonts w:ascii="Times New Roman" w:hAnsi="Times New Roman"/>
              </w:rPr>
            </w:r>
            <w:r>
              <w:tab/>
            </w:r>
            <w:r>
              <w:fldChar w:fldCharType="begin"/>
              <w:instrText xml:space="preserve">PAGEREF _Toc16 \h</w:instrText>
              <w:fldChar w:fldCharType="separate"/>
              <w:t xml:space="preserve">16</w:t>
              <w:fldChar w:fldCharType="end"/>
            </w:r>
          </w:hyperlink>
          <w:r>
            <w:rPr>
              <w:rFonts w:ascii="Times New Roman" w:hAnsi="Times New Roman"/>
            </w:rPr>
          </w:r>
          <w:r>
            <w:rPr>
              <w:rFonts w:ascii="Times New Roman" w:hAnsi="Times New Roman"/>
            </w:rPr>
          </w:r>
        </w:p>
        <w:p>
          <w:pPr>
            <w:pStyle w:val="1157"/>
            <w:tabs>
              <w:tab w:val="left" w:pos="1134" w:leader="none"/>
              <w:tab w:val="right" w:pos="10195" w:leader="dot"/>
            </w:tabs>
          </w:pPr>
          <w:r/>
          <w:hyperlink w:tooltip="#_Toc17" w:anchor="_Toc17" w:history="1">
            <w:r>
              <w:rPr>
                <w:rFonts w:ascii="Times New Roman" w:hAnsi="Times New Roman" w:eastAsia="Times New Roman" w:cs="Times New Roman"/>
              </w:rPr>
              <w:t xml:space="preserve">5.1</w:t>
            </w:r>
            <w:r>
              <w:tab/>
            </w:r>
            <w:r>
              <w:rPr>
                <w:rStyle w:val="1114"/>
              </w:rPr>
            </w:r>
            <w:r>
              <w:rPr>
                <w:rStyle w:val="1114"/>
              </w:rPr>
              <w:t xml:space="preserve">Общий порядок проведения </w:t>
            </w:r>
            <w:r>
              <w:rPr>
                <w:rStyle w:val="1114"/>
              </w:rPr>
              <w:t xml:space="preserve">Процедуры</w:t>
            </w:r>
            <w:r>
              <w:rPr>
                <w:rStyle w:val="1114"/>
              </w:rPr>
            </w:r>
            <w:r>
              <w:tab/>
            </w:r>
            <w:r>
              <w:fldChar w:fldCharType="begin"/>
              <w:instrText xml:space="preserve">PAGEREF _Toc17 \h</w:instrText>
              <w:fldChar w:fldCharType="separate"/>
              <w:t xml:space="preserve">16</w:t>
              <w:fldChar w:fldCharType="end"/>
            </w:r>
          </w:hyperlink>
          <w:r/>
          <w:r/>
        </w:p>
        <w:p>
          <w:pPr>
            <w:pStyle w:val="1157"/>
            <w:tabs>
              <w:tab w:val="left" w:pos="1134" w:leader="none"/>
              <w:tab w:val="right" w:pos="10195" w:leader="dot"/>
            </w:tabs>
          </w:pPr>
          <w:r/>
          <w:hyperlink w:tooltip="#_Toc18" w:anchor="_Toc18" w:history="1">
            <w:r>
              <w:rPr>
                <w:rFonts w:ascii="Times New Roman" w:hAnsi="Times New Roman" w:eastAsia="Times New Roman" w:cs="Times New Roman"/>
              </w:rPr>
              <w:t xml:space="preserve">5.2</w:t>
            </w:r>
            <w:r>
              <w:tab/>
            </w:r>
            <w:r>
              <w:rPr>
                <w:rStyle w:val="1114"/>
              </w:rPr>
            </w:r>
            <w:r>
              <w:rPr>
                <w:rStyle w:val="1114"/>
              </w:rPr>
              <w:t xml:space="preserve">Официальное размещение Извещения</w:t>
            </w:r>
            <w:r>
              <w:rPr>
                <w:rStyle w:val="1114"/>
              </w:rPr>
              <w:t xml:space="preserve"> и Документации о продаже</w:t>
            </w:r>
            <w:r>
              <w:rPr>
                <w:rStyle w:val="1114"/>
              </w:rPr>
            </w:r>
            <w:r>
              <w:tab/>
            </w:r>
            <w:r>
              <w:fldChar w:fldCharType="begin"/>
              <w:instrText xml:space="preserve">PAGEREF _Toc18 \h</w:instrText>
              <w:fldChar w:fldCharType="separate"/>
              <w:t xml:space="preserve">16</w:t>
              <w:fldChar w:fldCharType="end"/>
            </w:r>
          </w:hyperlink>
          <w:r/>
          <w:r/>
        </w:p>
        <w:p>
          <w:pPr>
            <w:pStyle w:val="1157"/>
            <w:tabs>
              <w:tab w:val="left" w:pos="1134" w:leader="none"/>
              <w:tab w:val="right" w:pos="10195" w:leader="dot"/>
            </w:tabs>
          </w:pPr>
          <w:r/>
          <w:hyperlink w:tooltip="#_Toc19" w:anchor="_Toc19" w:history="1">
            <w:r>
              <w:rPr>
                <w:rFonts w:ascii="Times New Roman" w:hAnsi="Times New Roman" w:eastAsia="Times New Roman" w:cs="Times New Roman"/>
              </w:rPr>
              <w:t xml:space="preserve">5.3</w:t>
            </w:r>
            <w:r>
              <w:tab/>
            </w:r>
            <w:r>
              <w:rPr>
                <w:rStyle w:val="1114"/>
              </w:rPr>
            </w:r>
            <w:r>
              <w:rPr>
                <w:rStyle w:val="1114"/>
              </w:rPr>
              <w:t xml:space="preserve">Разъяснение Документации</w:t>
            </w:r>
            <w:r>
              <w:rPr>
                <w:rStyle w:val="1114"/>
              </w:rPr>
              <w:t xml:space="preserve"> о продаже</w:t>
            </w:r>
            <w:r>
              <w:rPr>
                <w:rStyle w:val="1114"/>
              </w:rPr>
            </w:r>
            <w:r>
              <w:tab/>
            </w:r>
            <w:r>
              <w:fldChar w:fldCharType="begin"/>
              <w:instrText xml:space="preserve">PAGEREF _Toc19 \h</w:instrText>
              <w:fldChar w:fldCharType="separate"/>
              <w:t xml:space="preserve">16</w:t>
              <w:fldChar w:fldCharType="end"/>
            </w:r>
          </w:hyperlink>
          <w:r/>
          <w:r/>
        </w:p>
        <w:p>
          <w:pPr>
            <w:pStyle w:val="1157"/>
            <w:tabs>
              <w:tab w:val="left" w:pos="1134" w:leader="none"/>
              <w:tab w:val="right" w:pos="10195" w:leader="dot"/>
            </w:tabs>
          </w:pPr>
          <w:r/>
          <w:hyperlink w:tooltip="#_Toc20" w:anchor="_Toc20" w:history="1">
            <w:r>
              <w:rPr>
                <w:rFonts w:ascii="Times New Roman" w:hAnsi="Times New Roman" w:eastAsia="Times New Roman" w:cs="Times New Roman"/>
              </w:rPr>
              <w:t xml:space="preserve">5.4</w:t>
            </w:r>
            <w:r>
              <w:tab/>
            </w:r>
            <w:r>
              <w:rPr>
                <w:rStyle w:val="1114"/>
              </w:rPr>
            </w:r>
            <w:r>
              <w:rPr>
                <w:rStyle w:val="1114"/>
              </w:rPr>
              <w:t xml:space="preserve">Изменения Документации о продаже</w:t>
            </w:r>
            <w:r>
              <w:rPr>
                <w:rStyle w:val="1114"/>
              </w:rPr>
            </w:r>
            <w:r>
              <w:tab/>
            </w:r>
            <w:r>
              <w:fldChar w:fldCharType="begin"/>
              <w:instrText xml:space="preserve">PAGEREF _Toc20 \h</w:instrText>
              <w:fldChar w:fldCharType="separate"/>
              <w:t xml:space="preserve">17</w:t>
              <w:fldChar w:fldCharType="end"/>
            </w:r>
          </w:hyperlink>
          <w:r/>
          <w:r/>
        </w:p>
        <w:p>
          <w:pPr>
            <w:pStyle w:val="1157"/>
            <w:tabs>
              <w:tab w:val="left" w:pos="1134" w:leader="none"/>
              <w:tab w:val="right" w:pos="10195" w:leader="dot"/>
            </w:tabs>
          </w:pPr>
          <w:r/>
          <w:hyperlink w:tooltip="#_Toc21" w:anchor="_Toc21" w:history="1">
            <w:r>
              <w:rPr>
                <w:rFonts w:ascii="Times New Roman" w:hAnsi="Times New Roman" w:eastAsia="Times New Roman" w:cs="Times New Roman"/>
              </w:rPr>
              <w:t xml:space="preserve">5.5</w:t>
            </w:r>
            <w:r>
              <w:tab/>
            </w:r>
            <w:r>
              <w:rPr>
                <w:rStyle w:val="1114"/>
              </w:rPr>
            </w:r>
            <w:r>
              <w:rPr>
                <w:rStyle w:val="1114"/>
              </w:rPr>
              <w:t xml:space="preserve">Подготовка Заявок</w:t>
            </w:r>
            <w:r>
              <w:rPr>
                <w:rStyle w:val="1114"/>
              </w:rPr>
            </w:r>
            <w:r>
              <w:tab/>
            </w:r>
            <w:r>
              <w:fldChar w:fldCharType="begin"/>
              <w:instrText xml:space="preserve">PAGEREF _Toc21 \h</w:instrText>
              <w:fldChar w:fldCharType="separate"/>
              <w:t xml:space="preserve">17</w:t>
              <w:fldChar w:fldCharType="end"/>
            </w:r>
          </w:hyperlink>
          <w:r/>
          <w:r/>
        </w:p>
        <w:p>
          <w:pPr>
            <w:pStyle w:val="1157"/>
            <w:tabs>
              <w:tab w:val="left" w:pos="1134" w:leader="none"/>
              <w:tab w:val="right" w:pos="10195" w:leader="dot"/>
            </w:tabs>
          </w:pPr>
          <w:r/>
          <w:hyperlink w:tooltip="#_Toc22" w:anchor="_Toc22" w:history="1">
            <w:r>
              <w:rPr>
                <w:rFonts w:ascii="Times New Roman" w:hAnsi="Times New Roman" w:eastAsia="Times New Roman" w:cs="Times New Roman"/>
              </w:rPr>
              <w:t xml:space="preserve">5.6</w:t>
            </w:r>
            <w:r>
              <w:tab/>
            </w:r>
            <w:r>
              <w:rPr>
                <w:rStyle w:val="1114"/>
              </w:rPr>
            </w:r>
            <w:r>
              <w:rPr>
                <w:rStyle w:val="1114"/>
              </w:rPr>
              <w:t xml:space="preserve">Подача Заявок и их прием</w:t>
            </w:r>
            <w:r>
              <w:rPr>
                <w:rStyle w:val="1114"/>
              </w:rPr>
            </w:r>
            <w:r>
              <w:tab/>
            </w:r>
            <w:r>
              <w:fldChar w:fldCharType="begin"/>
              <w:instrText xml:space="preserve">PAGEREF _Toc22 \h</w:instrText>
              <w:fldChar w:fldCharType="separate"/>
              <w:t xml:space="preserve">19</w:t>
              <w:fldChar w:fldCharType="end"/>
            </w:r>
          </w:hyperlink>
          <w:r/>
          <w:r/>
        </w:p>
        <w:p>
          <w:pPr>
            <w:pStyle w:val="1157"/>
            <w:tabs>
              <w:tab w:val="left" w:pos="1134" w:leader="none"/>
              <w:tab w:val="right" w:pos="10195" w:leader="dot"/>
            </w:tabs>
          </w:pPr>
          <w:r/>
          <w:hyperlink w:tooltip="#_Toc23" w:anchor="_Toc23" w:history="1">
            <w:r>
              <w:rPr>
                <w:rFonts w:ascii="Times New Roman" w:hAnsi="Times New Roman" w:eastAsia="Times New Roman" w:cs="Times New Roman"/>
              </w:rPr>
              <w:t xml:space="preserve">5.7</w:t>
            </w:r>
            <w:r>
              <w:tab/>
            </w:r>
            <w:r>
              <w:rPr>
                <w:rStyle w:val="1114"/>
              </w:rPr>
            </w:r>
            <w:r>
              <w:rPr>
                <w:rStyle w:val="1114"/>
              </w:rPr>
              <w:t xml:space="preserve">Изменение и отзыв Заявок</w:t>
            </w:r>
            <w:r>
              <w:rPr>
                <w:rStyle w:val="1114"/>
              </w:rPr>
            </w:r>
            <w:r>
              <w:tab/>
            </w:r>
            <w:r>
              <w:fldChar w:fldCharType="begin"/>
              <w:instrText xml:space="preserve">PAGEREF _Toc23 \h</w:instrText>
              <w:fldChar w:fldCharType="separate"/>
              <w:t xml:space="preserve">19</w:t>
              <w:fldChar w:fldCharType="end"/>
            </w:r>
          </w:hyperlink>
          <w:r/>
          <w:r/>
        </w:p>
        <w:p>
          <w:pPr>
            <w:pStyle w:val="1157"/>
            <w:tabs>
              <w:tab w:val="left" w:pos="1134" w:leader="none"/>
              <w:tab w:val="right" w:pos="10195" w:leader="dot"/>
            </w:tabs>
          </w:pPr>
          <w:r/>
          <w:hyperlink w:tooltip="#_Toc24" w:anchor="_Toc24" w:history="1">
            <w:r>
              <w:rPr>
                <w:rFonts w:ascii="Times New Roman" w:hAnsi="Times New Roman" w:eastAsia="Times New Roman" w:cs="Times New Roman"/>
              </w:rPr>
              <w:t xml:space="preserve">5.8</w:t>
            </w:r>
            <w:r>
              <w:tab/>
            </w:r>
            <w:r>
              <w:rPr>
                <w:rStyle w:val="1114"/>
              </w:rPr>
            </w:r>
            <w:r>
              <w:rPr>
                <w:rStyle w:val="1114"/>
              </w:rPr>
              <w:t xml:space="preserve">Открытие доступа к Заявкам</w:t>
            </w:r>
            <w:r>
              <w:rPr>
                <w:rStyle w:val="1114"/>
              </w:rPr>
            </w:r>
            <w:r>
              <w:tab/>
            </w:r>
            <w:r>
              <w:fldChar w:fldCharType="begin"/>
              <w:instrText xml:space="preserve">PAGEREF _Toc24 \h</w:instrText>
              <w:fldChar w:fldCharType="separate"/>
              <w:t xml:space="preserve">19</w:t>
              <w:fldChar w:fldCharType="end"/>
            </w:r>
          </w:hyperlink>
          <w:r/>
          <w:r/>
        </w:p>
        <w:p>
          <w:pPr>
            <w:pStyle w:val="1157"/>
            <w:tabs>
              <w:tab w:val="left" w:pos="1134" w:leader="none"/>
              <w:tab w:val="right" w:pos="10195" w:leader="dot"/>
            </w:tabs>
          </w:pPr>
          <w:r/>
          <w:hyperlink w:tooltip="#_Toc25" w:anchor="_Toc25" w:history="1">
            <w:r>
              <w:rPr>
                <w:rFonts w:ascii="Times New Roman" w:hAnsi="Times New Roman" w:eastAsia="Times New Roman" w:cs="Times New Roman"/>
              </w:rPr>
              <w:t xml:space="preserve">5.9</w:t>
            </w:r>
            <w:r>
              <w:tab/>
            </w:r>
            <w:r>
              <w:rPr>
                <w:rStyle w:val="1114"/>
              </w:rPr>
            </w:r>
            <w:r>
              <w:rPr>
                <w:rStyle w:val="1114"/>
              </w:rPr>
              <w:t xml:space="preserve">Оценка и сопоставление заявок</w:t>
            </w:r>
            <w:r>
              <w:rPr>
                <w:rStyle w:val="1114"/>
              </w:rPr>
              <w:t xml:space="preserve">. Подведение итогов </w:t>
            </w:r>
            <w:r>
              <w:rPr>
                <w:rStyle w:val="1114"/>
              </w:rPr>
              <w:t xml:space="preserve">Процедуры</w:t>
            </w:r>
            <w:r>
              <w:rPr>
                <w:rStyle w:val="1114"/>
              </w:rPr>
            </w:r>
            <w:r>
              <w:tab/>
            </w:r>
            <w:r>
              <w:fldChar w:fldCharType="begin"/>
              <w:instrText xml:space="preserve">PAGEREF _Toc25 \h</w:instrText>
              <w:fldChar w:fldCharType="separate"/>
              <w:t xml:space="preserve">20</w:t>
              <w:fldChar w:fldCharType="end"/>
            </w:r>
          </w:hyperlink>
          <w:r/>
          <w:r/>
        </w:p>
        <w:p>
          <w:pPr>
            <w:pStyle w:val="1157"/>
            <w:tabs>
              <w:tab w:val="left" w:pos="1134" w:leader="none"/>
              <w:tab w:val="right" w:pos="10195" w:leader="dot"/>
            </w:tabs>
            <w:rPr>
              <w:rFonts w:ascii="Times New Roman" w:hAnsi="Times New Roman"/>
            </w:rPr>
          </w:pPr>
          <w:r/>
          <w:hyperlink w:tooltip="#_Toc26" w:anchor="_Toc26" w:history="1">
            <w:r>
              <w:rPr>
                <w:rFonts w:ascii="Times New Roman" w:hAnsi="Times New Roman" w:eastAsia="Geneva" w:cs="Times New Roman"/>
              </w:rPr>
              <w:t xml:space="preserve">а)</w:t>
            </w:r>
            <w:r>
              <w:tab/>
            </w:r>
            <w:r>
              <w:rPr>
                <w:rStyle w:val="1114"/>
              </w:rPr>
            </w:r>
            <w:r>
              <w:rPr>
                <w:rStyle w:val="1114"/>
                <w:rFonts w:ascii="Times New Roman" w:hAnsi="Times New Roman"/>
              </w:rPr>
              <w:t xml:space="preserve">в случае если подана только одна Заявка на участие в Процедуре продажи или по результатам рассмотрения Заявок к участию в Процедуре продажи был допущен только один Участник – Участник, подавший такую Заявку;</w:t>
            </w:r>
            <w:r>
              <w:rPr>
                <w:rStyle w:val="1114"/>
                <w:rFonts w:ascii="Times New Roman" w:hAnsi="Times New Roman"/>
              </w:rPr>
            </w:r>
            <w:r>
              <w:tab/>
            </w:r>
            <w:r>
              <w:fldChar w:fldCharType="begin"/>
              <w:instrText xml:space="preserve">PAGEREF _Toc26 \h</w:instrText>
              <w:fldChar w:fldCharType="separate"/>
              <w:t xml:space="preserve">21</w:t>
              <w:fldChar w:fldCharType="end"/>
            </w:r>
          </w:hyperlink>
          <w:r>
            <w:rPr>
              <w:rFonts w:ascii="Times New Roman" w:hAnsi="Times New Roman"/>
            </w:rPr>
          </w:r>
          <w:r>
            <w:rPr>
              <w:rFonts w:ascii="Times New Roman" w:hAnsi="Times New Roman"/>
            </w:rPr>
          </w:r>
        </w:p>
        <w:p>
          <w:pPr>
            <w:pStyle w:val="1157"/>
            <w:tabs>
              <w:tab w:val="left" w:pos="1134" w:leader="none"/>
              <w:tab w:val="right" w:pos="10195" w:leader="dot"/>
            </w:tabs>
            <w:rPr>
              <w:rFonts w:ascii="Times New Roman" w:hAnsi="Times New Roman"/>
            </w:rPr>
          </w:pPr>
          <w:r/>
          <w:hyperlink w:tooltip="#_Toc27" w:anchor="_Toc27" w:history="1">
            <w:r>
              <w:rPr>
                <w:rFonts w:ascii="Times New Roman" w:hAnsi="Times New Roman" w:eastAsia="Geneva" w:cs="Times New Roman"/>
              </w:rPr>
              <w:t xml:space="preserve">б)</w:t>
            </w:r>
            <w:r>
              <w:tab/>
            </w:r>
            <w:r>
              <w:rPr>
                <w:rStyle w:val="1114"/>
              </w:rPr>
            </w:r>
            <w:r>
              <w:rPr>
                <w:rStyle w:val="1114"/>
                <w:rFonts w:ascii="Times New Roman" w:hAnsi="Times New Roman"/>
              </w:rPr>
              <w:t xml:space="preserve">при допуске к участию в процедуре продажи нескольких Участников – Участник, предложивший наибольшую цену Имущества (цену договора);</w:t>
            </w:r>
            <w:r>
              <w:rPr>
                <w:rStyle w:val="1114"/>
                <w:rFonts w:ascii="Times New Roman" w:hAnsi="Times New Roman"/>
              </w:rPr>
            </w:r>
            <w:r>
              <w:tab/>
            </w:r>
            <w:r>
              <w:fldChar w:fldCharType="begin"/>
              <w:instrText xml:space="preserve">PAGEREF _Toc27 \h</w:instrText>
              <w:fldChar w:fldCharType="separate"/>
              <w:t xml:space="preserve">21</w:t>
              <w:fldChar w:fldCharType="end"/>
            </w:r>
          </w:hyperlink>
          <w:r>
            <w:rPr>
              <w:rFonts w:ascii="Times New Roman" w:hAnsi="Times New Roman"/>
            </w:rPr>
          </w:r>
          <w:r>
            <w:rPr>
              <w:rFonts w:ascii="Times New Roman" w:hAnsi="Times New Roman"/>
            </w:rPr>
          </w:r>
        </w:p>
        <w:p>
          <w:pPr>
            <w:pStyle w:val="1157"/>
            <w:tabs>
              <w:tab w:val="left" w:pos="1134" w:leader="none"/>
              <w:tab w:val="right" w:pos="10195" w:leader="dot"/>
            </w:tabs>
            <w:rPr>
              <w:rFonts w:ascii="Times New Roman" w:hAnsi="Times New Roman"/>
            </w:rPr>
          </w:pPr>
          <w:r/>
          <w:hyperlink w:tooltip="#_Toc28" w:anchor="_Toc28" w:history="1">
            <w:r>
              <w:rPr>
                <w:rFonts w:ascii="Times New Roman" w:hAnsi="Times New Roman" w:eastAsia="Geneva" w:cs="Times New Roman"/>
              </w:rPr>
              <w:t xml:space="preserve">в)</w:t>
            </w:r>
            <w:r>
              <w:tab/>
            </w:r>
            <w:r>
              <w:rPr>
                <w:rStyle w:val="1114"/>
              </w:rPr>
            </w:r>
            <w:r>
              <w:rPr>
                <w:rStyle w:val="1114"/>
                <w:rFonts w:ascii="Times New Roman" w:hAnsi="Times New Roman"/>
              </w:rPr>
              <w:t xml:space="preserve">в случае если поданы равные предложения о цене Имущества (цене Договора) – Участник, Заявка которого была зарегистрирована ранее других.</w:t>
            </w:r>
            <w:r>
              <w:rPr>
                <w:rStyle w:val="1114"/>
                <w:rFonts w:ascii="Times New Roman" w:hAnsi="Times New Roman"/>
              </w:rPr>
            </w:r>
            <w:r>
              <w:tab/>
            </w:r>
            <w:r>
              <w:fldChar w:fldCharType="begin"/>
              <w:instrText xml:space="preserve">PAGEREF _Toc28 \h</w:instrText>
              <w:fldChar w:fldCharType="separate"/>
              <w:t xml:space="preserve">21</w:t>
              <w:fldChar w:fldCharType="end"/>
            </w:r>
          </w:hyperlink>
          <w:r>
            <w:rPr>
              <w:rFonts w:ascii="Times New Roman" w:hAnsi="Times New Roman"/>
            </w:rPr>
          </w:r>
          <w:r>
            <w:rPr>
              <w:rFonts w:ascii="Times New Roman" w:hAnsi="Times New Roman"/>
            </w:rPr>
          </w:r>
        </w:p>
        <w:p>
          <w:pPr>
            <w:pStyle w:val="1157"/>
            <w:tabs>
              <w:tab w:val="left" w:pos="1417" w:leader="none"/>
              <w:tab w:val="right" w:pos="10195" w:leader="dot"/>
            </w:tabs>
          </w:pPr>
          <w:r/>
          <w:hyperlink w:tooltip="#_Toc29" w:anchor="_Toc29" w:history="1">
            <w:r>
              <w:rPr>
                <w:rFonts w:ascii="Times New Roman" w:hAnsi="Times New Roman" w:eastAsia="Times New Roman" w:cs="Times New Roman"/>
              </w:rPr>
              <w:t xml:space="preserve">5.10</w:t>
            </w:r>
            <w:r>
              <w:tab/>
            </w:r>
            <w:r>
              <w:rPr>
                <w:rStyle w:val="1114"/>
              </w:rPr>
            </w:r>
            <w:r>
              <w:rPr>
                <w:rStyle w:val="1114"/>
              </w:rPr>
              <w:t xml:space="preserve">Признание Процедуры несостоявшейся</w:t>
            </w:r>
            <w:r>
              <w:rPr>
                <w:rStyle w:val="1114"/>
              </w:rPr>
            </w:r>
            <w:r>
              <w:tab/>
            </w:r>
            <w:r>
              <w:fldChar w:fldCharType="begin"/>
              <w:instrText xml:space="preserve">PAGEREF _Toc29 \h</w:instrText>
              <w:fldChar w:fldCharType="separate"/>
              <w:t xml:space="preserve">22</w:t>
              <w:fldChar w:fldCharType="end"/>
            </w:r>
          </w:hyperlink>
          <w:r/>
          <w:r/>
        </w:p>
        <w:p>
          <w:pPr>
            <w:pStyle w:val="1157"/>
            <w:tabs>
              <w:tab w:val="left" w:pos="1417" w:leader="none"/>
              <w:tab w:val="right" w:pos="10195" w:leader="dot"/>
            </w:tabs>
          </w:pPr>
          <w:r/>
          <w:hyperlink w:tooltip="#_Toc30" w:anchor="_Toc30" w:history="1">
            <w:r>
              <w:rPr>
                <w:rFonts w:ascii="Times New Roman" w:hAnsi="Times New Roman" w:eastAsia="Times New Roman" w:cs="Times New Roman"/>
              </w:rPr>
              <w:t xml:space="preserve">5.11</w:t>
            </w:r>
            <w:r>
              <w:tab/>
            </w:r>
            <w:r>
              <w:rPr>
                <w:rStyle w:val="1114"/>
              </w:rPr>
            </w:r>
            <w:r>
              <w:rPr>
                <w:rStyle w:val="1114"/>
              </w:rPr>
              <w:t xml:space="preserve">Отказ от проведения (отмена) </w:t>
            </w:r>
            <w:r>
              <w:rPr>
                <w:rStyle w:val="1114"/>
              </w:rPr>
              <w:t xml:space="preserve">Процедуры</w:t>
            </w:r>
            <w:r>
              <w:rPr>
                <w:rStyle w:val="1114"/>
              </w:rPr>
            </w:r>
            <w:r>
              <w:tab/>
            </w:r>
            <w:r>
              <w:fldChar w:fldCharType="begin"/>
              <w:instrText xml:space="preserve">PAGEREF _Toc30 \h</w:instrText>
              <w:fldChar w:fldCharType="separate"/>
              <w:t xml:space="preserve">22</w:t>
              <w:fldChar w:fldCharType="end"/>
            </w:r>
          </w:hyperlink>
          <w:r/>
          <w:r/>
        </w:p>
        <w:p>
          <w:pPr>
            <w:pStyle w:val="1156"/>
            <w:tabs>
              <w:tab w:val="left" w:pos="567" w:leader="none"/>
              <w:tab w:val="right" w:pos="10195" w:leader="dot"/>
            </w:tabs>
          </w:pPr>
          <w:r/>
          <w:hyperlink w:tooltip="#_Toc31" w:anchor="_Toc31" w:history="1">
            <w:r>
              <w:rPr>
                <w:rFonts w:ascii="Times New Roman" w:hAnsi="Times New Roman" w:eastAsia="Times New Roman" w:cs="Times New Roman"/>
              </w:rPr>
              <w:t xml:space="preserve">6.</w:t>
            </w:r>
            <w:r>
              <w:tab/>
            </w:r>
            <w:r>
              <w:rPr>
                <w:rStyle w:val="1114"/>
              </w:rPr>
            </w:r>
            <w:r>
              <w:rPr>
                <w:rStyle w:val="1114"/>
                <w:rFonts w:ascii="Times New Roman" w:hAnsi="Times New Roman"/>
              </w:rPr>
              <w:t xml:space="preserve">ПОРЯДОК ЗАКЛЮЧЕНИЯ ДОГОВОРА</w:t>
            </w:r>
            <w:r>
              <w:rPr>
                <w:rStyle w:val="1114"/>
              </w:rPr>
            </w:r>
            <w:r>
              <w:tab/>
            </w:r>
            <w:r>
              <w:fldChar w:fldCharType="begin"/>
              <w:instrText xml:space="preserve">PAGEREF _Toc31 \h</w:instrText>
              <w:fldChar w:fldCharType="separate"/>
              <w:t xml:space="preserve">23</w:t>
              <w:fldChar w:fldCharType="end"/>
            </w:r>
          </w:hyperlink>
          <w:r/>
          <w:r/>
        </w:p>
        <w:p>
          <w:pPr>
            <w:pStyle w:val="1157"/>
            <w:tabs>
              <w:tab w:val="left" w:pos="1134" w:leader="none"/>
              <w:tab w:val="right" w:pos="10195" w:leader="dot"/>
            </w:tabs>
          </w:pPr>
          <w:r/>
          <w:hyperlink w:tooltip="#_Toc32" w:anchor="_Toc32" w:history="1">
            <w:r>
              <w:rPr>
                <w:rFonts w:ascii="Times New Roman" w:hAnsi="Times New Roman" w:eastAsia="Times New Roman" w:cs="Times New Roman"/>
              </w:rPr>
              <w:t xml:space="preserve">6.1</w:t>
            </w:r>
            <w:r>
              <w:tab/>
            </w:r>
            <w:r>
              <w:rPr>
                <w:rStyle w:val="1114"/>
              </w:rPr>
            </w:r>
            <w:r>
              <w:rPr>
                <w:rStyle w:val="1114"/>
              </w:rPr>
              <w:t xml:space="preserve">Заключение Договора</w:t>
            </w:r>
            <w:r>
              <w:rPr>
                <w:rStyle w:val="1114"/>
              </w:rPr>
            </w:r>
            <w:r>
              <w:tab/>
            </w:r>
            <w:r>
              <w:fldChar w:fldCharType="begin"/>
              <w:instrText xml:space="preserve">PAGEREF _Toc32 \h</w:instrText>
              <w:fldChar w:fldCharType="separate"/>
              <w:t xml:space="preserve">23</w:t>
              <w:fldChar w:fldCharType="end"/>
            </w:r>
          </w:hyperlink>
          <w:r/>
          <w:r/>
        </w:p>
        <w:p>
          <w:pPr>
            <w:pStyle w:val="1157"/>
            <w:tabs>
              <w:tab w:val="left" w:pos="1134" w:leader="none"/>
              <w:tab w:val="right" w:pos="10195" w:leader="dot"/>
            </w:tabs>
          </w:pPr>
          <w:r/>
          <w:hyperlink w:tooltip="#_Toc33" w:anchor="_Toc33" w:history="1">
            <w:r>
              <w:rPr>
                <w:rFonts w:ascii="Times New Roman" w:hAnsi="Times New Roman" w:eastAsia="Times New Roman" w:cs="Times New Roman"/>
              </w:rPr>
              <w:t xml:space="preserve">6.2</w:t>
            </w:r>
            <w:r>
              <w:tab/>
            </w:r>
            <w:r>
              <w:rPr>
                <w:rStyle w:val="1114"/>
              </w:rPr>
            </w:r>
            <w:r>
              <w:rPr>
                <w:rStyle w:val="1114"/>
              </w:rPr>
              <w:t xml:space="preserve">Уклонение Победителя от заключения Договора</w:t>
            </w:r>
            <w:r>
              <w:rPr>
                <w:rStyle w:val="1114"/>
              </w:rPr>
            </w:r>
            <w:r>
              <w:tab/>
            </w:r>
            <w:r>
              <w:fldChar w:fldCharType="begin"/>
              <w:instrText xml:space="preserve">PAGEREF _Toc33 \h</w:instrText>
              <w:fldChar w:fldCharType="separate"/>
              <w:t xml:space="preserve">23</w:t>
              <w:fldChar w:fldCharType="end"/>
            </w:r>
          </w:hyperlink>
          <w:r/>
          <w:r/>
        </w:p>
        <w:p>
          <w:pPr>
            <w:pStyle w:val="1156"/>
            <w:tabs>
              <w:tab w:val="left" w:pos="567" w:leader="none"/>
              <w:tab w:val="right" w:pos="10195" w:leader="dot"/>
            </w:tabs>
            <w:rPr>
              <w:rFonts w:ascii="Times New Roman" w:hAnsi="Times New Roman"/>
            </w:rPr>
          </w:pPr>
          <w:r/>
          <w:hyperlink w:tooltip="#_Toc34" w:anchor="_Toc34" w:history="1">
            <w:r>
              <w:rPr>
                <w:rFonts w:ascii="Times New Roman" w:hAnsi="Times New Roman" w:eastAsia="Times New Roman" w:cs="Times New Roman"/>
              </w:rPr>
              <w:t xml:space="preserve">7.</w:t>
            </w:r>
            <w:r>
              <w:tab/>
            </w:r>
            <w:r>
              <w:rPr>
                <w:rStyle w:val="1114"/>
              </w:rPr>
            </w:r>
            <w:r>
              <w:rPr>
                <w:rStyle w:val="1114"/>
                <w:rFonts w:ascii="Times New Roman" w:hAnsi="Times New Roman"/>
              </w:rPr>
              <w:t xml:space="preserve">ПОРЯДОК ПРИМЕНЕНИЯ ДОПОЛНИТЕЛЬНЫХ ЭЛЕМЕНТОВ </w:t>
            </w:r>
            <w:r>
              <w:rPr>
                <w:rStyle w:val="1114"/>
                <w:rFonts w:ascii="Times New Roman" w:hAnsi="Times New Roman"/>
              </w:rPr>
              <w:t xml:space="preserve">ПРОЦЕДУРЫ</w:t>
            </w:r>
            <w:r>
              <w:rPr>
                <w:rStyle w:val="1114"/>
                <w:rFonts w:ascii="Times New Roman" w:hAnsi="Times New Roman"/>
              </w:rPr>
            </w:r>
            <w:r>
              <w:tab/>
            </w:r>
            <w:r>
              <w:fldChar w:fldCharType="begin"/>
              <w:instrText xml:space="preserve">PAGEREF _Toc34 \h</w:instrText>
              <w:fldChar w:fldCharType="separate"/>
              <w:t xml:space="preserve">25</w:t>
              <w:fldChar w:fldCharType="end"/>
            </w:r>
          </w:hyperlink>
          <w:r>
            <w:rPr>
              <w:rFonts w:ascii="Times New Roman" w:hAnsi="Times New Roman"/>
            </w:rPr>
          </w:r>
          <w:r>
            <w:rPr>
              <w:rFonts w:ascii="Times New Roman" w:hAnsi="Times New Roman"/>
            </w:rPr>
          </w:r>
        </w:p>
        <w:p>
          <w:pPr>
            <w:pStyle w:val="1157"/>
            <w:tabs>
              <w:tab w:val="left" w:pos="1134" w:leader="none"/>
              <w:tab w:val="right" w:pos="10195" w:leader="dot"/>
            </w:tabs>
          </w:pPr>
          <w:r/>
          <w:hyperlink w:tooltip="#_Toc35" w:anchor="_Toc35" w:history="1">
            <w:r>
              <w:rPr>
                <w:rFonts w:ascii="Times New Roman" w:hAnsi="Times New Roman" w:eastAsia="Times New Roman" w:cs="Times New Roman"/>
              </w:rPr>
              <w:t xml:space="preserve">7.1</w:t>
            </w:r>
            <w:r>
              <w:tab/>
            </w:r>
            <w:r>
              <w:rPr>
                <w:rStyle w:val="1114"/>
              </w:rPr>
            </w:r>
            <w:r>
              <w:rPr>
                <w:rStyle w:val="1114"/>
              </w:rPr>
              <w:t xml:space="preserve">Статус настоящего раздела</w:t>
            </w:r>
            <w:r>
              <w:rPr>
                <w:rStyle w:val="1114"/>
              </w:rPr>
            </w:r>
            <w:r>
              <w:tab/>
            </w:r>
            <w:r>
              <w:fldChar w:fldCharType="begin"/>
              <w:instrText xml:space="preserve">PAGEREF _Toc35 \h</w:instrText>
              <w:fldChar w:fldCharType="separate"/>
              <w:t xml:space="preserve">25</w:t>
              <w:fldChar w:fldCharType="end"/>
            </w:r>
          </w:hyperlink>
          <w:r/>
          <w:r/>
        </w:p>
        <w:p>
          <w:pPr>
            <w:pStyle w:val="1157"/>
            <w:tabs>
              <w:tab w:val="left" w:pos="1134" w:leader="none"/>
              <w:tab w:val="right" w:pos="10195" w:leader="dot"/>
            </w:tabs>
          </w:pPr>
          <w:r/>
          <w:hyperlink w:tooltip="#_Toc36" w:anchor="_Toc36" w:history="1">
            <w:r>
              <w:rPr>
                <w:rFonts w:ascii="Times New Roman" w:hAnsi="Times New Roman" w:eastAsia="Times New Roman" w:cs="Times New Roman"/>
              </w:rPr>
              <w:t xml:space="preserve">7.2</w:t>
            </w:r>
            <w:r>
              <w:tab/>
            </w:r>
            <w:r>
              <w:rPr>
                <w:rStyle w:val="1114"/>
              </w:rPr>
            </w:r>
            <w:r>
              <w:rPr>
                <w:rStyle w:val="1114"/>
              </w:rPr>
              <w:t xml:space="preserve">Многолотовая продажа</w:t>
            </w:r>
            <w:r>
              <w:rPr>
                <w:rStyle w:val="1114"/>
              </w:rPr>
            </w:r>
            <w:r>
              <w:tab/>
            </w:r>
            <w:r>
              <w:fldChar w:fldCharType="begin"/>
              <w:instrText xml:space="preserve">PAGEREF _Toc36 \h</w:instrText>
              <w:fldChar w:fldCharType="separate"/>
              <w:t xml:space="preserve">25</w:t>
              <w:fldChar w:fldCharType="end"/>
            </w:r>
          </w:hyperlink>
          <w:r/>
          <w:r/>
        </w:p>
        <w:p>
          <w:pPr>
            <w:pStyle w:val="1156"/>
            <w:tabs>
              <w:tab w:val="left" w:pos="567" w:leader="none"/>
              <w:tab w:val="right" w:pos="10195" w:leader="dot"/>
            </w:tabs>
            <w:rPr>
              <w:rFonts w:ascii="Times New Roman" w:hAnsi="Times New Roman"/>
              <w14:ligatures w14:val="none"/>
            </w:rPr>
          </w:pPr>
          <w:r/>
          <w:hyperlink w:tooltip="#_Toc37" w:anchor="_Toc37" w:history="1">
            <w:r>
              <w:rPr>
                <w:rFonts w:ascii="Times New Roman" w:hAnsi="Times New Roman" w:eastAsia="Times New Roman" w:cs="Times New Roman"/>
              </w:rPr>
              <w:t xml:space="preserve">8.</w:t>
            </w:r>
            <w:r>
              <w:tab/>
            </w:r>
            <w:r>
              <w:rPr>
                <w:rStyle w:val="1114"/>
              </w:rPr>
            </w:r>
            <w:r>
              <w:rPr>
                <w:rStyle w:val="1114"/>
                <w:rFonts w:ascii="Times New Roman" w:hAnsi="Times New Roman"/>
              </w:rPr>
              <w:t xml:space="preserve">ОБРАЗЦЫ ОСНОВНЫХ ФОРМ ДОКУМЕНТОВ, ВКЛЮЧАЕМЫХ В ЗАЯВКУ</w:t>
            </w:r>
            <w:r>
              <w:rPr>
                <w:rStyle w:val="1114"/>
                <w:rFonts w:ascii="Times New Roman" w:hAnsi="Times New Roman"/>
                <w14:ligatures w14:val="none"/>
              </w:rPr>
            </w:r>
            <w:r>
              <w:tab/>
            </w:r>
            <w:r>
              <w:fldChar w:fldCharType="begin"/>
              <w:instrText xml:space="preserve">PAGEREF _Toc37 \h</w:instrText>
              <w:fldChar w:fldCharType="separate"/>
              <w:t xml:space="preserve">26</w:t>
              <w:fldChar w:fldCharType="end"/>
            </w:r>
          </w:hyperlink>
          <w:r>
            <w:rPr>
              <w:rFonts w:ascii="Times New Roman" w:hAnsi="Times New Roman"/>
              <w14:ligatures w14:val="none"/>
            </w:rPr>
          </w:r>
          <w:r>
            <w:rPr>
              <w:rFonts w:ascii="Times New Roman" w:hAnsi="Times New Roman"/>
              <w14:ligatures w14:val="none"/>
            </w:rPr>
          </w:r>
        </w:p>
        <w:p>
          <w:pPr>
            <w:pStyle w:val="1157"/>
            <w:tabs>
              <w:tab w:val="left" w:pos="1134" w:leader="none"/>
              <w:tab w:val="right" w:pos="10195" w:leader="dot"/>
            </w:tabs>
          </w:pPr>
          <w:r/>
          <w:hyperlink w:tooltip="#_Toc38" w:anchor="_Toc38" w:history="1">
            <w:r>
              <w:rPr>
                <w:rFonts w:ascii="Times New Roman" w:hAnsi="Times New Roman" w:eastAsia="Times New Roman" w:cs="Times New Roman"/>
              </w:rPr>
              <w:t xml:space="preserve">8.1</w:t>
            </w:r>
            <w:r>
              <w:tab/>
            </w:r>
            <w:r>
              <w:rPr>
                <w:rStyle w:val="1114"/>
              </w:rPr>
            </w:r>
            <w:r>
              <w:rPr>
                <w:rStyle w:val="1114"/>
              </w:rPr>
              <w:t xml:space="preserve">Опись документов (форма </w:t>
            </w:r>
            <w:r>
              <w:rPr>
                <w:rStyle w:val="1114"/>
              </w:rPr>
              <w:t xml:space="preserve">1</w:t>
            </w:r>
            <w:r>
              <w:rPr>
                <w:rStyle w:val="1114"/>
              </w:rPr>
              <w:t xml:space="preserve">)</w:t>
            </w:r>
            <w:r>
              <w:rPr>
                <w:rStyle w:val="1114"/>
              </w:rPr>
            </w:r>
            <w:r>
              <w:tab/>
            </w:r>
            <w:r>
              <w:fldChar w:fldCharType="begin"/>
              <w:instrText xml:space="preserve">PAGEREF _Toc38 \h</w:instrText>
              <w:fldChar w:fldCharType="separate"/>
              <w:t xml:space="preserve">26</w:t>
              <w:fldChar w:fldCharType="end"/>
            </w:r>
          </w:hyperlink>
          <w:r/>
          <w:r/>
        </w:p>
        <w:p>
          <w:pPr>
            <w:pStyle w:val="1157"/>
            <w:tabs>
              <w:tab w:val="left" w:pos="1134" w:leader="none"/>
              <w:tab w:val="right" w:pos="10195" w:leader="dot"/>
            </w:tabs>
          </w:pPr>
          <w:r/>
          <w:hyperlink w:tooltip="#_Toc39" w:anchor="_Toc39" w:history="1">
            <w:r>
              <w:rPr>
                <w:rFonts w:ascii="Times New Roman" w:hAnsi="Times New Roman" w:eastAsia="Times New Roman" w:cs="Times New Roman"/>
              </w:rPr>
              <w:t xml:space="preserve">8.2</w:t>
            </w:r>
            <w:r>
              <w:tab/>
            </w:r>
            <w:r>
              <w:rPr>
                <w:rStyle w:val="1114"/>
              </w:rPr>
            </w:r>
            <w:r>
              <w:rPr>
                <w:rStyle w:val="1114"/>
              </w:rPr>
              <w:t xml:space="preserve">Заявка на участие в Процедуре </w:t>
            </w:r>
            <w:r>
              <w:rPr>
                <w:rStyle w:val="1114"/>
              </w:rPr>
              <w:t xml:space="preserve">(</w:t>
            </w:r>
            <w:r>
              <w:rPr>
                <w:rStyle w:val="1114"/>
              </w:rPr>
              <w:t xml:space="preserve">форма </w:t>
            </w:r>
            <w:r>
              <w:rPr>
                <w:rStyle w:val="1114"/>
              </w:rPr>
              <w:t xml:space="preserve">2</w:t>
            </w:r>
            <w:r>
              <w:rPr>
                <w:rStyle w:val="1114"/>
              </w:rPr>
              <w:t xml:space="preserve">)</w:t>
            </w:r>
            <w:r>
              <w:rPr>
                <w:rStyle w:val="1114"/>
              </w:rPr>
            </w:r>
            <w:r>
              <w:tab/>
            </w:r>
            <w:r>
              <w:fldChar w:fldCharType="begin"/>
              <w:instrText xml:space="preserve">PAGEREF _Toc39 \h</w:instrText>
              <w:fldChar w:fldCharType="separate"/>
              <w:t xml:space="preserve">28</w:t>
              <w:fldChar w:fldCharType="end"/>
            </w:r>
          </w:hyperlink>
          <w:r/>
          <w:r/>
        </w:p>
        <w:p>
          <w:pPr>
            <w:pStyle w:val="1156"/>
            <w:tabs>
              <w:tab w:val="right" w:pos="10195" w:leader="dot"/>
            </w:tabs>
            <w:rPr>
              <w:rFonts w:ascii="Times New Roman" w:hAnsi="Times New Roman"/>
            </w:rPr>
          </w:pPr>
          <w:r/>
          <w:hyperlink w:tooltip="#_Toc40" w:anchor="_Toc40" w:history="1">
            <w:r>
              <w:rPr>
                <w:rStyle w:val="1114"/>
              </w:rPr>
            </w:r>
            <w:r>
              <w:rPr>
                <w:rStyle w:val="1114"/>
                <w:rFonts w:ascii="Times New Roman" w:hAnsi="Times New Roman"/>
              </w:rPr>
              <w:t xml:space="preserve">Приложение № 1</w:t>
            </w:r>
            <w:r>
              <w:rPr>
                <w:rStyle w:val="1114"/>
                <w:rFonts w:ascii="Times New Roman" w:hAnsi="Times New Roman"/>
              </w:rPr>
            </w:r>
            <w:r>
              <w:tab/>
            </w:r>
            <w:r>
              <w:fldChar w:fldCharType="begin"/>
              <w:instrText xml:space="preserve">PAGEREF _Toc40 \h</w:instrText>
              <w:fldChar w:fldCharType="separate"/>
              <w:t xml:space="preserve">34</w:t>
              <w:fldChar w:fldCharType="end"/>
            </w:r>
          </w:hyperlink>
          <w:r>
            <w:rPr>
              <w:rFonts w:ascii="Times New Roman" w:hAnsi="Times New Roman"/>
            </w:rPr>
          </w:r>
          <w:r>
            <w:rPr>
              <w:rFonts w:ascii="Times New Roman" w:hAnsi="Times New Roman"/>
            </w:rPr>
          </w:r>
        </w:p>
        <w:p>
          <w:pPr>
            <w:pStyle w:val="1156"/>
            <w:tabs>
              <w:tab w:val="right" w:pos="10195" w:leader="dot"/>
            </w:tabs>
            <w:rPr>
              <w:rFonts w:ascii="Times New Roman" w:hAnsi="Times New Roman"/>
            </w:rPr>
          </w:pPr>
          <w:r/>
          <w:hyperlink w:tooltip="#_Toc41" w:anchor="_Toc41" w:history="1">
            <w:r>
              <w:rPr>
                <w:rStyle w:val="1114"/>
              </w:rPr>
            </w:r>
            <w:r>
              <w:rPr>
                <w:rStyle w:val="1114"/>
                <w:rFonts w:ascii="Times New Roman" w:hAnsi="Times New Roman"/>
              </w:rPr>
              <w:t xml:space="preserve">Приложение № 2</w:t>
            </w:r>
            <w:r>
              <w:rPr>
                <w:rStyle w:val="1114"/>
                <w:rFonts w:ascii="Times New Roman" w:hAnsi="Times New Roman"/>
              </w:rPr>
            </w:r>
            <w:r>
              <w:tab/>
            </w:r>
            <w:r>
              <w:fldChar w:fldCharType="begin"/>
              <w:instrText xml:space="preserve">PAGEREF _Toc41 \h</w:instrText>
              <w:fldChar w:fldCharType="separate"/>
              <w:t xml:space="preserve">51</w:t>
              <w:fldChar w:fldCharType="end"/>
            </w:r>
          </w:hyperlink>
          <w:r>
            <w:rPr>
              <w:rFonts w:ascii="Times New Roman" w:hAnsi="Times New Roman"/>
            </w:rPr>
          </w:r>
          <w:r>
            <w:rPr>
              <w:rFonts w:ascii="Times New Roman" w:hAnsi="Times New Roman"/>
            </w:rPr>
          </w:r>
        </w:p>
        <w:p>
          <w:pPr>
            <w:pStyle w:val="1157"/>
            <w:tabs>
              <w:tab w:val="right" w:pos="10195" w:leader="dot"/>
            </w:tabs>
          </w:pPr>
          <w:r/>
          <w:hyperlink w:tooltip="#_Toc42" w:anchor="_Toc42" w:history="1">
            <w:r>
              <w:rPr>
                <w:rStyle w:val="1114"/>
              </w:rPr>
            </w:r>
            <w:r>
              <w:rPr>
                <w:rStyle w:val="1114"/>
              </w:rPr>
              <w:t xml:space="preserve">Пояснения к проекту договора</w:t>
            </w:r>
            <w:r>
              <w:rPr>
                <w:rStyle w:val="1114"/>
              </w:rPr>
              <w:t xml:space="preserve"> купли-продажи:</w:t>
            </w:r>
            <w:r>
              <w:rPr>
                <w:rStyle w:val="1114"/>
              </w:rPr>
            </w:r>
            <w:r>
              <w:tab/>
            </w:r>
            <w:r>
              <w:fldChar w:fldCharType="begin"/>
              <w:instrText xml:space="preserve">PAGEREF _Toc42 \h</w:instrText>
              <w:fldChar w:fldCharType="separate"/>
              <w:t xml:space="preserve">51</w:t>
              <w:fldChar w:fldCharType="end"/>
            </w:r>
          </w:hyperlink>
          <w:r/>
          <w:r/>
        </w:p>
        <w:p>
          <w:pPr>
            <w:pStyle w:val="1156"/>
            <w:tabs>
              <w:tab w:val="right" w:pos="10195" w:leader="dot"/>
            </w:tabs>
            <w:rPr>
              <w:rFonts w:ascii="Times New Roman" w:hAnsi="Times New Roman"/>
              <w:highlight w:val="none"/>
            </w:rPr>
          </w:pPr>
          <w:r/>
          <w:hyperlink w:tooltip="#_Toc43" w:anchor="_Toc43" w:history="1">
            <w:r>
              <w:rPr>
                <w:rStyle w:val="1114"/>
              </w:rPr>
            </w:r>
            <w:r>
              <w:rPr>
                <w:rStyle w:val="1114"/>
                <w:rFonts w:ascii="Times New Roman" w:hAnsi="Times New Roman"/>
              </w:rPr>
              <w:t xml:space="preserve">Приложение № 3</w:t>
            </w:r>
            <w:r>
              <w:rPr>
                <w:rStyle w:val="1114"/>
                <w:rFonts w:ascii="Times New Roman" w:hAnsi="Times New Roman"/>
                <w:highlight w:val="none"/>
              </w:rPr>
            </w:r>
            <w:r>
              <w:tab/>
            </w:r>
            <w:r>
              <w:fldChar w:fldCharType="begin"/>
              <w:instrText xml:space="preserve">PAGEREF _Toc43 \h</w:instrText>
              <w:fldChar w:fldCharType="separate"/>
              <w:t xml:space="preserve">73</w:t>
              <w:fldChar w:fldCharType="end"/>
            </w:r>
          </w:hyperlink>
          <w:r>
            <w:rPr>
              <w:rFonts w:ascii="Times New Roman" w:hAnsi="Times New Roman"/>
              <w:highlight w:val="none"/>
            </w:rPr>
          </w:r>
          <w:r>
            <w:rPr>
              <w:rFonts w:ascii="Times New Roman" w:hAnsi="Times New Roman"/>
              <w:highlight w:val="none"/>
            </w:rPr>
          </w:r>
        </w:p>
        <w:p>
          <w:pPr>
            <w:pStyle w:val="1157"/>
            <w:tabs>
              <w:tab w:val="right" w:pos="10195" w:leader="dot"/>
            </w:tabs>
          </w:pPr>
          <w:r/>
          <w:hyperlink w:tooltip="#_Toc44" w:anchor="_Toc44" w:history="1">
            <w:r>
              <w:rPr>
                <w:rStyle w:val="1114"/>
              </w:rPr>
            </w:r>
            <w:r>
              <w:rPr>
                <w:rStyle w:val="1114"/>
              </w:rPr>
              <w:t xml:space="preserve">Требования</w:t>
            </w:r>
            <w:r>
              <w:rPr>
                <w:rStyle w:val="1114"/>
              </w:rPr>
              <w:t xml:space="preserve"> к Участникам и к документам, подтверждающим соответствие Участника установленным требованиям</w:t>
            </w:r>
            <w:r>
              <w:rPr>
                <w:rStyle w:val="1114"/>
              </w:rPr>
            </w:r>
            <w:r>
              <w:tab/>
            </w:r>
            <w:r>
              <w:fldChar w:fldCharType="begin"/>
              <w:instrText xml:space="preserve">PAGEREF _Toc44 \h</w:instrText>
              <w:fldChar w:fldCharType="separate"/>
              <w:t xml:space="preserve">73</w:t>
              <w:fldChar w:fldCharType="end"/>
            </w:r>
          </w:hyperlink>
          <w:r/>
          <w:r/>
        </w:p>
        <w:p>
          <w:pPr>
            <w:pStyle w:val="1156"/>
            <w:tabs>
              <w:tab w:val="right" w:pos="10195" w:leader="dot"/>
            </w:tabs>
            <w:rPr>
              <w:rFonts w:ascii="Times New Roman" w:hAnsi="Times New Roman"/>
            </w:rPr>
          </w:pPr>
          <w:r/>
          <w:hyperlink w:tooltip="#_Toc45" w:anchor="_Toc45" w:history="1">
            <w:r>
              <w:rPr>
                <w:rStyle w:val="1114"/>
              </w:rPr>
            </w:r>
            <w:r>
              <w:rPr>
                <w:rStyle w:val="1114"/>
                <w:rFonts w:ascii="Times New Roman" w:hAnsi="Times New Roman"/>
              </w:rPr>
              <w:t xml:space="preserve">Приложение № 4</w:t>
            </w:r>
            <w:r>
              <w:rPr>
                <w:rStyle w:val="1114"/>
                <w:rFonts w:ascii="Times New Roman" w:hAnsi="Times New Roman"/>
              </w:rPr>
            </w:r>
            <w:r>
              <w:tab/>
            </w:r>
            <w:r>
              <w:fldChar w:fldCharType="begin"/>
              <w:instrText xml:space="preserve">PAGEREF _Toc45 \h</w:instrText>
              <w:fldChar w:fldCharType="separate"/>
              <w:t xml:space="preserve">78</w:t>
              <w:fldChar w:fldCharType="end"/>
            </w:r>
          </w:hyperlink>
          <w:r>
            <w:rPr>
              <w:rFonts w:ascii="Times New Roman" w:hAnsi="Times New Roman"/>
            </w:rPr>
          </w:r>
          <w:r>
            <w:rPr>
              <w:rFonts w:ascii="Times New Roman" w:hAnsi="Times New Roman"/>
            </w:rPr>
          </w:r>
        </w:p>
        <w:p>
          <w:pPr>
            <w:pStyle w:val="1157"/>
            <w:tabs>
              <w:tab w:val="right" w:pos="10195" w:leader="dot"/>
            </w:tabs>
          </w:pPr>
          <w:r/>
          <w:hyperlink w:tooltip="#_Toc46" w:anchor="_Toc46" w:history="1">
            <w:r>
              <w:rPr>
                <w:rStyle w:val="1114"/>
              </w:rPr>
            </w:r>
            <w:r>
              <w:rPr>
                <w:rStyle w:val="1114"/>
              </w:rPr>
              <w:t xml:space="preserve">Состав заявки</w:t>
            </w:r>
            <w:r>
              <w:rPr>
                <w:rStyle w:val="1114"/>
              </w:rPr>
              <w:t xml:space="preserve"> </w:t>
            </w:r>
            <w:r>
              <w:rPr>
                <w:rStyle w:val="1114"/>
              </w:rPr>
              <w:t xml:space="preserve">на участие в продаже без объявления </w:t>
            </w:r>
            <w:r>
              <w:rPr>
                <w:rStyle w:val="1114"/>
              </w:rPr>
            </w:r>
            <w:r>
              <w:tab/>
            </w:r>
            <w:r>
              <w:fldChar w:fldCharType="begin"/>
              <w:instrText xml:space="preserve">PAGEREF _Toc46 \h</w:instrText>
              <w:fldChar w:fldCharType="separate"/>
              <w:t xml:space="preserve">78</w:t>
              <w:fldChar w:fldCharType="end"/>
            </w:r>
          </w:hyperlink>
          <w:r/>
          <w:r/>
        </w:p>
        <w:p>
          <w:pPr>
            <w:pStyle w:val="1156"/>
            <w:tabs>
              <w:tab w:val="right" w:pos="10195" w:leader="dot"/>
            </w:tabs>
            <w:rPr>
              <w:rFonts w:ascii="Times New Roman" w:hAnsi="Times New Roman"/>
            </w:rPr>
          </w:pPr>
          <w:r/>
          <w:hyperlink w:tooltip="#_Toc47" w:anchor="_Toc47" w:history="1">
            <w:r>
              <w:rPr>
                <w:rStyle w:val="1114"/>
              </w:rPr>
            </w:r>
            <w:r>
              <w:rPr>
                <w:rStyle w:val="1114"/>
                <w:rFonts w:ascii="Times New Roman" w:hAnsi="Times New Roman"/>
              </w:rPr>
              <w:t xml:space="preserve">Приложение № 5</w:t>
            </w:r>
            <w:r>
              <w:rPr>
                <w:rStyle w:val="1114"/>
                <w:rFonts w:ascii="Times New Roman" w:hAnsi="Times New Roman"/>
              </w:rPr>
            </w:r>
            <w:r>
              <w:tab/>
            </w:r>
            <w:r>
              <w:fldChar w:fldCharType="begin"/>
              <w:instrText xml:space="preserve">PAGEREF _Toc47 \h</w:instrText>
              <w:fldChar w:fldCharType="separate"/>
              <w:t xml:space="preserve">79</w:t>
              <w:fldChar w:fldCharType="end"/>
            </w:r>
          </w:hyperlink>
          <w:r>
            <w:rPr>
              <w:rFonts w:ascii="Times New Roman" w:hAnsi="Times New Roman"/>
            </w:rPr>
          </w:r>
          <w:r>
            <w:rPr>
              <w:rFonts w:ascii="Times New Roman" w:hAnsi="Times New Roman"/>
            </w:rPr>
          </w:r>
        </w:p>
        <w:p>
          <w:pPr>
            <w:pStyle w:val="1156"/>
            <w:rPr>
              <w:rFonts w:asciiTheme="minorHAnsi" w:hAnsiTheme="minorHAnsi" w:eastAsiaTheme="minorEastAsia" w:cstheme="minorBidi"/>
              <w:b w:val="0"/>
              <w:bCs w:val="0"/>
              <w:caps w:val="0"/>
              <w:smallCaps w:val="0"/>
              <w:sz w:val="22"/>
              <w:szCs w:val="22"/>
            </w:rPr>
          </w:pPr>
          <w:r>
            <w:rPr>
              <w:rStyle w:val="1146"/>
              <w:vanish w:val="0"/>
            </w:rPr>
          </w:r>
          <w:r>
            <w:rPr>
              <w:rStyle w:val="1146"/>
              <w:vanish w:val="0"/>
              <w:lang w:val="en-US"/>
            </w:rPr>
            <w:fldChar w:fldCharType="end"/>
          </w:r>
          <w:r>
            <w:rPr>
              <w:rFonts w:asciiTheme="minorHAnsi" w:hAnsiTheme="minorHAnsi" w:eastAsiaTheme="minorEastAsia" w:cstheme="minorBidi"/>
              <w:b w:val="0"/>
              <w:bCs w:val="0"/>
              <w:caps w:val="0"/>
              <w:smallCaps w:val="0"/>
              <w:sz w:val="22"/>
              <w:szCs w:val="22"/>
            </w:rPr>
          </w:r>
          <w:r>
            <w:rPr>
              <w:rFonts w:asciiTheme="minorHAnsi" w:hAnsiTheme="minorHAnsi" w:eastAsiaTheme="minorEastAsia" w:cstheme="minorBidi"/>
              <w:b w:val="0"/>
              <w:bCs w:val="0"/>
              <w:caps w:val="0"/>
              <w:smallCaps w:val="0"/>
              <w:sz w:val="22"/>
              <w:szCs w:val="22"/>
            </w:rPr>
          </w:r>
        </w:p>
      </w:sdtContent>
    </w:sdt>
    <w:p>
      <w:pPr>
        <w:pStyle w:val="1102"/>
        <w:jc w:val="both"/>
        <w:spacing w:before="120" w:after="0"/>
        <w:widowControl/>
      </w:pPr>
      <w:r/>
      <w:r/>
    </w:p>
    <w:p>
      <w:pPr>
        <w:pStyle w:val="1103"/>
        <w:rPr>
          <w:rFonts w:ascii="Times New Roman" w:hAnsi="Times New Roman"/>
          <w:sz w:val="28"/>
          <w:szCs w:val="28"/>
        </w:rPr>
      </w:pPr>
      <w:r/>
      <w:bookmarkStart w:id="569" w:name="_Toc1"/>
      <w:r/>
      <w:bookmarkStart w:id="4" w:name="_Ref55335495"/>
      <w:r/>
      <w:bookmarkStart w:id="5" w:name="_Ref56251018"/>
      <w:r/>
      <w:bookmarkStart w:id="6" w:name="_Ref56251020"/>
      <w:r/>
      <w:bookmarkStart w:id="7" w:name="_Ref57046967"/>
      <w:r/>
      <w:bookmarkStart w:id="9" w:name="_Ref57322917"/>
      <w:r/>
      <w:bookmarkStart w:id="10" w:name="_Ref57322919"/>
      <w:r/>
      <w:bookmarkStart w:id="12" w:name="_Ref384119009"/>
      <w:r/>
      <w:bookmarkStart w:id="13" w:name="_Ref457404873"/>
      <w:r/>
      <w:bookmarkStart w:id="14" w:name="_Ref514366976"/>
      <w:r>
        <w:rPr>
          <w:rFonts w:ascii="Times New Roman" w:hAnsi="Times New Roman"/>
          <w:sz w:val="28"/>
          <w:szCs w:val="28"/>
        </w:rPr>
        <w:t xml:space="preserve">СОКРАЩЕНИЯ</w:t>
      </w:r>
      <w:bookmarkEnd w:id="14"/>
      <w:r/>
      <w:bookmarkEnd w:id="569"/>
      <w:r>
        <w:rPr>
          <w:rFonts w:ascii="Times New Roman" w:hAnsi="Times New Roman"/>
          <w:sz w:val="28"/>
          <w:szCs w:val="28"/>
        </w:rPr>
      </w:r>
      <w:r>
        <w:rPr>
          <w:rFonts w:ascii="Times New Roman" w:hAnsi="Times New Roman"/>
          <w:sz w:val="28"/>
          <w:szCs w:val="28"/>
        </w:rPr>
      </w:r>
    </w:p>
    <w:p>
      <w:pPr>
        <w:pStyle w:val="1102"/>
        <w:ind w:firstLine="1134"/>
        <w:jc w:val="center"/>
        <w:tabs>
          <w:tab w:val="clear" w:pos="567" w:leader="none"/>
          <w:tab w:val="left" w:pos="2977" w:leader="none"/>
          <w:tab w:val="left" w:pos="3544" w:leader="none"/>
        </w:tabs>
        <w:rPr>
          <w:b/>
          <w:sz w:val="24"/>
        </w:rPr>
      </w:pPr>
      <w:r>
        <w:rPr>
          <w:b/>
          <w:sz w:val="24"/>
        </w:rPr>
      </w:r>
      <w:r>
        <w:rPr>
          <w:b/>
          <w:sz w:val="24"/>
        </w:rPr>
      </w:r>
      <w:r>
        <w:rPr>
          <w:b/>
          <w:sz w:val="24"/>
        </w:rPr>
      </w:r>
    </w:p>
    <w:tbl>
      <w:tblPr>
        <w:tblW w:w="10564" w:type="dxa"/>
        <w:tblInd w:w="0" w:type="dxa"/>
        <w:tblLayout w:type="fixed"/>
        <w:tblCellMar>
          <w:left w:w="108" w:type="dxa"/>
          <w:top w:w="0" w:type="dxa"/>
          <w:right w:w="108" w:type="dxa"/>
          <w:bottom w:w="0" w:type="dxa"/>
        </w:tblCellMar>
        <w:tblLook w:val="04A0" w:firstRow="1" w:lastRow="0" w:firstColumn="1" w:lastColumn="0" w:noHBand="0" w:noVBand="1"/>
      </w:tblPr>
      <w:tblGrid>
        <w:gridCol w:w="2800"/>
        <w:gridCol w:w="427"/>
        <w:gridCol w:w="7337"/>
      </w:tblGrid>
      <w:tr>
        <w:trPr/>
        <w:tc>
          <w:tcPr>
            <w:tcW w:w="2800" w:type="dxa"/>
            <w:textDirection w:val="lrTb"/>
            <w:noWrap w:val="false"/>
          </w:tcPr>
          <w:p>
            <w:pPr>
              <w:pStyle w:val="1102"/>
              <w:spacing w:before="120" w:after="0"/>
              <w:widowControl w:val="off"/>
              <w:tabs>
                <w:tab w:val="clear" w:pos="567" w:leader="none"/>
                <w:tab w:val="left" w:pos="2977" w:leader="none"/>
                <w:tab w:val="left" w:pos="3544" w:leader="none"/>
              </w:tabs>
              <w:rPr>
                <w:b/>
              </w:rPr>
            </w:pPr>
            <w:r>
              <w:rPr>
                <w:b/>
              </w:rPr>
              <w:t xml:space="preserve">Запрос предложений</w:t>
            </w:r>
            <w:r>
              <w:rPr>
                <w:b/>
              </w:rPr>
            </w:r>
            <w:r>
              <w:rPr>
                <w:b/>
              </w:rPr>
            </w:r>
          </w:p>
        </w:tc>
        <w:tc>
          <w:tcPr>
            <w:tcW w:w="427" w:type="dxa"/>
            <w:textDirection w:val="lrTb"/>
            <w:noWrap w:val="false"/>
          </w:tcPr>
          <w:p>
            <w:pPr>
              <w:pStyle w:val="1102"/>
              <w:spacing w:before="120" w:after="0"/>
              <w:widowControl w:val="off"/>
              <w:tabs>
                <w:tab w:val="clear" w:pos="567" w:leader="none"/>
                <w:tab w:val="left" w:pos="2977" w:leader="none"/>
                <w:tab w:val="left" w:pos="3544" w:leader="none"/>
              </w:tabs>
            </w:pPr>
            <w:r>
              <w:t xml:space="preserve">–</w:t>
            </w:r>
            <w:r/>
          </w:p>
        </w:tc>
        <w:tc>
          <w:tcPr>
            <w:tcW w:w="7337" w:type="dxa"/>
            <w:textDirection w:val="lrTb"/>
            <w:noWrap w:val="false"/>
          </w:tcPr>
          <w:p>
            <w:pPr>
              <w:pStyle w:val="1102"/>
              <w:spacing w:before="120" w:after="0"/>
              <w:widowControl w:val="off"/>
              <w:tabs>
                <w:tab w:val="clear" w:pos="567" w:leader="none"/>
                <w:tab w:val="left" w:pos="2977" w:leader="none"/>
                <w:tab w:val="left" w:pos="3544" w:leader="none"/>
              </w:tabs>
            </w:pPr>
            <w:r>
              <w:t xml:space="preserve">проводимая в соответствии с настоящей Документацией о продаже имущества и регламентом ЭТП процедура на право заключения договора купли-продажи имущества </w:t>
              <w:br/>
              <w:t xml:space="preserve">ПАО «Камчатскэнерго»</w:t>
            </w:r>
            <w:r>
              <w:rPr>
                <w:b/>
                <w:bCs/>
              </w:rPr>
              <w:t xml:space="preserve"> без объявления цены</w:t>
            </w:r>
            <w:r>
              <w:t xml:space="preserve">.</w:t>
            </w:r>
            <w:r/>
          </w:p>
        </w:tc>
      </w:tr>
      <w:tr>
        <w:trPr/>
        <w:tc>
          <w:tcPr>
            <w:tcW w:w="2800" w:type="dxa"/>
            <w:textDirection w:val="lrTb"/>
            <w:noWrap w:val="false"/>
          </w:tcPr>
          <w:p>
            <w:pPr>
              <w:pStyle w:val="1102"/>
              <w:spacing w:before="120" w:after="0"/>
              <w:widowControl w:val="off"/>
              <w:tabs>
                <w:tab w:val="clear" w:pos="567" w:leader="none"/>
                <w:tab w:val="left" w:pos="2977" w:leader="none"/>
                <w:tab w:val="left" w:pos="3544" w:leader="none"/>
              </w:tabs>
              <w:rPr>
                <w:b/>
              </w:rPr>
            </w:pPr>
            <w:r>
              <w:rPr>
                <w:b/>
              </w:rPr>
              <w:t xml:space="preserve">ГК РФ</w:t>
            </w:r>
            <w:r>
              <w:rPr>
                <w:b/>
              </w:rPr>
            </w:r>
            <w:r>
              <w:rPr>
                <w:b/>
              </w:rPr>
            </w:r>
          </w:p>
        </w:tc>
        <w:tc>
          <w:tcPr>
            <w:tcW w:w="427" w:type="dxa"/>
            <w:textDirection w:val="lrTb"/>
            <w:noWrap w:val="false"/>
          </w:tcPr>
          <w:p>
            <w:pPr>
              <w:pStyle w:val="1102"/>
              <w:spacing w:before="120" w:after="0"/>
              <w:widowControl w:val="off"/>
              <w:tabs>
                <w:tab w:val="clear" w:pos="567" w:leader="none"/>
                <w:tab w:val="left" w:pos="2977" w:leader="none"/>
                <w:tab w:val="left" w:pos="3544" w:leader="none"/>
              </w:tabs>
            </w:pPr>
            <w:r>
              <w:t xml:space="preserve">–</w:t>
            </w:r>
            <w:r/>
          </w:p>
        </w:tc>
        <w:tc>
          <w:tcPr>
            <w:tcW w:w="7337" w:type="dxa"/>
            <w:textDirection w:val="lrTb"/>
            <w:noWrap w:val="false"/>
          </w:tcPr>
          <w:p>
            <w:pPr>
              <w:pStyle w:val="1102"/>
              <w:spacing w:before="120" w:after="0"/>
              <w:widowControl w:val="off"/>
              <w:tabs>
                <w:tab w:val="clear" w:pos="567" w:leader="none"/>
                <w:tab w:val="left" w:pos="2977" w:leader="none"/>
                <w:tab w:val="left" w:pos="3544" w:leader="none"/>
              </w:tabs>
            </w:pPr>
            <w:r>
              <w:t xml:space="preserve">Гражданской кодекс Российской Федерации.</w:t>
            </w:r>
            <w:r/>
          </w:p>
        </w:tc>
      </w:tr>
      <w:tr>
        <w:trPr/>
        <w:tc>
          <w:tcPr>
            <w:tcW w:w="2800" w:type="dxa"/>
            <w:textDirection w:val="lrTb"/>
            <w:noWrap w:val="false"/>
          </w:tcPr>
          <w:p>
            <w:pPr>
              <w:pStyle w:val="1102"/>
              <w:spacing w:before="120" w:after="0"/>
              <w:widowControl w:val="off"/>
              <w:tabs>
                <w:tab w:val="clear" w:pos="567" w:leader="none"/>
                <w:tab w:val="left" w:pos="2977" w:leader="none"/>
                <w:tab w:val="left" w:pos="3544" w:leader="none"/>
              </w:tabs>
              <w:rPr>
                <w:b/>
              </w:rPr>
            </w:pPr>
            <w:r>
              <w:rPr>
                <w:b/>
              </w:rPr>
              <w:t xml:space="preserve">Документация</w:t>
            </w:r>
            <w:r>
              <w:rPr>
                <w:b/>
              </w:rPr>
            </w:r>
            <w:r>
              <w:rPr>
                <w:b/>
              </w:rPr>
            </w:r>
          </w:p>
        </w:tc>
        <w:tc>
          <w:tcPr>
            <w:tcW w:w="427" w:type="dxa"/>
            <w:textDirection w:val="lrTb"/>
            <w:noWrap w:val="false"/>
          </w:tcPr>
          <w:p>
            <w:pPr>
              <w:pStyle w:val="1102"/>
              <w:spacing w:before="120" w:after="0"/>
              <w:widowControl w:val="off"/>
              <w:tabs>
                <w:tab w:val="clear" w:pos="567" w:leader="none"/>
                <w:tab w:val="left" w:pos="2977" w:leader="none"/>
                <w:tab w:val="left" w:pos="3544" w:leader="none"/>
              </w:tabs>
            </w:pPr>
            <w:r>
              <w:t xml:space="preserve">–</w:t>
            </w:r>
            <w:r/>
          </w:p>
        </w:tc>
        <w:tc>
          <w:tcPr>
            <w:tcW w:w="7337" w:type="dxa"/>
            <w:textDirection w:val="lrTb"/>
            <w:noWrap w:val="false"/>
          </w:tcPr>
          <w:p>
            <w:pPr>
              <w:pStyle w:val="1102"/>
              <w:spacing w:before="120" w:after="0"/>
              <w:widowControl w:val="off"/>
              <w:tabs>
                <w:tab w:val="clear" w:pos="567" w:leader="none"/>
                <w:tab w:val="left" w:pos="2977" w:leader="none"/>
                <w:tab w:val="left" w:pos="3544" w:leader="none"/>
              </w:tabs>
            </w:pPr>
            <w:r>
              <w:t xml:space="preserve">настоящая Документация о продаже имущества.</w:t>
            </w:r>
            <w:r/>
          </w:p>
        </w:tc>
      </w:tr>
      <w:tr>
        <w:trPr/>
        <w:tc>
          <w:tcPr>
            <w:tcW w:w="2800" w:type="dxa"/>
            <w:textDirection w:val="lrTb"/>
            <w:noWrap w:val="false"/>
          </w:tcPr>
          <w:p>
            <w:pPr>
              <w:pStyle w:val="1102"/>
              <w:spacing w:before="120" w:after="0"/>
              <w:widowControl w:val="off"/>
              <w:tabs>
                <w:tab w:val="clear" w:pos="567" w:leader="none"/>
                <w:tab w:val="left" w:pos="2977" w:leader="none"/>
                <w:tab w:val="left" w:pos="3544" w:leader="none"/>
              </w:tabs>
              <w:rPr>
                <w:b/>
              </w:rPr>
            </w:pPr>
            <w:r>
              <w:rPr>
                <w:b/>
              </w:rPr>
              <w:t xml:space="preserve">Договор</w:t>
            </w:r>
            <w:r>
              <w:rPr>
                <w:b/>
              </w:rPr>
            </w:r>
            <w:r>
              <w:rPr>
                <w:b/>
              </w:rPr>
            </w:r>
          </w:p>
        </w:tc>
        <w:tc>
          <w:tcPr>
            <w:tcW w:w="427" w:type="dxa"/>
            <w:textDirection w:val="lrTb"/>
            <w:noWrap w:val="false"/>
          </w:tcPr>
          <w:p>
            <w:pPr>
              <w:pStyle w:val="1102"/>
              <w:spacing w:before="120" w:after="0"/>
              <w:widowControl w:val="off"/>
              <w:tabs>
                <w:tab w:val="clear" w:pos="567" w:leader="none"/>
                <w:tab w:val="left" w:pos="2977" w:leader="none"/>
                <w:tab w:val="left" w:pos="3544" w:leader="none"/>
              </w:tabs>
            </w:pPr>
            <w:r>
              <w:t xml:space="preserve">–</w:t>
            </w:r>
            <w:r/>
          </w:p>
        </w:tc>
        <w:tc>
          <w:tcPr>
            <w:tcW w:w="7337" w:type="dxa"/>
            <w:textDirection w:val="lrTb"/>
            <w:noWrap w:val="false"/>
          </w:tcPr>
          <w:p>
            <w:pPr>
              <w:pStyle w:val="1102"/>
              <w:spacing w:before="120" w:after="0"/>
              <w:widowControl w:val="off"/>
              <w:tabs>
                <w:tab w:val="clear" w:pos="567" w:leader="none"/>
                <w:tab w:val="left" w:pos="2977" w:leader="none"/>
                <w:tab w:val="left" w:pos="3544" w:leader="none"/>
              </w:tabs>
            </w:pPr>
            <w:r>
              <w:t xml:space="preserve">договор купли-продажи имущества, являющегося Предметом продажи согласно Документации.</w:t>
            </w:r>
            <w:r/>
          </w:p>
        </w:tc>
      </w:tr>
      <w:tr>
        <w:trPr/>
        <w:tc>
          <w:tcPr>
            <w:tcW w:w="2800" w:type="dxa"/>
            <w:textDirection w:val="lrTb"/>
            <w:noWrap w:val="false"/>
          </w:tcPr>
          <w:p>
            <w:pPr>
              <w:pStyle w:val="1102"/>
              <w:spacing w:before="120" w:after="0"/>
              <w:widowControl w:val="off"/>
              <w:tabs>
                <w:tab w:val="clear" w:pos="567" w:leader="none"/>
                <w:tab w:val="left" w:pos="2977" w:leader="none"/>
                <w:tab w:val="left" w:pos="3544" w:leader="none"/>
              </w:tabs>
              <w:rPr>
                <w:b/>
              </w:rPr>
            </w:pPr>
            <w:r>
              <w:rPr>
                <w:b/>
              </w:rPr>
              <w:t xml:space="preserve">ЕГРИП</w:t>
            </w:r>
            <w:r>
              <w:rPr>
                <w:b/>
              </w:rPr>
            </w:r>
            <w:r>
              <w:rPr>
                <w:b/>
              </w:rPr>
            </w:r>
          </w:p>
        </w:tc>
        <w:tc>
          <w:tcPr>
            <w:tcW w:w="427" w:type="dxa"/>
            <w:textDirection w:val="lrTb"/>
            <w:noWrap w:val="false"/>
          </w:tcPr>
          <w:p>
            <w:pPr>
              <w:pStyle w:val="1102"/>
              <w:spacing w:before="120" w:after="0"/>
              <w:widowControl w:val="off"/>
              <w:tabs>
                <w:tab w:val="clear" w:pos="567" w:leader="none"/>
                <w:tab w:val="left" w:pos="2977" w:leader="none"/>
                <w:tab w:val="left" w:pos="3544" w:leader="none"/>
              </w:tabs>
            </w:pPr>
            <w:r>
              <w:t xml:space="preserve">–</w:t>
            </w:r>
            <w:r/>
          </w:p>
        </w:tc>
        <w:tc>
          <w:tcPr>
            <w:tcW w:w="7337" w:type="dxa"/>
            <w:textDirection w:val="lrTb"/>
            <w:noWrap w:val="false"/>
          </w:tcPr>
          <w:p>
            <w:pPr>
              <w:pStyle w:val="1102"/>
              <w:spacing w:before="120" w:after="0"/>
              <w:widowControl w:val="off"/>
              <w:tabs>
                <w:tab w:val="clear" w:pos="567" w:leader="none"/>
                <w:tab w:val="left" w:pos="2977" w:leader="none"/>
                <w:tab w:val="left" w:pos="3544" w:leader="none"/>
              </w:tabs>
            </w:pPr>
            <w:r>
              <w:t xml:space="preserve">Единый государственный реестр индивидуальных предпринимателей.</w:t>
            </w:r>
            <w:r/>
          </w:p>
        </w:tc>
      </w:tr>
      <w:tr>
        <w:trPr/>
        <w:tc>
          <w:tcPr>
            <w:tcW w:w="2800" w:type="dxa"/>
            <w:textDirection w:val="lrTb"/>
            <w:noWrap w:val="false"/>
          </w:tcPr>
          <w:p>
            <w:pPr>
              <w:pStyle w:val="1102"/>
              <w:spacing w:before="120" w:after="0"/>
              <w:widowControl w:val="off"/>
              <w:tabs>
                <w:tab w:val="clear" w:pos="567" w:leader="none"/>
                <w:tab w:val="left" w:pos="2977" w:leader="none"/>
                <w:tab w:val="left" w:pos="3544" w:leader="none"/>
              </w:tabs>
              <w:rPr>
                <w:b/>
              </w:rPr>
            </w:pPr>
            <w:r>
              <w:rPr>
                <w:b/>
              </w:rPr>
              <w:t xml:space="preserve">ЕГРЮЛ</w:t>
            </w:r>
            <w:r>
              <w:rPr>
                <w:b/>
              </w:rPr>
            </w:r>
            <w:r>
              <w:rPr>
                <w:b/>
              </w:rPr>
            </w:r>
          </w:p>
        </w:tc>
        <w:tc>
          <w:tcPr>
            <w:tcW w:w="427" w:type="dxa"/>
            <w:textDirection w:val="lrTb"/>
            <w:noWrap w:val="false"/>
          </w:tcPr>
          <w:p>
            <w:pPr>
              <w:pStyle w:val="1102"/>
              <w:spacing w:before="120" w:after="0"/>
              <w:widowControl w:val="off"/>
              <w:tabs>
                <w:tab w:val="clear" w:pos="567" w:leader="none"/>
                <w:tab w:val="left" w:pos="2977" w:leader="none"/>
                <w:tab w:val="left" w:pos="3544" w:leader="none"/>
              </w:tabs>
            </w:pPr>
            <w:r>
              <w:t xml:space="preserve">–</w:t>
            </w:r>
            <w:r/>
          </w:p>
        </w:tc>
        <w:tc>
          <w:tcPr>
            <w:tcW w:w="7337" w:type="dxa"/>
            <w:textDirection w:val="lrTb"/>
            <w:noWrap w:val="false"/>
          </w:tcPr>
          <w:p>
            <w:pPr>
              <w:pStyle w:val="1102"/>
              <w:spacing w:before="120" w:after="0"/>
              <w:widowControl w:val="off"/>
              <w:tabs>
                <w:tab w:val="clear" w:pos="567" w:leader="none"/>
                <w:tab w:val="left" w:pos="2977" w:leader="none"/>
                <w:tab w:val="left" w:pos="3544" w:leader="none"/>
              </w:tabs>
            </w:pPr>
            <w:r>
              <w:t xml:space="preserve">Единый государственный реестр юридических лиц.</w:t>
            </w:r>
            <w:r/>
          </w:p>
        </w:tc>
      </w:tr>
      <w:tr>
        <w:trPr/>
        <w:tc>
          <w:tcPr>
            <w:tcW w:w="2800" w:type="dxa"/>
            <w:textDirection w:val="lrTb"/>
            <w:noWrap w:val="false"/>
          </w:tcPr>
          <w:p>
            <w:pPr>
              <w:pStyle w:val="1102"/>
              <w:spacing w:before="120" w:after="0"/>
              <w:widowControl w:val="off"/>
              <w:tabs>
                <w:tab w:val="clear" w:pos="567" w:leader="none"/>
                <w:tab w:val="left" w:pos="2977" w:leader="none"/>
                <w:tab w:val="left" w:pos="3544" w:leader="none"/>
              </w:tabs>
              <w:rPr>
                <w:b/>
              </w:rPr>
            </w:pPr>
            <w:r>
              <w:rPr>
                <w:b/>
              </w:rPr>
              <w:t xml:space="preserve">Заявка</w:t>
            </w:r>
            <w:r>
              <w:rPr>
                <w:b/>
              </w:rPr>
            </w:r>
            <w:r>
              <w:rPr>
                <w:b/>
              </w:rPr>
            </w:r>
          </w:p>
        </w:tc>
        <w:tc>
          <w:tcPr>
            <w:tcW w:w="427" w:type="dxa"/>
            <w:textDirection w:val="lrTb"/>
            <w:noWrap w:val="false"/>
          </w:tcPr>
          <w:p>
            <w:pPr>
              <w:pStyle w:val="1102"/>
              <w:spacing w:before="120" w:after="0"/>
              <w:widowControl w:val="off"/>
              <w:tabs>
                <w:tab w:val="clear" w:pos="567" w:leader="none"/>
                <w:tab w:val="left" w:pos="2977" w:leader="none"/>
                <w:tab w:val="left" w:pos="3544" w:leader="none"/>
              </w:tabs>
            </w:pPr>
            <w:r>
              <w:t xml:space="preserve">–</w:t>
            </w:r>
            <w:r/>
          </w:p>
        </w:tc>
        <w:tc>
          <w:tcPr>
            <w:tcW w:w="7337" w:type="dxa"/>
            <w:textDirection w:val="lrTb"/>
            <w:noWrap w:val="false"/>
          </w:tcPr>
          <w:p>
            <w:pPr>
              <w:pStyle w:val="1102"/>
              <w:spacing w:before="120" w:after="0"/>
              <w:widowControl w:val="off"/>
              <w:tabs>
                <w:tab w:val="clear" w:pos="567" w:leader="none"/>
                <w:tab w:val="left" w:pos="2977" w:leader="none"/>
                <w:tab w:val="left" w:pos="3544" w:leader="none"/>
              </w:tabs>
            </w:pPr>
            <w:r>
              <w:t xml:space="preserve">заявка на участие в Процедуре продажи.</w:t>
            </w:r>
            <w:r/>
          </w:p>
        </w:tc>
      </w:tr>
      <w:tr>
        <w:trPr/>
        <w:tc>
          <w:tcPr>
            <w:tcW w:w="2800" w:type="dxa"/>
            <w:textDirection w:val="lrTb"/>
            <w:noWrap w:val="false"/>
          </w:tcPr>
          <w:p>
            <w:pPr>
              <w:pStyle w:val="1102"/>
              <w:spacing w:before="120" w:after="0"/>
              <w:widowControl w:val="off"/>
              <w:tabs>
                <w:tab w:val="clear" w:pos="567" w:leader="none"/>
                <w:tab w:val="left" w:pos="2977" w:leader="none"/>
                <w:tab w:val="left" w:pos="3544" w:leader="none"/>
              </w:tabs>
              <w:rPr>
                <w:b/>
              </w:rPr>
            </w:pPr>
            <w:r>
              <w:rPr>
                <w:b/>
              </w:rPr>
              <w:t xml:space="preserve">Извещение</w:t>
            </w:r>
            <w:r>
              <w:rPr>
                <w:b/>
              </w:rPr>
            </w:r>
            <w:r>
              <w:rPr>
                <w:b/>
              </w:rPr>
            </w:r>
          </w:p>
        </w:tc>
        <w:tc>
          <w:tcPr>
            <w:tcW w:w="427" w:type="dxa"/>
            <w:textDirection w:val="lrTb"/>
            <w:noWrap w:val="false"/>
          </w:tcPr>
          <w:p>
            <w:pPr>
              <w:pStyle w:val="1102"/>
              <w:spacing w:before="120" w:after="0"/>
              <w:widowControl w:val="off"/>
              <w:tabs>
                <w:tab w:val="clear" w:pos="567" w:leader="none"/>
                <w:tab w:val="left" w:pos="2977" w:leader="none"/>
                <w:tab w:val="left" w:pos="3544" w:leader="none"/>
              </w:tabs>
            </w:pPr>
            <w:r>
              <w:t xml:space="preserve">–</w:t>
            </w:r>
            <w:r/>
          </w:p>
        </w:tc>
        <w:tc>
          <w:tcPr>
            <w:tcW w:w="7337" w:type="dxa"/>
            <w:textDirection w:val="lrTb"/>
            <w:noWrap w:val="false"/>
          </w:tcPr>
          <w:p>
            <w:pPr>
              <w:pStyle w:val="1102"/>
              <w:spacing w:before="120" w:after="0"/>
              <w:widowControl w:val="off"/>
              <w:tabs>
                <w:tab w:val="clear" w:pos="567" w:leader="none"/>
                <w:tab w:val="left" w:pos="2977" w:leader="none"/>
                <w:tab w:val="left" w:pos="3544" w:leader="none"/>
              </w:tabs>
            </w:pPr>
            <w:r>
              <w:t xml:space="preserve">извещение о проведении Процедуры продажи.</w:t>
            </w:r>
            <w:r/>
          </w:p>
        </w:tc>
      </w:tr>
      <w:tr>
        <w:trPr/>
        <w:tc>
          <w:tcPr>
            <w:tcW w:w="2800" w:type="dxa"/>
            <w:textDirection w:val="lrTb"/>
            <w:noWrap w:val="false"/>
          </w:tcPr>
          <w:p>
            <w:pPr>
              <w:pStyle w:val="1102"/>
              <w:spacing w:before="120" w:after="0"/>
              <w:widowControl w:val="off"/>
              <w:tabs>
                <w:tab w:val="clear" w:pos="567" w:leader="none"/>
                <w:tab w:val="left" w:pos="2977" w:leader="none"/>
                <w:tab w:val="left" w:pos="3544" w:leader="none"/>
              </w:tabs>
              <w:rPr>
                <w:b/>
              </w:rPr>
            </w:pPr>
            <w:r>
              <w:rPr>
                <w:b/>
              </w:rPr>
              <w:t xml:space="preserve">ИНН</w:t>
            </w:r>
            <w:r>
              <w:rPr>
                <w:b/>
              </w:rPr>
            </w:r>
            <w:r>
              <w:rPr>
                <w:b/>
              </w:rPr>
            </w:r>
          </w:p>
        </w:tc>
        <w:tc>
          <w:tcPr>
            <w:tcW w:w="427" w:type="dxa"/>
            <w:textDirection w:val="lrTb"/>
            <w:noWrap w:val="false"/>
          </w:tcPr>
          <w:p>
            <w:pPr>
              <w:pStyle w:val="1102"/>
              <w:spacing w:before="120" w:after="0"/>
              <w:widowControl w:val="off"/>
              <w:tabs>
                <w:tab w:val="clear" w:pos="567" w:leader="none"/>
                <w:tab w:val="left" w:pos="2977" w:leader="none"/>
                <w:tab w:val="left" w:pos="3544" w:leader="none"/>
              </w:tabs>
            </w:pPr>
            <w:r>
              <w:t xml:space="preserve">–</w:t>
            </w:r>
            <w:r/>
          </w:p>
        </w:tc>
        <w:tc>
          <w:tcPr>
            <w:tcW w:w="7337" w:type="dxa"/>
            <w:textDirection w:val="lrTb"/>
            <w:noWrap w:val="false"/>
          </w:tcPr>
          <w:p>
            <w:pPr>
              <w:pStyle w:val="1102"/>
              <w:spacing w:before="120" w:after="0"/>
              <w:widowControl w:val="off"/>
              <w:tabs>
                <w:tab w:val="clear" w:pos="567" w:leader="none"/>
                <w:tab w:val="left" w:pos="2977" w:leader="none"/>
                <w:tab w:val="left" w:pos="3544" w:leader="none"/>
              </w:tabs>
            </w:pPr>
            <w:r>
              <w:t xml:space="preserve">идентификационный номер налогоплательщика.</w:t>
            </w:r>
            <w:r/>
          </w:p>
        </w:tc>
      </w:tr>
      <w:tr>
        <w:trPr/>
        <w:tc>
          <w:tcPr>
            <w:tcW w:w="2800" w:type="dxa"/>
            <w:textDirection w:val="lrTb"/>
            <w:noWrap w:val="false"/>
          </w:tcPr>
          <w:p>
            <w:pPr>
              <w:pStyle w:val="1102"/>
              <w:spacing w:before="120" w:after="0"/>
              <w:widowControl w:val="off"/>
              <w:tabs>
                <w:tab w:val="clear" w:pos="567" w:leader="none"/>
                <w:tab w:val="left" w:pos="2977" w:leader="none"/>
                <w:tab w:val="left" w:pos="3544" w:leader="none"/>
              </w:tabs>
              <w:rPr>
                <w:b/>
              </w:rPr>
            </w:pPr>
            <w:r>
              <w:rPr>
                <w:b/>
              </w:rPr>
              <w:t xml:space="preserve">Организатор</w:t>
            </w:r>
            <w:r>
              <w:rPr>
                <w:b/>
              </w:rPr>
            </w:r>
            <w:r>
              <w:rPr>
                <w:b/>
              </w:rPr>
            </w:r>
          </w:p>
        </w:tc>
        <w:tc>
          <w:tcPr>
            <w:tcW w:w="427" w:type="dxa"/>
            <w:textDirection w:val="lrTb"/>
            <w:noWrap w:val="false"/>
          </w:tcPr>
          <w:p>
            <w:pPr>
              <w:pStyle w:val="1102"/>
              <w:spacing w:before="120" w:after="0"/>
              <w:widowControl w:val="off"/>
              <w:tabs>
                <w:tab w:val="clear" w:pos="567" w:leader="none"/>
                <w:tab w:val="left" w:pos="2977" w:leader="none"/>
                <w:tab w:val="left" w:pos="3544" w:leader="none"/>
              </w:tabs>
            </w:pPr>
            <w:r>
              <w:t xml:space="preserve">–</w:t>
            </w:r>
            <w:r/>
          </w:p>
        </w:tc>
        <w:tc>
          <w:tcPr>
            <w:tcW w:w="7337" w:type="dxa"/>
            <w:textDirection w:val="lrTb"/>
            <w:noWrap w:val="false"/>
          </w:tcPr>
          <w:p>
            <w:pPr>
              <w:pStyle w:val="1102"/>
              <w:spacing w:before="120" w:after="0"/>
              <w:widowControl w:val="off"/>
              <w:tabs>
                <w:tab w:val="clear" w:pos="567" w:leader="none"/>
                <w:tab w:val="left" w:pos="2977" w:leader="none"/>
                <w:tab w:val="left" w:pos="3544" w:leader="none"/>
              </w:tabs>
            </w:pPr>
            <w:r>
              <w:t xml:space="preserve">Организатор продажи.</w:t>
            </w:r>
            <w:r/>
          </w:p>
        </w:tc>
      </w:tr>
      <w:tr>
        <w:trPr/>
        <w:tc>
          <w:tcPr>
            <w:tcW w:w="2800" w:type="dxa"/>
            <w:textDirection w:val="lrTb"/>
            <w:noWrap w:val="false"/>
          </w:tcPr>
          <w:p>
            <w:pPr>
              <w:pStyle w:val="1102"/>
              <w:spacing w:before="120" w:after="0"/>
              <w:widowControl w:val="off"/>
              <w:tabs>
                <w:tab w:val="clear" w:pos="567" w:leader="none"/>
                <w:tab w:val="left" w:pos="2977" w:leader="none"/>
                <w:tab w:val="left" w:pos="3544" w:leader="none"/>
              </w:tabs>
              <w:rPr>
                <w:b/>
              </w:rPr>
            </w:pPr>
            <w:r>
              <w:rPr>
                <w:b/>
              </w:rPr>
              <w:t xml:space="preserve">Процедура</w:t>
            </w:r>
            <w:r>
              <w:rPr>
                <w:b/>
              </w:rPr>
            </w:r>
            <w:r>
              <w:rPr>
                <w:b/>
              </w:rPr>
            </w:r>
          </w:p>
        </w:tc>
        <w:tc>
          <w:tcPr>
            <w:tcW w:w="427" w:type="dxa"/>
            <w:textDirection w:val="lrTb"/>
            <w:noWrap w:val="false"/>
          </w:tcPr>
          <w:p>
            <w:pPr>
              <w:pStyle w:val="1102"/>
              <w:spacing w:before="120" w:after="0"/>
              <w:widowControl w:val="off"/>
              <w:tabs>
                <w:tab w:val="clear" w:pos="567" w:leader="none"/>
                <w:tab w:val="left" w:pos="2977" w:leader="none"/>
                <w:tab w:val="left" w:pos="3544" w:leader="none"/>
              </w:tabs>
            </w:pPr>
            <w:r>
              <w:t xml:space="preserve">–</w:t>
            </w:r>
            <w:r/>
          </w:p>
        </w:tc>
        <w:tc>
          <w:tcPr>
            <w:tcW w:w="7337" w:type="dxa"/>
            <w:textDirection w:val="lrTb"/>
            <w:noWrap w:val="false"/>
          </w:tcPr>
          <w:p>
            <w:pPr>
              <w:pStyle w:val="1102"/>
              <w:spacing w:before="120" w:after="0"/>
              <w:widowControl w:val="off"/>
              <w:tabs>
                <w:tab w:val="clear" w:pos="567" w:leader="none"/>
                <w:tab w:val="left" w:pos="2977" w:leader="none"/>
                <w:tab w:val="left" w:pos="3544" w:leader="none"/>
              </w:tabs>
              <w:rPr>
                <w:b/>
                <w:bCs/>
              </w:rPr>
            </w:pPr>
            <w:r>
              <w:t xml:space="preserve">Процедура продажи, Процедура на право заключения договора купли-продажи имущества ПАО «Камчатскэнерго», проводимая способом Запроса предложений </w:t>
            </w:r>
            <w:r>
              <w:rPr>
                <w:b/>
                <w:bCs/>
              </w:rPr>
              <w:t xml:space="preserve">без объявления цены.</w:t>
            </w:r>
            <w:r>
              <w:rPr>
                <w:b/>
                <w:bCs/>
              </w:rPr>
            </w:r>
            <w:r>
              <w:rPr>
                <w:b/>
                <w:bCs/>
              </w:rPr>
            </w:r>
          </w:p>
        </w:tc>
      </w:tr>
      <w:tr>
        <w:trPr/>
        <w:tc>
          <w:tcPr>
            <w:tcW w:w="2800" w:type="dxa"/>
            <w:textDirection w:val="lrTb"/>
            <w:noWrap w:val="false"/>
          </w:tcPr>
          <w:p>
            <w:pPr>
              <w:pStyle w:val="1102"/>
              <w:spacing w:before="120" w:after="0"/>
              <w:widowControl w:val="off"/>
              <w:tabs>
                <w:tab w:val="clear" w:pos="567" w:leader="none"/>
                <w:tab w:val="left" w:pos="2977" w:leader="none"/>
                <w:tab w:val="left" w:pos="3544" w:leader="none"/>
              </w:tabs>
              <w:rPr>
                <w:b/>
              </w:rPr>
            </w:pPr>
            <w:r>
              <w:rPr>
                <w:b/>
              </w:rPr>
              <w:t xml:space="preserve">Стороны </w:t>
            </w:r>
            <w:r>
              <w:rPr>
                <w:b/>
              </w:rPr>
            </w:r>
            <w:r>
              <w:rPr>
                <w:b/>
              </w:rPr>
            </w:r>
          </w:p>
        </w:tc>
        <w:tc>
          <w:tcPr>
            <w:tcW w:w="427" w:type="dxa"/>
            <w:textDirection w:val="lrTb"/>
            <w:noWrap w:val="false"/>
          </w:tcPr>
          <w:p>
            <w:pPr>
              <w:pStyle w:val="1102"/>
              <w:spacing w:before="120" w:after="0"/>
              <w:widowControl w:val="off"/>
              <w:tabs>
                <w:tab w:val="clear" w:pos="567" w:leader="none"/>
                <w:tab w:val="left" w:pos="2977" w:leader="none"/>
                <w:tab w:val="left" w:pos="3544" w:leader="none"/>
              </w:tabs>
            </w:pPr>
            <w:r>
              <w:t xml:space="preserve">–</w:t>
            </w:r>
            <w:r/>
          </w:p>
        </w:tc>
        <w:tc>
          <w:tcPr>
            <w:tcW w:w="7337" w:type="dxa"/>
            <w:textDirection w:val="lrTb"/>
            <w:noWrap w:val="false"/>
          </w:tcPr>
          <w:p>
            <w:pPr>
              <w:pStyle w:val="1102"/>
              <w:spacing w:before="120" w:after="0"/>
              <w:widowControl w:val="off"/>
              <w:tabs>
                <w:tab w:val="clear" w:pos="567" w:leader="none"/>
                <w:tab w:val="left" w:pos="2977" w:leader="none"/>
                <w:tab w:val="left" w:pos="3544" w:leader="none"/>
              </w:tabs>
            </w:pPr>
            <w:r>
              <w:t xml:space="preserve">Организатор, Продавец и Участники Запроса предложений, являющиеся сторонами Процедуры (при совместном упоминании).</w:t>
            </w:r>
            <w:r/>
          </w:p>
        </w:tc>
      </w:tr>
      <w:tr>
        <w:trPr/>
        <w:tc>
          <w:tcPr>
            <w:tcW w:w="2800" w:type="dxa"/>
            <w:textDirection w:val="lrTb"/>
            <w:noWrap w:val="false"/>
          </w:tcPr>
          <w:p>
            <w:pPr>
              <w:pStyle w:val="1102"/>
              <w:spacing w:before="120" w:after="0"/>
              <w:widowControl w:val="off"/>
              <w:tabs>
                <w:tab w:val="clear" w:pos="567" w:leader="none"/>
                <w:tab w:val="left" w:pos="2977" w:leader="none"/>
                <w:tab w:val="left" w:pos="3544" w:leader="none"/>
              </w:tabs>
              <w:rPr>
                <w:b/>
              </w:rPr>
            </w:pPr>
            <w:r>
              <w:rPr>
                <w:b/>
              </w:rPr>
              <w:t xml:space="preserve">Участник</w:t>
            </w:r>
            <w:r>
              <w:rPr>
                <w:b/>
              </w:rPr>
            </w:r>
            <w:r>
              <w:rPr>
                <w:b/>
              </w:rPr>
            </w:r>
          </w:p>
        </w:tc>
        <w:tc>
          <w:tcPr>
            <w:tcW w:w="427" w:type="dxa"/>
            <w:textDirection w:val="lrTb"/>
            <w:noWrap w:val="false"/>
          </w:tcPr>
          <w:p>
            <w:pPr>
              <w:pStyle w:val="1102"/>
              <w:spacing w:before="120" w:after="0"/>
              <w:widowControl w:val="off"/>
              <w:tabs>
                <w:tab w:val="clear" w:pos="567" w:leader="none"/>
                <w:tab w:val="left" w:pos="2977" w:leader="none"/>
                <w:tab w:val="left" w:pos="3544" w:leader="none"/>
              </w:tabs>
            </w:pPr>
            <w:r>
              <w:t xml:space="preserve">–</w:t>
            </w:r>
            <w:r/>
          </w:p>
        </w:tc>
        <w:tc>
          <w:tcPr>
            <w:tcW w:w="7337" w:type="dxa"/>
            <w:textDirection w:val="lrTb"/>
            <w:noWrap w:val="false"/>
          </w:tcPr>
          <w:p>
            <w:pPr>
              <w:pStyle w:val="1102"/>
              <w:spacing w:before="120" w:after="0"/>
              <w:widowControl w:val="off"/>
              <w:tabs>
                <w:tab w:val="clear" w:pos="567" w:leader="none"/>
                <w:tab w:val="left" w:pos="2977" w:leader="none"/>
                <w:tab w:val="left" w:pos="3544" w:leader="none"/>
              </w:tabs>
            </w:pPr>
            <w:r>
              <w:t xml:space="preserve">Участник Процедуры продажи.</w:t>
            </w:r>
            <w:r/>
          </w:p>
        </w:tc>
      </w:tr>
      <w:tr>
        <w:trPr/>
        <w:tc>
          <w:tcPr>
            <w:tcW w:w="2800" w:type="dxa"/>
            <w:textDirection w:val="lrTb"/>
            <w:noWrap w:val="false"/>
          </w:tcPr>
          <w:p>
            <w:pPr>
              <w:pStyle w:val="1102"/>
              <w:spacing w:before="120" w:after="0"/>
              <w:widowControl w:val="off"/>
              <w:tabs>
                <w:tab w:val="clear" w:pos="567" w:leader="none"/>
                <w:tab w:val="left" w:pos="2977" w:leader="none"/>
                <w:tab w:val="left" w:pos="3544" w:leader="none"/>
              </w:tabs>
              <w:rPr>
                <w:b/>
              </w:rPr>
            </w:pPr>
            <w:r>
              <w:rPr>
                <w:b/>
              </w:rPr>
              <w:t xml:space="preserve">ЭТП</w:t>
            </w:r>
            <w:r>
              <w:rPr>
                <w:b/>
              </w:rPr>
            </w:r>
            <w:r>
              <w:rPr>
                <w:b/>
              </w:rPr>
            </w:r>
          </w:p>
        </w:tc>
        <w:tc>
          <w:tcPr>
            <w:tcW w:w="427" w:type="dxa"/>
            <w:textDirection w:val="lrTb"/>
            <w:noWrap w:val="false"/>
          </w:tcPr>
          <w:p>
            <w:pPr>
              <w:pStyle w:val="1102"/>
              <w:spacing w:before="120" w:after="0"/>
              <w:widowControl w:val="off"/>
              <w:tabs>
                <w:tab w:val="clear" w:pos="567" w:leader="none"/>
                <w:tab w:val="left" w:pos="2977" w:leader="none"/>
                <w:tab w:val="left" w:pos="3544" w:leader="none"/>
              </w:tabs>
              <w:rPr>
                <w:b/>
              </w:rPr>
            </w:pPr>
            <w:r>
              <w:t xml:space="preserve">–</w:t>
            </w:r>
            <w:r>
              <w:rPr>
                <w:b/>
              </w:rPr>
            </w:r>
            <w:r>
              <w:rPr>
                <w:b/>
              </w:rPr>
            </w:r>
          </w:p>
        </w:tc>
        <w:tc>
          <w:tcPr>
            <w:tcW w:w="7337" w:type="dxa"/>
            <w:textDirection w:val="lrTb"/>
            <w:noWrap w:val="false"/>
          </w:tcPr>
          <w:p>
            <w:pPr>
              <w:pStyle w:val="1102"/>
              <w:spacing w:before="120" w:after="0"/>
              <w:widowControl w:val="off"/>
              <w:tabs>
                <w:tab w:val="clear" w:pos="567" w:leader="none"/>
                <w:tab w:val="left" w:pos="2977" w:leader="none"/>
                <w:tab w:val="left" w:pos="3544" w:leader="none"/>
              </w:tabs>
              <w:rPr>
                <w:b/>
              </w:rPr>
            </w:pPr>
            <w:r>
              <w:t xml:space="preserve">электронная торговая площадка.</w:t>
            </w:r>
            <w:r>
              <w:rPr>
                <w:b/>
              </w:rPr>
            </w:r>
            <w:r>
              <w:rPr>
                <w:b/>
              </w:rPr>
            </w:r>
          </w:p>
        </w:tc>
      </w:tr>
      <w:tr>
        <w:trPr/>
        <w:tc>
          <w:tcPr>
            <w:tcW w:w="2800" w:type="dxa"/>
            <w:textDirection w:val="lrTb"/>
            <w:noWrap w:val="false"/>
          </w:tcPr>
          <w:p>
            <w:pPr>
              <w:pStyle w:val="1102"/>
              <w:spacing w:before="120" w:after="0"/>
              <w:widowControl w:val="off"/>
              <w:tabs>
                <w:tab w:val="clear" w:pos="567" w:leader="none"/>
                <w:tab w:val="left" w:pos="2977" w:leader="none"/>
                <w:tab w:val="left" w:pos="3544" w:leader="none"/>
              </w:tabs>
              <w:rPr>
                <w:b/>
              </w:rPr>
            </w:pPr>
            <w:r>
              <w:rPr>
                <w:b/>
              </w:rPr>
              <w:t xml:space="preserve">ЭЦП</w:t>
            </w:r>
            <w:r>
              <w:rPr>
                <w:b/>
              </w:rPr>
            </w:r>
            <w:r>
              <w:rPr>
                <w:b/>
              </w:rPr>
            </w:r>
          </w:p>
        </w:tc>
        <w:tc>
          <w:tcPr>
            <w:tcW w:w="427" w:type="dxa"/>
            <w:textDirection w:val="lrTb"/>
            <w:noWrap w:val="false"/>
          </w:tcPr>
          <w:p>
            <w:pPr>
              <w:pStyle w:val="1102"/>
              <w:spacing w:before="120" w:after="0"/>
              <w:widowControl w:val="off"/>
              <w:tabs>
                <w:tab w:val="clear" w:pos="567" w:leader="none"/>
                <w:tab w:val="left" w:pos="2977" w:leader="none"/>
                <w:tab w:val="left" w:pos="3544" w:leader="none"/>
              </w:tabs>
            </w:pPr>
            <w:r>
              <w:t xml:space="preserve">–</w:t>
            </w:r>
            <w:r/>
          </w:p>
        </w:tc>
        <w:tc>
          <w:tcPr>
            <w:tcW w:w="7337" w:type="dxa"/>
            <w:textDirection w:val="lrTb"/>
            <w:noWrap w:val="false"/>
          </w:tcPr>
          <w:p>
            <w:pPr>
              <w:pStyle w:val="1102"/>
              <w:spacing w:before="120" w:after="0"/>
              <w:widowControl w:val="off"/>
              <w:tabs>
                <w:tab w:val="clear" w:pos="567" w:leader="none"/>
                <w:tab w:val="left" w:pos="2977" w:leader="none"/>
                <w:tab w:val="left" w:pos="3544" w:leader="none"/>
              </w:tabs>
            </w:pPr>
            <w:r>
              <w:t xml:space="preserve">электронная цифровая подпись.</w:t>
            </w:r>
            <w:r/>
          </w:p>
        </w:tc>
      </w:tr>
    </w:tbl>
    <w:p>
      <w:pPr>
        <w:pStyle w:val="1103"/>
        <w:rPr>
          <w:rFonts w:ascii="Times New Roman" w:hAnsi="Times New Roman"/>
          <w:sz w:val="28"/>
          <w:szCs w:val="28"/>
        </w:rPr>
      </w:pPr>
      <w:r/>
      <w:bookmarkStart w:id="570" w:name="_Toc2"/>
      <w:r>
        <w:rPr>
          <w:rFonts w:ascii="Times New Roman" w:hAnsi="Times New Roman"/>
          <w:sz w:val="28"/>
          <w:szCs w:val="28"/>
        </w:rPr>
        <w:t xml:space="preserve">ТЕРМИНЫ И ОПРЕДЕЛЕНИЯ</w:t>
      </w:r>
      <w:bookmarkEnd w:id="570"/>
      <w:r>
        <w:rPr>
          <w:rFonts w:ascii="Times New Roman" w:hAnsi="Times New Roman"/>
          <w:sz w:val="28"/>
          <w:szCs w:val="28"/>
        </w:rPr>
      </w:r>
      <w:r>
        <w:rPr>
          <w:rFonts w:ascii="Times New Roman" w:hAnsi="Times New Roman"/>
          <w:sz w:val="28"/>
          <w:szCs w:val="28"/>
        </w:rPr>
      </w:r>
    </w:p>
    <w:p>
      <w:pPr>
        <w:pStyle w:val="1208"/>
        <w:jc w:val="both"/>
        <w:spacing w:before="120" w:after="120"/>
        <w:rPr>
          <w:b/>
          <w:sz w:val="26"/>
          <w:szCs w:val="26"/>
        </w:rPr>
      </w:pPr>
      <w:r>
        <w:rPr>
          <w:b/>
          <w:sz w:val="26"/>
          <w:szCs w:val="26"/>
        </w:rPr>
        <w:t xml:space="preserve">Договор купли-продажи имущества – </w:t>
      </w:r>
      <w:r>
        <w:rPr>
          <w:sz w:val="26"/>
          <w:szCs w:val="26"/>
        </w:rPr>
        <w:t xml:space="preserve">договор, заключаемый Продавцом с победителем Процедуры продажи, в отношении Предмета продажи.</w:t>
      </w:r>
      <w:r>
        <w:rPr>
          <w:b/>
          <w:sz w:val="26"/>
          <w:szCs w:val="26"/>
        </w:rPr>
      </w:r>
      <w:r>
        <w:rPr>
          <w:b/>
          <w:sz w:val="26"/>
          <w:szCs w:val="26"/>
        </w:rPr>
      </w:r>
    </w:p>
    <w:p>
      <w:pPr>
        <w:pStyle w:val="1208"/>
        <w:jc w:val="both"/>
        <w:spacing w:before="120" w:after="120"/>
        <w:rPr>
          <w:b/>
          <w:sz w:val="26"/>
          <w:szCs w:val="26"/>
        </w:rPr>
      </w:pPr>
      <w:r>
        <w:rPr>
          <w:b/>
          <w:sz w:val="26"/>
          <w:szCs w:val="26"/>
        </w:rPr>
        <w:t xml:space="preserve">Запрос предложений – </w:t>
      </w:r>
      <w:r>
        <w:rPr>
          <w:sz w:val="26"/>
          <w:szCs w:val="26"/>
        </w:rPr>
        <w:t xml:space="preserve">предусмотренная настоящей Документацией Процедура на право заключе</w:t>
      </w:r>
      <w:r>
        <w:rPr>
          <w:sz w:val="26"/>
          <w:szCs w:val="26"/>
        </w:rPr>
        <w:t xml:space="preserve">ния договора купли-продажи имущества (Процедура продажи) без объявления цены, при которой Организатор продажи по результатам рассмотрения предложений Заявителей определяет победителя, предложившего наиболее высокую цену по Договору купли-продажи имущества.</w:t>
      </w:r>
      <w:r>
        <w:rPr>
          <w:b/>
          <w:sz w:val="26"/>
          <w:szCs w:val="26"/>
        </w:rPr>
      </w:r>
      <w:r>
        <w:rPr>
          <w:b/>
          <w:sz w:val="26"/>
          <w:szCs w:val="26"/>
        </w:rPr>
      </w:r>
    </w:p>
    <w:p>
      <w:pPr>
        <w:pStyle w:val="1208"/>
        <w:jc w:val="both"/>
        <w:spacing w:before="120" w:after="120"/>
        <w:rPr>
          <w:sz w:val="26"/>
          <w:szCs w:val="26"/>
        </w:rPr>
      </w:pPr>
      <w:r>
        <w:rPr>
          <w:b/>
          <w:sz w:val="26"/>
          <w:szCs w:val="26"/>
        </w:rPr>
        <w:t xml:space="preserve">Заявитель - </w:t>
      </w:r>
      <w:r>
        <w:rPr>
          <w:sz w:val="26"/>
          <w:szCs w:val="26"/>
        </w:rPr>
        <w:t xml:space="preserve">любое юридическое лицо независимо от организационно-правовой формы, формы собственности, места нахождения и места пр</w:t>
      </w:r>
      <w:r>
        <w:rPr>
          <w:sz w:val="26"/>
          <w:szCs w:val="26"/>
        </w:rPr>
        <w:t xml:space="preserve">оисхождения капитала или любое физическое лицо, в том числе индивидуальный предприниматель, аккредитованное на ЭТП с правом подачи Заявки на участие в процедурах, объявленных Организатором, и принявшим решение принять участие в настоящей Процедуре продажи.</w:t>
      </w:r>
      <w:r>
        <w:rPr>
          <w:sz w:val="26"/>
          <w:szCs w:val="26"/>
        </w:rPr>
      </w:r>
      <w:r>
        <w:rPr>
          <w:sz w:val="26"/>
          <w:szCs w:val="26"/>
        </w:rPr>
      </w:r>
    </w:p>
    <w:p>
      <w:pPr>
        <w:pStyle w:val="1208"/>
        <w:jc w:val="both"/>
        <w:spacing w:before="120" w:after="120"/>
        <w:rPr>
          <w:sz w:val="26"/>
          <w:szCs w:val="26"/>
        </w:rPr>
      </w:pPr>
      <w:r>
        <w:rPr>
          <w:b/>
          <w:sz w:val="26"/>
          <w:szCs w:val="26"/>
        </w:rPr>
        <w:t xml:space="preserve">Комиссия</w:t>
      </w:r>
      <w:r>
        <w:rPr>
          <w:sz w:val="26"/>
          <w:szCs w:val="26"/>
        </w:rPr>
        <w:t xml:space="preserve"> – Комиссия по проведению Процедуры продажи, создаваемая Организатором продажи.</w:t>
      </w:r>
      <w:r>
        <w:rPr>
          <w:sz w:val="26"/>
          <w:szCs w:val="26"/>
        </w:rPr>
      </w:r>
      <w:r>
        <w:rPr>
          <w:sz w:val="26"/>
          <w:szCs w:val="26"/>
        </w:rPr>
      </w:r>
    </w:p>
    <w:p>
      <w:pPr>
        <w:pStyle w:val="1208"/>
        <w:jc w:val="both"/>
        <w:spacing w:before="120" w:after="120"/>
        <w:rPr>
          <w:sz w:val="26"/>
          <w:szCs w:val="26"/>
        </w:rPr>
      </w:pPr>
      <w:r>
        <w:rPr>
          <w:b/>
          <w:sz w:val="26"/>
          <w:szCs w:val="26"/>
        </w:rPr>
        <w:t xml:space="preserve">Оператор ЭТП</w:t>
      </w:r>
      <w:r>
        <w:rPr>
          <w:b/>
        </w:rPr>
        <w:t xml:space="preserve"> – </w:t>
      </w:r>
      <w:r>
        <w:t xml:space="preserve"> </w:t>
      </w:r>
      <w:r>
        <w:rPr>
          <w:sz w:val="26"/>
          <w:szCs w:val="26"/>
        </w:rPr>
        <w:t xml:space="preserve">юридическое лицо, соответст</w:t>
      </w:r>
      <w:r>
        <w:rPr>
          <w:sz w:val="26"/>
          <w:szCs w:val="26"/>
        </w:rPr>
        <w:t xml:space="preserve">вующее требованиям законодательства РФ,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Pr>
          <w:sz w:val="26"/>
          <w:szCs w:val="26"/>
        </w:rPr>
      </w:r>
      <w:r>
        <w:rPr>
          <w:sz w:val="26"/>
          <w:szCs w:val="26"/>
        </w:rPr>
      </w:r>
    </w:p>
    <w:p>
      <w:pPr>
        <w:pStyle w:val="1102"/>
        <w:spacing w:before="120" w:after="120"/>
      </w:pPr>
      <w:r>
        <w:rPr>
          <w:b/>
        </w:rPr>
        <w:t xml:space="preserve">Организатор продажи – </w:t>
      </w:r>
      <w:r>
        <w:t xml:space="preserve">Продавец или лицо, которое на основе договора с Продавцом от его имени и за его счет организует и проводит процедуры продажи имущества.</w:t>
      </w:r>
      <w:r/>
    </w:p>
    <w:p>
      <w:pPr>
        <w:pStyle w:val="1102"/>
        <w:spacing w:before="120" w:after="120"/>
        <w:widowControl w:val="off"/>
        <w:rPr>
          <w:bCs/>
          <w:color w:val="000000"/>
        </w:rPr>
      </w:pPr>
      <w:r>
        <w:rPr>
          <w:b/>
          <w:bCs/>
        </w:rPr>
        <w:t xml:space="preserve">Победитель</w:t>
      </w:r>
      <w:r>
        <w:rPr>
          <w:bCs/>
          <w:color w:val="000000"/>
        </w:rPr>
        <w:t xml:space="preserve"> – Участник Процедуры, заявка которого признана соответствующей требованиям Документации и который предложил наиболее высокую цену Договора (цену Заявки).</w:t>
      </w:r>
      <w:r>
        <w:rPr>
          <w:bCs/>
          <w:color w:val="000000"/>
        </w:rPr>
      </w:r>
      <w:r>
        <w:rPr>
          <w:bCs/>
          <w:color w:val="000000"/>
        </w:rPr>
      </w:r>
    </w:p>
    <w:p>
      <w:pPr>
        <w:pStyle w:val="1102"/>
        <w:spacing w:before="120" w:after="120"/>
        <w:widowControl w:val="off"/>
        <w:rPr>
          <w:bCs/>
          <w:color w:val="000000"/>
        </w:rPr>
      </w:pPr>
      <w:r>
        <w:rPr>
          <w:b/>
          <w:bCs/>
        </w:rPr>
        <w:t xml:space="preserve">Покупатель</w:t>
      </w:r>
      <w:r>
        <w:t xml:space="preserve"> – </w:t>
      </w:r>
      <w:r>
        <w:rPr>
          <w:bCs/>
          <w:color w:val="000000"/>
        </w:rPr>
        <w:t xml:space="preserve">победитель </w:t>
      </w:r>
      <w:r>
        <w:t xml:space="preserve">Процедуры продажи</w:t>
      </w:r>
      <w:r>
        <w:rPr>
          <w:bCs/>
          <w:color w:val="000000"/>
        </w:rPr>
        <w:t xml:space="preserve"> либо единственный участник </w:t>
      </w:r>
      <w:r>
        <w:t xml:space="preserve">Процедуры продажи</w:t>
      </w:r>
      <w:r>
        <w:rPr>
          <w:bCs/>
          <w:color w:val="000000"/>
        </w:rPr>
        <w:t xml:space="preserve">, в отношении которого принято решение об отчуждении ему Предмета продажи.</w:t>
      </w:r>
      <w:r>
        <w:rPr>
          <w:bCs/>
          <w:color w:val="000000"/>
        </w:rPr>
      </w:r>
      <w:r>
        <w:rPr>
          <w:bCs/>
          <w:color w:val="000000"/>
        </w:rPr>
      </w:r>
    </w:p>
    <w:p>
      <w:pPr>
        <w:pStyle w:val="1102"/>
        <w:spacing w:before="120" w:after="120"/>
        <w:rPr>
          <w:color w:val="000000"/>
        </w:rPr>
      </w:pPr>
      <w:r>
        <w:rPr>
          <w:b/>
          <w:color w:val="000000"/>
        </w:rPr>
        <w:t xml:space="preserve">Предмет продажи, предмет договора</w:t>
      </w:r>
      <w:r>
        <w:rPr>
          <w:color w:val="000000"/>
        </w:rPr>
        <w:t xml:space="preserve"> – имущество, указанное в п. 1.2.1. </w:t>
      </w:r>
      <w:r>
        <w:rPr>
          <w:color w:val="000000"/>
        </w:rPr>
      </w:r>
      <w:r>
        <w:rPr>
          <w:color w:val="000000"/>
        </w:rPr>
      </w:r>
    </w:p>
    <w:p>
      <w:pPr>
        <w:pStyle w:val="1102"/>
        <w:spacing w:before="120" w:after="120"/>
        <w:rPr>
          <w:color w:val="000000"/>
        </w:rPr>
      </w:pPr>
      <w:r>
        <w:rPr>
          <w:b/>
          <w:color w:val="000000"/>
        </w:rPr>
        <w:t xml:space="preserve">Продавец</w:t>
      </w:r>
      <w:r>
        <w:rPr>
          <w:color w:val="000000"/>
        </w:rPr>
        <w:t xml:space="preserve"> – юридическое лицо, являющееся собственником Предмета продажи, указанное в п. 1.2.5.</w:t>
      </w:r>
      <w:r>
        <w:rPr>
          <w:color w:val="000000"/>
        </w:rPr>
      </w:r>
      <w:r>
        <w:rPr>
          <w:color w:val="000000"/>
        </w:rPr>
      </w:r>
    </w:p>
    <w:p>
      <w:pPr>
        <w:pStyle w:val="1102"/>
        <w:spacing w:before="120" w:after="120"/>
        <w:rPr>
          <w:color w:val="000000"/>
        </w:rPr>
      </w:pPr>
      <w:r>
        <w:rPr>
          <w:b/>
          <w:color w:val="000000"/>
        </w:rPr>
        <w:t xml:space="preserve">Продажа</w:t>
      </w:r>
      <w:r>
        <w:rPr>
          <w:color w:val="000000"/>
        </w:rPr>
        <w:t xml:space="preserve"> – способ распоряжения имуществом, указанным в Документации, заключающийся в возмездном отчуждении имущества в собственность другого лица.</w:t>
      </w:r>
      <w:r>
        <w:rPr>
          <w:color w:val="000000"/>
        </w:rPr>
      </w:r>
      <w:r>
        <w:rPr>
          <w:color w:val="000000"/>
        </w:rPr>
      </w:r>
    </w:p>
    <w:p>
      <w:pPr>
        <w:pStyle w:val="1102"/>
        <w:spacing w:before="120" w:after="120"/>
        <w:rPr>
          <w:color w:val="000000"/>
        </w:rPr>
      </w:pPr>
      <w:r>
        <w:rPr>
          <w:b/>
          <w:color w:val="000000"/>
        </w:rPr>
        <w:t xml:space="preserve">Процедура продажи </w:t>
      </w:r>
      <w:r>
        <w:rPr>
          <w:color w:val="000000"/>
        </w:rPr>
        <w:t xml:space="preserve">– действия Организатора по продаже имущества, указанного в Документации, от момента размещения Извещения до момента подведения итогов Процедуры.</w:t>
      </w:r>
      <w:r>
        <w:rPr>
          <w:color w:val="000000"/>
        </w:rPr>
      </w:r>
      <w:r>
        <w:rPr>
          <w:color w:val="000000"/>
        </w:rPr>
      </w:r>
    </w:p>
    <w:p>
      <w:pPr>
        <w:pStyle w:val="1102"/>
        <w:spacing w:before="120" w:after="120"/>
        <w:rPr>
          <w:color w:val="000000"/>
        </w:rPr>
      </w:pPr>
      <w:r>
        <w:rPr>
          <w:b/>
          <w:color w:val="000000"/>
        </w:rPr>
        <w:t xml:space="preserve">Регламент ЭТП</w:t>
      </w:r>
      <w:r>
        <w:rPr>
          <w:color w:val="000000"/>
        </w:rPr>
        <w:t xml:space="preserve"> – Регламент и иные инструкции, открыто размещенные на ЭТП и регламентирующие порядок действия лиц, использующих функциональность ЭТП.</w:t>
      </w:r>
      <w:r>
        <w:rPr>
          <w:color w:val="000000"/>
        </w:rPr>
      </w:r>
      <w:r>
        <w:rPr>
          <w:color w:val="000000"/>
        </w:rPr>
      </w:r>
    </w:p>
    <w:p>
      <w:pPr>
        <w:pStyle w:val="1102"/>
        <w:spacing w:before="120" w:after="120"/>
        <w:rPr>
          <w:color w:val="000000"/>
        </w:rPr>
      </w:pPr>
      <w:r>
        <w:rPr>
          <w:b/>
          <w:color w:val="000000"/>
        </w:rPr>
        <w:t xml:space="preserve">Участник </w:t>
      </w:r>
      <w:r>
        <w:rPr>
          <w:b/>
        </w:rPr>
        <w:t xml:space="preserve">Процедуры</w:t>
      </w:r>
      <w:r>
        <w:rPr>
          <w:b/>
          <w:color w:val="000000"/>
        </w:rPr>
        <w:t xml:space="preserve"> - </w:t>
      </w:r>
      <w:r>
        <w:rPr>
          <w:color w:val="000000"/>
        </w:rPr>
        <w:t xml:space="preserve">лицо, чья заявка признана соответствующей требованиям Документации, и принявшее участие в Процедуре в соответствии с Документацией и Регламентом ЭТП.</w:t>
      </w:r>
      <w:r>
        <w:rPr>
          <w:color w:val="000000"/>
        </w:rPr>
      </w:r>
      <w:r>
        <w:rPr>
          <w:color w:val="000000"/>
        </w:rPr>
      </w:r>
    </w:p>
    <w:p>
      <w:pPr>
        <w:pStyle w:val="1103"/>
        <w:numPr>
          <w:ilvl w:val="0"/>
          <w:numId w:val="3"/>
        </w:numPr>
        <w:ind w:left="5529" w:right="0" w:hanging="5529"/>
        <w:jc w:val="center"/>
        <w:rPr>
          <w:rFonts w:ascii="Times New Roman" w:hAnsi="Times New Roman"/>
          <w:sz w:val="28"/>
          <w:szCs w:val="28"/>
        </w:rPr>
      </w:pPr>
      <w:r/>
      <w:bookmarkStart w:id="571" w:name="_Toc3"/>
      <w:r/>
      <w:bookmarkStart w:id="20" w:name="_Ref513721506"/>
      <w:r/>
      <w:bookmarkStart w:id="22" w:name="_Ref388516845"/>
      <w:r/>
      <w:bookmarkStart w:id="23" w:name="_Ref388516882"/>
      <w:r>
        <w:rPr>
          <w:rFonts w:ascii="Times New Roman" w:hAnsi="Times New Roman"/>
          <w:sz w:val="28"/>
          <w:szCs w:val="28"/>
        </w:rPr>
        <w:t xml:space="preserve">ОСНОВНЫЕ СВЕДЕНИЯ О </w:t>
      </w:r>
      <w:bookmarkEnd w:id="22"/>
      <w:r/>
      <w:bookmarkEnd w:id="23"/>
      <w:r>
        <w:rPr>
          <w:rFonts w:ascii="Times New Roman" w:hAnsi="Times New Roman"/>
          <w:sz w:val="28"/>
          <w:szCs w:val="28"/>
        </w:rPr>
        <w:t xml:space="preserve">ПРОДАЖЕ</w:t>
      </w:r>
      <w:bookmarkEnd w:id="571"/>
      <w:r>
        <w:rPr>
          <w:rFonts w:ascii="Times New Roman" w:hAnsi="Times New Roman"/>
          <w:sz w:val="28"/>
          <w:szCs w:val="28"/>
        </w:rPr>
      </w:r>
      <w:r>
        <w:rPr>
          <w:rFonts w:ascii="Times New Roman" w:hAnsi="Times New Roman"/>
          <w:sz w:val="28"/>
          <w:szCs w:val="28"/>
        </w:rPr>
      </w:r>
    </w:p>
    <w:p>
      <w:pPr>
        <w:pStyle w:val="1104"/>
        <w:numPr>
          <w:ilvl w:val="1"/>
          <w:numId w:val="3"/>
        </w:numPr>
        <w:ind w:left="1134" w:hanging="1134"/>
        <w:rPr>
          <w:sz w:val="26"/>
        </w:rPr>
      </w:pPr>
      <w:r/>
      <w:bookmarkStart w:id="572" w:name="_Toc4"/>
      <w:r>
        <w:rPr>
          <w:sz w:val="26"/>
        </w:rPr>
        <w:t xml:space="preserve">Статус настоящего раздела</w:t>
      </w:r>
      <w:bookmarkEnd w:id="572"/>
      <w:r>
        <w:rPr>
          <w:sz w:val="26"/>
        </w:rPr>
      </w:r>
      <w:r>
        <w:rPr>
          <w:sz w:val="26"/>
        </w:rPr>
      </w:r>
    </w:p>
    <w:p>
      <w:pPr>
        <w:pStyle w:val="1174"/>
        <w:numPr>
          <w:ilvl w:val="2"/>
          <w:numId w:val="52"/>
        </w:numPr>
        <w:ind w:left="1134" w:hanging="1134"/>
        <w:tabs>
          <w:tab w:val="clear" w:pos="567" w:leader="none"/>
        </w:tabs>
      </w:pPr>
      <w:r>
        <w:t xml:space="preserve">В </w:t>
      </w:r>
      <w:r>
        <w:t xml:space="preserve">настоящем разделе содержатся основные сведения о Предмете продажи и иных ключевых условиях проводимой Процедуры. Более подробная информация об общем порядке проведения Процедуры и участия в ней, а также инструкции по подготовке заявок приведены в разделах </w:t>
      </w:r>
      <w:r>
        <w:fldChar w:fldCharType="begin"/>
      </w:r>
      <w:r>
        <w:instrText xml:space="preserve"> REF _Ref514448858 \r \h </w:instrText>
      </w:r>
      <w:r>
        <w:fldChar w:fldCharType="separate"/>
      </w:r>
      <w:r>
        <w:t xml:space="preserve">2</w:t>
      </w:r>
      <w:r>
        <w:fldChar w:fldCharType="end"/>
      </w:r>
      <w:r>
        <w:t xml:space="preserve"> – </w:t>
      </w:r>
      <w:r>
        <w:fldChar w:fldCharType="begin"/>
      </w:r>
      <w:r>
        <w:instrText xml:space="preserve"> REF _Ref514448879 \r \h </w:instrText>
      </w:r>
      <w:r>
        <w:fldChar w:fldCharType="separate"/>
      </w:r>
      <w:r>
        <w:t xml:space="preserve">7</w:t>
      </w:r>
      <w:r>
        <w:fldChar w:fldCharType="end"/>
      </w:r>
      <w:r>
        <w:t xml:space="preserve">. </w:t>
      </w:r>
      <w:r/>
    </w:p>
    <w:p>
      <w:pPr>
        <w:pStyle w:val="1104"/>
        <w:numPr>
          <w:ilvl w:val="1"/>
          <w:numId w:val="3"/>
        </w:numPr>
        <w:ind w:left="1134" w:hanging="1134"/>
        <w:rPr>
          <w:sz w:val="26"/>
        </w:rPr>
      </w:pPr>
      <w:r/>
      <w:bookmarkStart w:id="573" w:name="_Toc5"/>
      <w:r>
        <w:rPr>
          <w:sz w:val="26"/>
        </w:rPr>
        <w:t xml:space="preserve">Информация о </w:t>
      </w:r>
      <w:r>
        <w:rPr>
          <w:sz w:val="26"/>
        </w:rPr>
        <w:t xml:space="preserve">проводимой </w:t>
      </w:r>
      <w:r>
        <w:rPr>
          <w:sz w:val="26"/>
        </w:rPr>
        <w:t xml:space="preserve">Процедуре продажи</w:t>
      </w:r>
      <w:bookmarkEnd w:id="573"/>
      <w:r>
        <w:rPr>
          <w:sz w:val="26"/>
        </w:rPr>
      </w:r>
      <w:r>
        <w:rPr>
          <w:sz w:val="26"/>
        </w:rPr>
      </w:r>
    </w:p>
    <w:tbl>
      <w:tblPr>
        <w:tblW w:w="10093" w:type="dxa"/>
        <w:tblInd w:w="108" w:type="dxa"/>
        <w:tblLayout w:type="fixed"/>
        <w:tblCellMar>
          <w:left w:w="108" w:type="dxa"/>
          <w:top w:w="0" w:type="dxa"/>
          <w:right w:w="108" w:type="dxa"/>
          <w:bottom w:w="0" w:type="dxa"/>
        </w:tblCellMar>
        <w:tblLook w:val="0000" w:firstRow="0" w:lastRow="0" w:firstColumn="0" w:lastColumn="0" w:noHBand="0" w:noVBand="0"/>
      </w:tblPr>
      <w:tblGrid>
        <w:gridCol w:w="1134"/>
        <w:gridCol w:w="1983"/>
        <w:gridCol w:w="6976"/>
      </w:tblGrid>
      <w:tr>
        <w:trPr/>
        <w:tc>
          <w:tcPr>
            <w:shd w:val="clear" w:color="auto" w:fill="auto"/>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Style w:val="1192"/>
              <w:jc w:val="center"/>
              <w:spacing w:before="120" w:after="120"/>
              <w:widowControl w:val="off"/>
              <w:rPr>
                <w:sz w:val="26"/>
                <w:szCs w:val="26"/>
              </w:rPr>
            </w:pPr>
            <w:r>
              <w:rPr>
                <w:sz w:val="26"/>
                <w:szCs w:val="26"/>
              </w:rPr>
              <w:t xml:space="preserve">№ </w:t>
            </w:r>
            <w:r>
              <w:rPr>
                <w:sz w:val="26"/>
                <w:szCs w:val="26"/>
              </w:rPr>
              <w:br/>
              <w:t xml:space="preserve">п/п</w:t>
            </w:r>
            <w:r>
              <w:rPr>
                <w:sz w:val="26"/>
                <w:szCs w:val="26"/>
              </w:rPr>
            </w:r>
            <w:r>
              <w:rPr>
                <w:sz w:val="26"/>
                <w:szCs w:val="26"/>
              </w:rPr>
            </w:r>
          </w:p>
        </w:tc>
        <w:tc>
          <w:tcPr>
            <w:tcBorders>
              <w:top w:val="single" w:color="000000" w:sz="4" w:space="0"/>
              <w:left w:val="single" w:color="000000" w:sz="4" w:space="0"/>
              <w:bottom w:val="single" w:color="000000" w:sz="4" w:space="0"/>
              <w:right w:val="single" w:color="000000" w:sz="4" w:space="0"/>
            </w:tcBorders>
            <w:tcW w:w="1983" w:type="dxa"/>
            <w:vAlign w:val="center"/>
            <w:textDirection w:val="lrTb"/>
            <w:noWrap w:val="false"/>
          </w:tcPr>
          <w:p>
            <w:pPr>
              <w:pStyle w:val="1192"/>
              <w:jc w:val="center"/>
              <w:spacing w:before="120" w:after="120"/>
              <w:widowControl w:val="off"/>
              <w:rPr>
                <w:sz w:val="26"/>
                <w:szCs w:val="26"/>
              </w:rPr>
            </w:pPr>
            <w:r>
              <w:rPr>
                <w:sz w:val="26"/>
                <w:szCs w:val="26"/>
              </w:rPr>
              <w:t xml:space="preserve">Наименование пункта</w:t>
            </w:r>
            <w:r>
              <w:rPr>
                <w:sz w:val="26"/>
                <w:szCs w:val="26"/>
              </w:rPr>
            </w:r>
            <w:r>
              <w:rPr>
                <w:sz w:val="26"/>
                <w:szCs w:val="26"/>
              </w:rPr>
            </w:r>
          </w:p>
        </w:tc>
        <w:tc>
          <w:tcPr>
            <w:tcBorders>
              <w:top w:val="single" w:color="000000" w:sz="4" w:space="0"/>
              <w:left w:val="single" w:color="000000" w:sz="4" w:space="0"/>
              <w:bottom w:val="single" w:color="000000" w:sz="4" w:space="0"/>
              <w:right w:val="single" w:color="000000" w:sz="4" w:space="0"/>
            </w:tcBorders>
            <w:tcW w:w="6976" w:type="dxa"/>
            <w:vAlign w:val="center"/>
            <w:textDirection w:val="lrTb"/>
            <w:noWrap w:val="false"/>
          </w:tcPr>
          <w:p>
            <w:pPr>
              <w:pStyle w:val="1192"/>
              <w:jc w:val="center"/>
              <w:spacing w:before="120" w:after="120"/>
              <w:widowControl w:val="off"/>
              <w:rPr>
                <w:sz w:val="26"/>
                <w:szCs w:val="26"/>
              </w:rPr>
            </w:pPr>
            <w:r>
              <w:rPr>
                <w:sz w:val="26"/>
                <w:szCs w:val="26"/>
              </w:rPr>
              <w:t xml:space="preserve">Содержание пункта</w:t>
            </w:r>
            <w:r>
              <w:rPr>
                <w:sz w:val="26"/>
                <w:szCs w:val="26"/>
              </w:rPr>
            </w:r>
            <w:r>
              <w:rPr>
                <w:sz w:val="26"/>
                <w:szCs w:val="26"/>
              </w:rPr>
            </w:r>
          </w:p>
        </w:tc>
      </w:tr>
      <w:tr>
        <w:trPr>
          <w:trHeight w:val="4348"/>
        </w:trPr>
        <w:tc>
          <w:tcPr>
            <w:shd w:val="clear" w:color="auto" w:fill="auto"/>
            <w:tcBorders>
              <w:top w:val="single" w:color="000000" w:sz="4" w:space="0"/>
              <w:left w:val="single" w:color="000000" w:sz="4" w:space="0"/>
              <w:right w:val="single" w:color="000000" w:sz="4" w:space="0"/>
            </w:tcBorders>
            <w:tcW w:w="1134" w:type="dxa"/>
            <w:textDirection w:val="lrTb"/>
            <w:noWrap w:val="false"/>
          </w:tcPr>
          <w:p>
            <w:pPr>
              <w:pStyle w:val="1174"/>
              <w:numPr>
                <w:ilvl w:val="2"/>
                <w:numId w:val="3"/>
              </w:numPr>
              <w:ind w:left="3328" w:hanging="3118"/>
              <w:spacing w:before="120" w:after="0"/>
              <w:widowControl w:val="off"/>
              <w:tabs>
                <w:tab w:val="clear" w:pos="567" w:leader="none"/>
                <w:tab w:val="left" w:pos="777" w:leader="none"/>
              </w:tabs>
            </w:pPr>
            <w:r/>
            <w:bookmarkStart w:id="36" w:name="_Ref249785568"/>
            <w:r/>
            <w:bookmarkEnd w:id="36"/>
            <w:r/>
            <w:r/>
          </w:p>
        </w:tc>
        <w:tc>
          <w:tcPr>
            <w:tcBorders>
              <w:top w:val="single" w:color="000000" w:sz="4" w:space="0"/>
              <w:left w:val="single" w:color="000000" w:sz="4" w:space="0"/>
              <w:right w:val="single" w:color="000000" w:sz="4" w:space="0"/>
            </w:tcBorders>
            <w:tcW w:w="1983" w:type="dxa"/>
            <w:textDirection w:val="lrTb"/>
            <w:noWrap w:val="false"/>
          </w:tcPr>
          <w:p>
            <w:pPr>
              <w:pStyle w:val="1193"/>
              <w:jc w:val="left"/>
              <w:spacing w:before="120" w:after="0"/>
              <w:widowControl w:val="off"/>
              <w:rPr>
                <w:sz w:val="26"/>
                <w:szCs w:val="26"/>
              </w:rPr>
            </w:pPr>
            <w:r>
              <w:rPr>
                <w:sz w:val="26"/>
                <w:szCs w:val="26"/>
              </w:rPr>
              <w:t xml:space="preserve">Предмет Договора (Договоров)</w:t>
            </w:r>
            <w:r>
              <w:rPr>
                <w:sz w:val="26"/>
                <w:szCs w:val="26"/>
              </w:rPr>
            </w:r>
            <w:r>
              <w:rPr>
                <w:sz w:val="26"/>
                <w:szCs w:val="26"/>
              </w:rPr>
            </w:r>
          </w:p>
        </w:tc>
        <w:tc>
          <w:tcPr>
            <w:shd w:val="clear" w:color="auto" w:fill="auto"/>
            <w:tcBorders>
              <w:top w:val="single" w:color="000000" w:sz="4" w:space="0"/>
              <w:left w:val="single" w:color="000000" w:sz="4" w:space="0"/>
              <w:right w:val="single" w:color="000000" w:sz="4" w:space="0"/>
            </w:tcBorders>
            <w:tcW w:w="6976" w:type="dxa"/>
            <w:textDirection w:val="lrTb"/>
            <w:noWrap w:val="false"/>
          </w:tcPr>
          <w:p>
            <w:pPr>
              <w:jc w:val="both"/>
              <w:rPr>
                <w14:ligatures w14:val="none"/>
              </w:rPr>
            </w:pPr>
            <w:r>
              <w:t xml:space="preserve">Лот №1: Транспортное средство - </w:t>
            </w:r>
            <w:r>
              <w:t xml:space="preserve">Грузовой бортовой МАЗ 5534, </w:t>
            </w:r>
            <w:r>
              <w:t xml:space="preserve">А314ОА41, год выпуска ТС - 1967, категория С</w:t>
            </w:r>
            <w:r>
              <w:rPr>
                <w14:ligatures w14:val="none"/>
              </w:rPr>
            </w:r>
            <w:r>
              <w:rPr>
                <w14:ligatures w14:val="none"/>
              </w:rPr>
            </w:r>
          </w:p>
          <w:p>
            <w:pPr>
              <w:spacing w:before="120" w:after="120"/>
              <w:widowControl w:val="off"/>
            </w:pPr>
            <w:r>
              <w:t xml:space="preserve">Лот №2: </w:t>
            </w:r>
            <w:r>
              <w:t xml:space="preserve">Транспортное средство –</w:t>
            </w:r>
            <w:r>
              <w:t xml:space="preserve"> Грузовой ЗИЛ ММЗ 4502 </w:t>
            </w:r>
            <w:r>
              <w:t xml:space="preserve">А319ОА41, год выпуска ТС - </w:t>
            </w:r>
            <w:r>
              <w:t xml:space="preserve">1990, категория С.</w:t>
            </w:r>
            <w:r/>
          </w:p>
          <w:p>
            <w:pPr>
              <w:spacing w:before="120" w:after="120"/>
              <w:widowControl w:val="off"/>
            </w:pPr>
            <w:r>
              <w:t xml:space="preserve">Лот №3:</w:t>
            </w:r>
            <w:r>
              <w:t xml:space="preserve">Транспортное средство – грузовой фург</w:t>
            </w:r>
            <w:r>
              <w:t xml:space="preserve">он газ 66, </w:t>
            </w:r>
            <w:r>
              <w:t xml:space="preserve">К509МТ41, год выпуска ТС 1987, категория С.</w:t>
            </w:r>
            <w:r/>
          </w:p>
          <w:p>
            <w:pPr>
              <w:spacing w:before="120" w:after="120"/>
              <w:widowControl w:val="off"/>
              <w:rPr>
                <w14:ligatures w14:val="none"/>
              </w:rPr>
            </w:pPr>
            <w:r>
              <w:t xml:space="preserve">Лот №4: </w:t>
            </w:r>
            <w:r>
              <w:t xml:space="preserve">Транспортное средство - </w:t>
            </w:r>
            <w:r>
              <w:t xml:space="preserve">Грузовой фургон ГАЗ 5312 </w:t>
            </w:r>
            <w:r>
              <w:t xml:space="preserve">А082НХ41, год выпуска 1991, категория С.</w:t>
            </w:r>
            <w:r>
              <w:rPr>
                <w14:ligatures w14:val="none"/>
              </w:rPr>
            </w:r>
            <w:r>
              <w:rPr>
                <w14:ligatures w14:val="none"/>
              </w:rPr>
            </w:r>
          </w:p>
          <w:p>
            <w:pPr>
              <w:jc w:val="both"/>
              <w:rPr>
                <w14:ligatures w14:val="none"/>
              </w:rPr>
            </w:pPr>
            <w:r>
              <w:t xml:space="preserve">Лот №5: </w:t>
            </w:r>
            <w:r>
              <w:t xml:space="preserve">Транспортное средство – специализированный </w:t>
            </w:r>
            <w:r>
              <w:t xml:space="preserve">ГАЗ-66, </w:t>
            </w:r>
            <w:r>
              <w:t xml:space="preserve">А182ТТ41, год выпуска ТС - 1980, категория С</w:t>
            </w:r>
            <w:r>
              <w:t xml:space="preserve">.</w:t>
            </w:r>
            <w:r>
              <w:rPr>
                <w14:ligatures w14:val="none"/>
              </w:rPr>
            </w:r>
            <w:r>
              <w:rPr>
                <w14:ligatures w14:val="none"/>
              </w:rPr>
            </w:r>
          </w:p>
          <w:p>
            <w:pPr>
              <w:spacing w:before="120" w:after="120"/>
              <w:widowControl w:val="off"/>
              <w:rPr>
                <w:b w:val="0"/>
                <w:i w:val="0"/>
                <w:shd w:val="clear" w:color="auto" w:fill="auto"/>
                <w14:ligatures w14:val="none"/>
              </w:rPr>
            </w:pPr>
            <w:r>
              <w:t xml:space="preserve">Лот №6: </w:t>
            </w:r>
            <w:r>
              <w:t xml:space="preserve">Транспортное средство - </w:t>
            </w:r>
            <w:r>
              <w:t xml:space="preserve">специализированный</w:t>
            </w:r>
            <w:r>
              <w:t xml:space="preserve"> </w:t>
            </w:r>
            <w:r>
              <w:t xml:space="preserve">ГАЗ 66-МРС-Б</w:t>
            </w:r>
            <w:r>
              <w:t xml:space="preserve">,</w:t>
            </w:r>
            <w:r>
              <w:t xml:space="preserve">А081НХ41</w:t>
            </w:r>
            <w:r>
              <w:t xml:space="preserve">, год выпуска ТС - 1989, категория С</w:t>
            </w:r>
            <w:r>
              <w:t xml:space="preserve">.</w:t>
            </w:r>
            <w:r>
              <w:rPr>
                <w:b w:val="0"/>
                <w:i w:val="0"/>
                <w:shd w:val="clear" w:color="auto" w:fill="auto"/>
                <w14:ligatures w14:val="none"/>
              </w:rPr>
            </w:r>
            <w:r>
              <w:rPr>
                <w:b w:val="0"/>
                <w:i w:val="0"/>
                <w:shd w:val="clear" w:color="auto" w:fill="auto"/>
                <w14:ligatures w14:val="none"/>
              </w:rPr>
            </w:r>
          </w:p>
          <w:p>
            <w:pPr>
              <w:spacing w:before="120" w:after="120"/>
              <w:widowControl w:val="off"/>
              <w:rPr>
                <w14:ligatures w14:val="none"/>
              </w:rPr>
            </w:pPr>
            <w:r>
              <w:t xml:space="preserve">Лот №7: </w:t>
            </w:r>
            <w:r>
              <w:t xml:space="preserve">Транспортное средство -</w:t>
            </w:r>
            <w:r>
              <w:t xml:space="preserve">Прицеп автомобильный </w:t>
            </w:r>
            <w:r>
              <w:t xml:space="preserve">41ЧА1862, </w:t>
            </w:r>
            <w:r>
              <w:t xml:space="preserve">год выпуска ТС - 19</w:t>
            </w:r>
            <w:r>
              <w:t xml:space="preserve">91.</w:t>
            </w:r>
            <w:r>
              <w:rPr>
                <w14:ligatures w14:val="none"/>
              </w:rPr>
            </w:r>
            <w:r>
              <w:rPr>
                <w14:ligatures w14:val="none"/>
              </w:rPr>
            </w:r>
          </w:p>
          <w:p>
            <w:pPr>
              <w:spacing w:before="120" w:after="120"/>
              <w:widowControl w:val="off"/>
              <w:rPr>
                <w:b w:val="0"/>
                <w:i w:val="0"/>
                <w:shd w:val="clear" w:color="auto" w:fill="auto"/>
              </w:rPr>
            </w:pPr>
            <w:r>
              <w:t xml:space="preserve">Лот №8: </w:t>
            </w:r>
            <w:r>
              <w:t xml:space="preserve">Транспортное средство - </w:t>
            </w:r>
            <w:r>
              <w:t xml:space="preserve">грузопассажирский</w:t>
            </w:r>
            <w:r>
              <w:t xml:space="preserve"> </w:t>
            </w:r>
            <w:r>
              <w:t xml:space="preserve">УАЗ-3909</w:t>
            </w:r>
            <w:r>
              <w:t xml:space="preserve">, </w:t>
            </w:r>
            <w:r>
              <w:t xml:space="preserve">К922КВ41</w:t>
            </w:r>
            <w:r>
              <w:t xml:space="preserve">,</w:t>
            </w:r>
            <w:r>
              <w:t xml:space="preserve"> год выпуска ТС - 1998, категория В</w:t>
            </w:r>
            <w:r>
              <w:t xml:space="preserve">.</w:t>
            </w:r>
            <w:r>
              <w:rPr>
                <w:b w:val="0"/>
                <w:i w:val="0"/>
                <w:shd w:val="clear" w:color="auto" w:fill="auto"/>
              </w:rPr>
            </w:r>
            <w:r>
              <w:rPr>
                <w:b w:val="0"/>
                <w:i w:val="0"/>
                <w:shd w:val="clear" w:color="auto" w:fill="auto"/>
              </w:rPr>
            </w:r>
          </w:p>
          <w:p>
            <w:pPr>
              <w:spacing w:before="120" w:after="120"/>
              <w:widowControl w:val="off"/>
              <w:rPr>
                <w:b w:val="0"/>
                <w:i w:val="0"/>
                <w:shd w:val="clear" w:color="auto" w:fill="auto"/>
              </w:rPr>
            </w:pPr>
            <w:r>
              <w:t xml:space="preserve">Лот №9: </w:t>
            </w:r>
            <w:r>
              <w:t xml:space="preserve">Транспортное средство - грузовой</w:t>
            </w:r>
            <w:r>
              <w:t xml:space="preserve"> </w:t>
            </w:r>
            <w:r>
              <w:t xml:space="preserve">ЗИЛ 4505</w:t>
            </w:r>
            <w:r>
              <w:t xml:space="preserve">,</w:t>
            </w:r>
            <w:r>
              <w:t xml:space="preserve"> </w:t>
            </w:r>
            <w:r>
              <w:t xml:space="preserve">К833 ЕВ41</w:t>
            </w:r>
            <w:r>
              <w:t xml:space="preserve">,</w:t>
            </w:r>
            <w:r>
              <w:t xml:space="preserve"> год выпуска ТС - 1989, категория С</w:t>
            </w:r>
            <w:r>
              <w:t xml:space="preserve">.</w:t>
            </w:r>
            <w:r>
              <w:rPr>
                <w:b w:val="0"/>
                <w:i w:val="0"/>
                <w:shd w:val="clear" w:color="auto" w:fill="auto"/>
              </w:rPr>
            </w:r>
            <w:r>
              <w:rPr>
                <w:b w:val="0"/>
                <w:i w:val="0"/>
                <w:shd w:val="clear" w:color="auto" w:fill="auto"/>
              </w:rPr>
            </w:r>
          </w:p>
          <w:p>
            <w:pPr>
              <w:spacing w:before="120" w:after="120"/>
              <w:widowControl w:val="off"/>
              <w:rPr>
                <w:b w:val="0"/>
                <w:i w:val="0"/>
                <w:shd w:val="clear" w:color="auto" w:fill="auto"/>
              </w:rPr>
            </w:pPr>
            <w:r>
              <w:t xml:space="preserve">Лот №10: </w:t>
            </w:r>
            <w:r>
              <w:t xml:space="preserve">Транспортное средство – снегоочиститель ДЭ 220, </w:t>
            </w:r>
            <w:r>
              <w:t xml:space="preserve">41КУ45-81</w:t>
            </w:r>
            <w:r>
              <w:t xml:space="preserve">, год выпуска - 1987.</w:t>
            </w:r>
            <w:r>
              <w:rPr>
                <w:b w:val="0"/>
                <w:i w:val="0"/>
                <w:shd w:val="clear" w:color="auto" w:fill="auto"/>
              </w:rPr>
            </w:r>
            <w:r>
              <w:rPr>
                <w:b w:val="0"/>
                <w:i w:val="0"/>
                <w:shd w:val="clear" w:color="auto" w:fill="auto"/>
              </w:rPr>
            </w:r>
          </w:p>
        </w:tc>
      </w:tr>
      <w:tr>
        <w:trPr/>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74"/>
              <w:numPr>
                <w:ilvl w:val="2"/>
                <w:numId w:val="3"/>
              </w:numPr>
              <w:ind w:left="3328" w:hanging="3118"/>
              <w:spacing w:before="120" w:after="0"/>
              <w:widowControl w:val="off"/>
              <w:tabs>
                <w:tab w:val="clear" w:pos="567" w:leader="none"/>
                <w:tab w:val="left" w:pos="777" w:leader="none"/>
              </w:tabs>
            </w:pPr>
            <w:r/>
            <w:bookmarkStart w:id="38" w:name="_Ref389745249"/>
            <w:r/>
            <w:bookmarkEnd w:id="38"/>
            <w: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1193"/>
              <w:jc w:val="left"/>
              <w:spacing w:before="120" w:after="0"/>
              <w:widowControl w:val="off"/>
              <w:rPr>
                <w:sz w:val="26"/>
                <w:szCs w:val="26"/>
              </w:rPr>
            </w:pPr>
            <w:r>
              <w:rPr>
                <w:sz w:val="26"/>
                <w:szCs w:val="26"/>
              </w:rPr>
              <w:t xml:space="preserve">Многолотовая продажа</w:t>
            </w:r>
            <w:r>
              <w:rPr>
                <w:sz w:val="26"/>
                <w:szCs w:val="26"/>
              </w:rPr>
            </w:r>
            <w:r>
              <w:rPr>
                <w:sz w:val="26"/>
                <w:szCs w:val="26"/>
              </w:rPr>
            </w:r>
          </w:p>
        </w:tc>
        <w:tc>
          <w:tcPr>
            <w:shd w:val="clear" w:color="auto" w:fill="auto"/>
            <w:tcBorders>
              <w:top w:val="single" w:color="000000" w:sz="4" w:space="0"/>
              <w:left w:val="single" w:color="000000" w:sz="4" w:space="0"/>
              <w:bottom w:val="single" w:color="000000" w:sz="4" w:space="0"/>
              <w:right w:val="single" w:color="000000" w:sz="4" w:space="0"/>
            </w:tcBorders>
            <w:tcW w:w="6976" w:type="dxa"/>
            <w:textDirection w:val="lrTb"/>
            <w:noWrap w:val="false"/>
          </w:tcPr>
          <w:p>
            <w:pPr>
              <w:pStyle w:val="1102"/>
              <w:spacing w:before="120" w:after="120"/>
              <w:widowControl w:val="off"/>
              <w:rPr>
                <w:rStyle w:val="1124"/>
                <w:b w:val="0"/>
              </w:rPr>
            </w:pPr>
            <w:r>
              <w:t xml:space="preserve">10 лотов.</w:t>
            </w:r>
            <w:r>
              <w:rPr>
                <w:rStyle w:val="1124"/>
                <w:b w:val="0"/>
              </w:rPr>
            </w:r>
            <w:r>
              <w:rPr>
                <w:rStyle w:val="1124"/>
                <w:b w:val="0"/>
              </w:rPr>
            </w:r>
          </w:p>
        </w:tc>
      </w:tr>
      <w:tr>
        <w:trPr/>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74"/>
              <w:numPr>
                <w:ilvl w:val="2"/>
                <w:numId w:val="3"/>
              </w:numPr>
              <w:ind w:left="3328" w:hanging="3118"/>
              <w:spacing w:before="120" w:after="0"/>
              <w:widowControl w:val="off"/>
              <w:tabs>
                <w:tab w:val="clear" w:pos="567" w:leader="none"/>
                <w:tab w:val="left" w:pos="777" w:leader="none"/>
              </w:tabs>
            </w:pPr>
            <w:r/>
            <w:bookmarkStart w:id="40" w:name="_Ref458187651"/>
            <w:r/>
            <w:bookmarkEnd w:id="40"/>
            <w: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1193"/>
              <w:jc w:val="left"/>
              <w:spacing w:before="120" w:after="0"/>
              <w:widowControl w:val="off"/>
              <w:rPr>
                <w:sz w:val="26"/>
                <w:szCs w:val="26"/>
              </w:rPr>
            </w:pPr>
            <w:r>
              <w:rPr>
                <w:sz w:val="26"/>
                <w:szCs w:val="26"/>
              </w:rPr>
              <w:t xml:space="preserve">Наименование и адрес ЭТП</w:t>
            </w:r>
            <w:r>
              <w:rPr>
                <w:sz w:val="26"/>
                <w:szCs w:val="26"/>
              </w:rPr>
            </w:r>
            <w:r>
              <w:rPr>
                <w:sz w:val="26"/>
                <w:szCs w:val="26"/>
              </w:rPr>
            </w:r>
          </w:p>
        </w:tc>
        <w:tc>
          <w:tcPr>
            <w:shd w:val="clear" w:color="auto" w:fill="auto"/>
            <w:tcBorders>
              <w:top w:val="single" w:color="000000" w:sz="4" w:space="0"/>
              <w:left w:val="single" w:color="000000" w:sz="4" w:space="0"/>
              <w:bottom w:val="single" w:color="000000" w:sz="4" w:space="0"/>
              <w:right w:val="single" w:color="000000" w:sz="4" w:space="0"/>
            </w:tcBorders>
            <w:tcW w:w="6976" w:type="dxa"/>
            <w:textDirection w:val="lrTb"/>
            <w:noWrap w:val="false"/>
          </w:tcPr>
          <w:p>
            <w:pPr>
              <w:pStyle w:val="1102"/>
              <w:spacing w:before="120" w:after="120"/>
              <w:widowControl w:val="off"/>
              <w:rPr>
                <w:i/>
                <w:shd w:val="clear" w:color="auto" w:fill="ffff99"/>
              </w:rPr>
            </w:pPr>
            <w:r>
              <w:t xml:space="preserve">Электронная торговая площадка Акционерное общество «Российский аукционный дом» (АО «РАД»), </w:t>
            </w:r>
            <w:hyperlink r:id="rId14" w:tooltip="http://lot-online.ru/" w:history="1">
              <w:r>
                <w:rPr>
                  <w:rStyle w:val="1114"/>
                </w:rPr>
                <w:t xml:space="preserve">http://lot-online.ru</w:t>
              </w:r>
            </w:hyperlink>
            <w:r>
              <w:rPr>
                <w:i/>
                <w:shd w:val="clear" w:color="auto" w:fill="ffff99"/>
              </w:rPr>
            </w:r>
            <w:r>
              <w:rPr>
                <w:i/>
                <w:shd w:val="clear" w:color="auto" w:fill="ffff99"/>
              </w:rPr>
            </w:r>
          </w:p>
        </w:tc>
      </w:tr>
      <w:tr>
        <w:trPr/>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74"/>
              <w:numPr>
                <w:ilvl w:val="2"/>
                <w:numId w:val="3"/>
              </w:numPr>
              <w:ind w:left="3328" w:hanging="3118"/>
              <w:spacing w:before="120" w:after="0"/>
              <w:widowControl w:val="off"/>
              <w:tabs>
                <w:tab w:val="clear" w:pos="567" w:leader="none"/>
                <w:tab w:val="left" w:pos="777" w:leader="none"/>
              </w:tabs>
            </w:pPr>
            <w:r/>
            <w:bookmarkStart w:id="42" w:name="_Ref388452493"/>
            <w:r/>
            <w:bookmarkEnd w:id="42"/>
            <w: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1193"/>
              <w:jc w:val="left"/>
              <w:spacing w:before="120" w:after="0"/>
              <w:widowControl w:val="off"/>
              <w:rPr>
                <w:sz w:val="26"/>
                <w:szCs w:val="26"/>
              </w:rPr>
            </w:pPr>
            <w:r>
              <w:rPr>
                <w:sz w:val="26"/>
                <w:szCs w:val="26"/>
              </w:rPr>
              <w:t xml:space="preserve">Участники Процедуры</w:t>
            </w:r>
            <w:r>
              <w:rPr>
                <w:sz w:val="26"/>
                <w:szCs w:val="26"/>
              </w:rPr>
            </w:r>
            <w:r>
              <w:rPr>
                <w:sz w:val="26"/>
                <w:szCs w:val="26"/>
              </w:rPr>
            </w:r>
          </w:p>
        </w:tc>
        <w:tc>
          <w:tcPr>
            <w:tcBorders>
              <w:top w:val="single" w:color="000000" w:sz="4" w:space="0"/>
              <w:bottom w:val="single" w:color="000000" w:sz="4" w:space="0"/>
              <w:right w:val="single" w:color="000000" w:sz="4" w:space="0"/>
            </w:tcBorders>
            <w:tcW w:w="6976" w:type="dxa"/>
            <w:vAlign w:val="center"/>
            <w:textDirection w:val="lrTb"/>
            <w:noWrap w:val="false"/>
          </w:tcPr>
          <w:p>
            <w:pPr>
              <w:pStyle w:val="1102"/>
              <w:spacing w:before="120" w:after="120"/>
              <w:widowControl w:val="off"/>
              <w:tabs>
                <w:tab w:val="left" w:pos="426" w:leader="none"/>
                <w:tab w:val="clear" w:pos="567" w:leader="none"/>
              </w:tabs>
            </w:pPr>
            <w:r>
              <w:t xml:space="preserve">Участвовать в Процедуре может любое юридическое</w:t>
            </w:r>
            <w:r>
              <w:t xml:space="preserve">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Процедуры, </w:t>
            </w:r>
            <w:r>
              <w:rPr>
                <w:color w:val="000000"/>
              </w:rPr>
              <w:t xml:space="preserve">чья заявка признана соответствующей требованиям Документации о продаже</w:t>
            </w:r>
            <w:r>
              <w:t xml:space="preserve">.</w:t>
            </w:r>
            <w:r/>
          </w:p>
        </w:tc>
      </w:tr>
      <w:tr>
        <w:trPr>
          <w:trHeight w:val="559"/>
        </w:trPr>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74"/>
              <w:numPr>
                <w:ilvl w:val="2"/>
                <w:numId w:val="3"/>
              </w:numPr>
              <w:ind w:left="3328" w:hanging="3118"/>
              <w:spacing w:before="120" w:after="0"/>
              <w:widowControl w:val="off"/>
              <w:tabs>
                <w:tab w:val="clear" w:pos="567" w:leader="none"/>
                <w:tab w:val="left" w:pos="777" w:leader="none"/>
              </w:tabs>
            </w:pPr>
            <w:r/>
            <w:bookmarkStart w:id="44" w:name="_Ref384115722"/>
            <w:r/>
            <w:bookmarkEnd w:id="44"/>
            <w:r/>
            <w:r/>
          </w:p>
        </w:tc>
        <w:tc>
          <w:tcPr>
            <w:tcBorders>
              <w:top w:val="single" w:color="000000" w:sz="4" w:space="0"/>
              <w:bottom w:val="single" w:color="000000" w:sz="4" w:space="0"/>
              <w:right w:val="single" w:color="000000" w:sz="4" w:space="0"/>
            </w:tcBorders>
            <w:tcW w:w="1983" w:type="dxa"/>
            <w:textDirection w:val="lrTb"/>
            <w:noWrap w:val="false"/>
          </w:tcPr>
          <w:p>
            <w:pPr>
              <w:pStyle w:val="1193"/>
              <w:jc w:val="left"/>
              <w:spacing w:before="120" w:after="0"/>
              <w:widowControl w:val="off"/>
              <w:rPr>
                <w:sz w:val="26"/>
                <w:szCs w:val="26"/>
              </w:rPr>
            </w:pPr>
            <w:r>
              <w:rPr>
                <w:sz w:val="26"/>
                <w:szCs w:val="26"/>
              </w:rPr>
              <w:t xml:space="preserve">Продавец </w:t>
            </w:r>
            <w:r>
              <w:rPr>
                <w:sz w:val="26"/>
                <w:szCs w:val="26"/>
              </w:rPr>
            </w:r>
            <w:r>
              <w:rPr>
                <w:sz w:val="26"/>
                <w:szCs w:val="26"/>
              </w:rPr>
            </w:r>
          </w:p>
        </w:tc>
        <w:tc>
          <w:tcPr>
            <w:tcBorders>
              <w:top w:val="single" w:color="000000" w:sz="4" w:space="0"/>
              <w:left w:val="single" w:color="000000" w:sz="4" w:space="0"/>
              <w:bottom w:val="single" w:color="000000" w:sz="4" w:space="0"/>
              <w:right w:val="single" w:color="000000" w:sz="4" w:space="0"/>
            </w:tcBorders>
            <w:tcW w:w="6976" w:type="dxa"/>
            <w:textDirection w:val="lrTb"/>
            <w:noWrap w:val="false"/>
          </w:tcPr>
          <w:p>
            <w:pPr>
              <w:pStyle w:val="1192"/>
              <w:spacing w:before="0"/>
              <w:widowControl w:val="off"/>
              <w:rPr>
                <w:b w:val="0"/>
                <w:sz w:val="26"/>
                <w:szCs w:val="26"/>
              </w:rPr>
            </w:pPr>
            <w:r>
              <w:rPr>
                <w:b w:val="0"/>
                <w:sz w:val="26"/>
                <w:szCs w:val="26"/>
              </w:rPr>
              <w:t xml:space="preserve">Наименование (полное и сокращенное):</w:t>
            </w:r>
            <w:r>
              <w:rPr>
                <w:b w:val="0"/>
                <w:sz w:val="26"/>
                <w:szCs w:val="26"/>
              </w:rPr>
            </w:r>
            <w:r>
              <w:rPr>
                <w:b w:val="0"/>
                <w:sz w:val="26"/>
                <w:szCs w:val="26"/>
              </w:rPr>
            </w:r>
          </w:p>
          <w:p>
            <w:pPr>
              <w:pStyle w:val="1192"/>
              <w:spacing w:before="0"/>
              <w:widowControl w:val="off"/>
              <w:rPr>
                <w:b w:val="0"/>
                <w:bCs w:val="0"/>
                <w:sz w:val="26"/>
                <w:szCs w:val="26"/>
                <w:highlight w:val="none"/>
                <w14:ligatures w14:val="none"/>
              </w:rPr>
            </w:pPr>
            <w:r>
              <w:rPr>
                <w:b w:val="0"/>
                <w:bCs w:val="0"/>
                <w:sz w:val="26"/>
                <w:szCs w:val="26"/>
              </w:rPr>
            </w:r>
            <w:r>
              <w:rPr>
                <w:b w:val="0"/>
                <w:bCs w:val="0"/>
                <w:sz w:val="26"/>
                <w:szCs w:val="26"/>
              </w:rPr>
              <w:t xml:space="preserve">П</w:t>
            </w:r>
            <w:r>
              <w:rPr>
                <w:b w:val="0"/>
                <w:bCs w:val="0"/>
                <w:sz w:val="26"/>
                <w:szCs w:val="26"/>
              </w:rPr>
              <w:t xml:space="preserve">убличное акционерное общество</w:t>
            </w:r>
            <w:r>
              <w:rPr>
                <w:b w:val="0"/>
                <w:bCs w:val="0"/>
                <w:sz w:val="26"/>
                <w:szCs w:val="26"/>
              </w:rPr>
              <w:t xml:space="preserve"> </w:t>
            </w:r>
            <w:r>
              <w:rPr>
                <w:b w:val="0"/>
                <w:bCs w:val="0"/>
                <w:sz w:val="26"/>
                <w:szCs w:val="26"/>
              </w:rPr>
              <w:t xml:space="preserve">энергетики и электрификации</w:t>
            </w:r>
            <w:r>
              <w:rPr>
                <w:b w:val="0"/>
                <w:bCs w:val="0"/>
                <w:sz w:val="26"/>
                <w:szCs w:val="26"/>
              </w:rPr>
              <w:t xml:space="preserve"> «Камчатскэнерго»</w:t>
            </w:r>
            <w:r>
              <w:rPr>
                <w:b w:val="0"/>
                <w:bCs w:val="0"/>
                <w:sz w:val="26"/>
                <w:szCs w:val="26"/>
              </w:rPr>
              <w:t xml:space="preserve"> </w:t>
            </w:r>
            <w:r>
              <w:rPr>
                <w:b w:val="0"/>
                <w:bCs w:val="0"/>
                <w:sz w:val="26"/>
                <w:szCs w:val="26"/>
              </w:rPr>
              <w:t xml:space="preserve">(</w:t>
            </w:r>
            <w:r>
              <w:rPr>
                <w:b w:val="0"/>
                <w:bCs w:val="0"/>
                <w:sz w:val="26"/>
                <w:szCs w:val="26"/>
              </w:rPr>
              <w:t xml:space="preserve">ПАО </w:t>
            </w:r>
            <w:r>
              <w:rPr>
                <w:b w:val="0"/>
                <w:bCs w:val="0"/>
                <w:sz w:val="26"/>
                <w:szCs w:val="26"/>
              </w:rPr>
              <w:t xml:space="preserve">«Камчатскэнерго»</w:t>
            </w:r>
            <w:r>
              <w:rPr>
                <w:b w:val="0"/>
                <w:bCs w:val="0"/>
                <w:sz w:val="26"/>
                <w:szCs w:val="26"/>
              </w:rPr>
              <w:t xml:space="preserve">)</w:t>
            </w:r>
            <w:r>
              <w:rPr>
                <w:b w:val="0"/>
                <w:bCs w:val="0"/>
                <w:sz w:val="26"/>
                <w:szCs w:val="26"/>
                <w:highlight w:val="none"/>
                <w14:ligatures w14:val="none"/>
              </w:rPr>
            </w:r>
            <w:r>
              <w:rPr>
                <w:b w:val="0"/>
                <w:bCs w:val="0"/>
                <w:sz w:val="26"/>
                <w:szCs w:val="26"/>
                <w:highlight w:val="none"/>
                <w14:ligatures w14:val="none"/>
              </w:rPr>
            </w:r>
          </w:p>
          <w:p>
            <w:pPr>
              <w:pStyle w:val="1192"/>
              <w:spacing w:before="0"/>
              <w:widowControl w:val="off"/>
              <w:rPr>
                <w:b w:val="0"/>
                <w:bCs w:val="0"/>
                <w:sz w:val="26"/>
                <w:szCs w:val="26"/>
                <w14:ligatures w14:val="none"/>
              </w:rPr>
            </w:pPr>
            <w:r>
              <w:rPr>
                <w:b w:val="0"/>
                <w:bCs w:val="0"/>
                <w:sz w:val="26"/>
                <w:szCs w:val="26"/>
                <w:highlight w:val="none"/>
              </w:rPr>
              <w:t xml:space="preserve">ОГРН </w:t>
            </w:r>
            <w:r>
              <w:rPr>
                <w:b w:val="0"/>
                <w:bCs w:val="0"/>
                <w:sz w:val="26"/>
                <w:szCs w:val="26"/>
              </w:rPr>
              <w:t xml:space="preserve">1024101024078</w:t>
            </w:r>
            <w:r>
              <w:rPr>
                <w:b w:val="0"/>
                <w:bCs w:val="0"/>
                <w:sz w:val="26"/>
                <w:szCs w:val="26"/>
                <w14:ligatures w14:val="none"/>
              </w:rPr>
            </w:r>
            <w:r>
              <w:rPr>
                <w:b w:val="0"/>
                <w:bCs w:val="0"/>
                <w:sz w:val="26"/>
                <w:szCs w:val="26"/>
                <w14:ligatures w14:val="none"/>
              </w:rPr>
            </w:r>
          </w:p>
          <w:p>
            <w:pPr>
              <w:pStyle w:val="1192"/>
              <w:spacing w:before="0"/>
              <w:widowControl w:val="off"/>
              <w:rPr>
                <w:b w:val="0"/>
                <w:sz w:val="26"/>
                <w:szCs w:val="26"/>
              </w:rPr>
            </w:pPr>
            <w:r>
              <w:rPr>
                <w:b w:val="0"/>
                <w:sz w:val="26"/>
                <w:szCs w:val="26"/>
              </w:rPr>
              <w:t xml:space="preserve">ИНН </w:t>
            </w:r>
            <w:r>
              <w:rPr>
                <w:b w:val="0"/>
                <w:bCs w:val="0"/>
                <w:sz w:val="26"/>
                <w:szCs w:val="26"/>
              </w:rPr>
              <w:t xml:space="preserve"> </w:t>
            </w:r>
            <w:r>
              <w:rPr>
                <w:b w:val="0"/>
                <w:bCs w:val="0"/>
                <w:sz w:val="26"/>
                <w:szCs w:val="26"/>
              </w:rPr>
              <w:t xml:space="preserve">4100000668</w:t>
            </w:r>
            <w:r>
              <w:rPr>
                <w:b w:val="0"/>
                <w:bCs w:val="0"/>
                <w:sz w:val="26"/>
                <w:szCs w:val="26"/>
              </w:rPr>
              <w:t xml:space="preserve"> </w:t>
            </w:r>
            <w:r>
              <w:rPr>
                <w:b w:val="0"/>
                <w:sz w:val="26"/>
                <w:szCs w:val="26"/>
              </w:rPr>
            </w:r>
            <w:r>
              <w:rPr>
                <w:b w:val="0"/>
                <w:sz w:val="26"/>
                <w:szCs w:val="26"/>
              </w:rPr>
            </w:r>
          </w:p>
          <w:p>
            <w:pPr>
              <w:pStyle w:val="1192"/>
              <w:spacing w:before="0"/>
              <w:widowControl w:val="off"/>
              <w:rPr>
                <w:b w:val="0"/>
                <w:sz w:val="26"/>
                <w:szCs w:val="26"/>
              </w:rPr>
            </w:pPr>
            <w:r>
              <w:rPr>
                <w:b w:val="0"/>
                <w:sz w:val="26"/>
                <w:szCs w:val="26"/>
              </w:rPr>
              <w:t xml:space="preserve">Место нахождения: </w:t>
            </w:r>
            <w:r>
              <w:rPr>
                <w:b w:val="0"/>
                <w:sz w:val="26"/>
                <w:szCs w:val="26"/>
              </w:rPr>
              <w:t xml:space="preserve">683000,</w:t>
            </w:r>
            <w:r>
              <w:rPr>
                <w:b w:val="0"/>
                <w:bCs w:val="0"/>
                <w:sz w:val="26"/>
                <w:szCs w:val="26"/>
              </w:rPr>
              <w:t xml:space="preserve"> </w:t>
            </w:r>
            <w:r>
              <w:rPr>
                <w:b w:val="0"/>
                <w:bCs w:val="0"/>
                <w:sz w:val="26"/>
                <w:szCs w:val="26"/>
              </w:rPr>
              <w:t xml:space="preserve">г</w:t>
            </w:r>
            <w:r>
              <w:rPr>
                <w:b w:val="0"/>
                <w:bCs w:val="0"/>
                <w:sz w:val="26"/>
                <w:szCs w:val="26"/>
              </w:rPr>
              <w:t xml:space="preserve">. Петропавловск-Камчатский, ул. </w:t>
            </w:r>
            <w:r>
              <w:rPr>
                <w:b w:val="0"/>
                <w:bCs w:val="0"/>
                <w:sz w:val="26"/>
                <w:szCs w:val="26"/>
              </w:rPr>
              <w:t xml:space="preserve">Набережная, 10</w:t>
            </w:r>
            <w:r>
              <w:rPr>
                <w:b w:val="0"/>
                <w:sz w:val="26"/>
                <w:szCs w:val="26"/>
              </w:rPr>
            </w:r>
            <w:r>
              <w:rPr>
                <w:b w:val="0"/>
                <w:sz w:val="26"/>
                <w:szCs w:val="26"/>
              </w:rPr>
            </w:r>
          </w:p>
          <w:p>
            <w:pPr>
              <w:pStyle w:val="1192"/>
              <w:jc w:val="left"/>
              <w:spacing w:before="0"/>
              <w:widowControl w:val="off"/>
              <w:rPr>
                <w:b w:val="0"/>
                <w:sz w:val="26"/>
                <w:szCs w:val="26"/>
              </w:rPr>
            </w:pPr>
            <w:r>
              <w:rPr>
                <w:b w:val="0"/>
                <w:sz w:val="26"/>
                <w:szCs w:val="26"/>
              </w:rPr>
              <w:t xml:space="preserve">Почтовый адрес: </w:t>
            </w:r>
            <w:r>
              <w:rPr>
                <w:b w:val="0"/>
                <w:sz w:val="26"/>
                <w:szCs w:val="26"/>
              </w:rPr>
              <w:t xml:space="preserve">683000,</w:t>
            </w:r>
            <w:r>
              <w:rPr>
                <w:b w:val="0"/>
                <w:bCs w:val="0"/>
                <w:sz w:val="26"/>
                <w:szCs w:val="26"/>
              </w:rPr>
              <w:t xml:space="preserve"> </w:t>
            </w:r>
            <w:r>
              <w:rPr>
                <w:b w:val="0"/>
                <w:bCs w:val="0"/>
                <w:sz w:val="26"/>
                <w:szCs w:val="26"/>
              </w:rPr>
              <w:t xml:space="preserve">г</w:t>
            </w:r>
            <w:r>
              <w:rPr>
                <w:b w:val="0"/>
                <w:bCs w:val="0"/>
                <w:sz w:val="26"/>
                <w:szCs w:val="26"/>
              </w:rPr>
              <w:t xml:space="preserve">. Петропавловск-Камчатский, ул. </w:t>
            </w:r>
            <w:r>
              <w:rPr>
                <w:b w:val="0"/>
                <w:bCs w:val="0"/>
                <w:sz w:val="26"/>
                <w:szCs w:val="26"/>
              </w:rPr>
              <w:t xml:space="preserve">Набережная, 10</w:t>
            </w:r>
            <w:r>
              <w:rPr>
                <w:b w:val="0"/>
                <w:sz w:val="26"/>
                <w:szCs w:val="26"/>
              </w:rPr>
            </w:r>
            <w:r>
              <w:rPr>
                <w:b w:val="0"/>
                <w:sz w:val="26"/>
                <w:szCs w:val="26"/>
              </w:rPr>
            </w:r>
          </w:p>
          <w:p>
            <w:pPr>
              <w:pStyle w:val="1192"/>
              <w:spacing w:before="0"/>
              <w:widowControl w:val="off"/>
              <w:rPr>
                <w:b w:val="0"/>
                <w:color w:val="000000" w:themeColor="text1"/>
                <w:sz w:val="26"/>
                <w:szCs w:val="26"/>
              </w:rPr>
            </w:pPr>
            <w:r>
              <w:rPr>
                <w:b w:val="0"/>
                <w:color w:val="000000" w:themeColor="text1"/>
                <w:sz w:val="26"/>
                <w:szCs w:val="26"/>
              </w:rPr>
              <w:t xml:space="preserve">Контактный телефон: 8-4152-21-68-08</w:t>
            </w:r>
            <w:r>
              <w:rPr>
                <w:b w:val="0"/>
                <w:color w:val="000000" w:themeColor="text1"/>
                <w:sz w:val="26"/>
                <w:szCs w:val="26"/>
              </w:rPr>
            </w:r>
            <w:r>
              <w:rPr>
                <w:b w:val="0"/>
                <w:color w:val="000000" w:themeColor="text1"/>
                <w:sz w:val="26"/>
                <w:szCs w:val="26"/>
              </w:rPr>
            </w:r>
          </w:p>
          <w:p>
            <w:pPr>
              <w:rPr>
                <w:i/>
                <w:shd w:val="clear" w:color="auto" w:fill="ffff99"/>
              </w:rPr>
            </w:pPr>
            <w:r>
              <w:rPr>
                <w:b w:val="0"/>
                <w:color w:val="000000" w:themeColor="text1"/>
                <w:sz w:val="26"/>
                <w:szCs w:val="26"/>
              </w:rPr>
              <w:t xml:space="preserve">Адрес электронной почты: </w:t>
            </w:r>
            <w:r>
              <w:rPr>
                <w:rFonts w:eastAsia="Times New Roman"/>
                <w:lang w:val="en-US"/>
              </w:rPr>
              <w:t xml:space="preserve">Gavrish</w:t>
            </w:r>
            <w:r>
              <w:rPr>
                <w:rFonts w:eastAsia="Times New Roman"/>
              </w:rPr>
              <w:t xml:space="preserve">-</w:t>
            </w:r>
            <w:r>
              <w:rPr>
                <w:rFonts w:eastAsia="Times New Roman"/>
                <w:lang w:val="en-US"/>
              </w:rPr>
              <w:t xml:space="preserve">AI</w:t>
            </w:r>
            <w:r>
              <w:rPr>
                <w:rFonts w:eastAsia="Times New Roman"/>
              </w:rPr>
              <w:t xml:space="preserve">@kamenergo.ru</w:t>
            </w:r>
            <w:r>
              <w:rPr>
                <w:i/>
                <w:shd w:val="clear" w:color="auto" w:fill="ffff99"/>
              </w:rPr>
            </w:r>
            <w:r>
              <w:rPr>
                <w:i/>
                <w:shd w:val="clear" w:color="auto" w:fill="ffff99"/>
              </w:rPr>
            </w:r>
          </w:p>
        </w:tc>
      </w:tr>
      <w:tr>
        <w:trPr/>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74"/>
              <w:numPr>
                <w:ilvl w:val="2"/>
                <w:numId w:val="3"/>
              </w:numPr>
              <w:ind w:left="3328" w:hanging="3118"/>
              <w:spacing w:before="120" w:after="0"/>
              <w:widowControl w:val="off"/>
              <w:tabs>
                <w:tab w:val="clear" w:pos="567" w:leader="none"/>
                <w:tab w:val="left" w:pos="777" w:leader="none"/>
              </w:tabs>
            </w:pPr>
            <w:r/>
            <w:bookmarkStart w:id="46" w:name="_Ref249842235"/>
            <w:r/>
            <w:bookmarkEnd w:id="46"/>
            <w: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1193"/>
              <w:jc w:val="left"/>
              <w:spacing w:before="120" w:after="0"/>
              <w:widowControl w:val="off"/>
              <w:rPr>
                <w:sz w:val="26"/>
                <w:szCs w:val="26"/>
              </w:rPr>
            </w:pPr>
            <w:r>
              <w:rPr>
                <w:sz w:val="26"/>
                <w:szCs w:val="26"/>
              </w:rPr>
              <w:t xml:space="preserve">Организатор продажи </w:t>
            </w:r>
            <w:r>
              <w:rPr>
                <w:sz w:val="26"/>
                <w:szCs w:val="26"/>
              </w:rPr>
            </w:r>
            <w:r>
              <w:rPr>
                <w:sz w:val="26"/>
                <w:szCs w:val="26"/>
              </w:rPr>
            </w:r>
          </w:p>
        </w:tc>
        <w:tc>
          <w:tcPr>
            <w:shd w:val="clear" w:color="auto" w:fill="auto"/>
            <w:tcBorders>
              <w:top w:val="single" w:color="000000" w:sz="4" w:space="0"/>
              <w:left w:val="single" w:color="000000" w:sz="4" w:space="0"/>
              <w:bottom w:val="single" w:color="000000" w:sz="4" w:space="0"/>
              <w:right w:val="single" w:color="000000" w:sz="4" w:space="0"/>
            </w:tcBorders>
            <w:tcW w:w="6976" w:type="dxa"/>
            <w:textDirection w:val="lrTb"/>
            <w:noWrap w:val="false"/>
          </w:tcPr>
          <w:p>
            <w:pPr>
              <w:pStyle w:val="1192"/>
              <w:spacing w:before="0"/>
              <w:widowControl w:val="off"/>
              <w:rPr>
                <w:b w:val="0"/>
                <w:sz w:val="26"/>
                <w:szCs w:val="26"/>
              </w:rPr>
            </w:pPr>
            <w:r>
              <w:rPr>
                <w:b w:val="0"/>
                <w:sz w:val="26"/>
                <w:szCs w:val="26"/>
              </w:rPr>
              <w:t xml:space="preserve">Наименование (полное и сокращенное):</w:t>
            </w:r>
            <w:r>
              <w:rPr>
                <w:b w:val="0"/>
                <w:sz w:val="26"/>
                <w:szCs w:val="26"/>
              </w:rPr>
            </w:r>
            <w:r>
              <w:rPr>
                <w:b w:val="0"/>
                <w:sz w:val="26"/>
                <w:szCs w:val="26"/>
              </w:rPr>
            </w:r>
          </w:p>
          <w:p>
            <w:pPr>
              <w:pStyle w:val="1192"/>
              <w:spacing w:before="0"/>
              <w:widowControl w:val="off"/>
              <w:rPr>
                <w:b w:val="0"/>
                <w:bCs w:val="0"/>
                <w:sz w:val="26"/>
                <w:szCs w:val="26"/>
                <w:highlight w:val="none"/>
                <w14:ligatures w14:val="none"/>
              </w:rPr>
            </w:pPr>
            <w:r>
              <w:rPr>
                <w:b w:val="0"/>
                <w:bCs w:val="0"/>
                <w:sz w:val="26"/>
                <w:szCs w:val="26"/>
              </w:rPr>
            </w:r>
            <w:r>
              <w:rPr>
                <w:b w:val="0"/>
                <w:bCs w:val="0"/>
                <w:sz w:val="26"/>
                <w:szCs w:val="26"/>
              </w:rPr>
              <w:t xml:space="preserve">П</w:t>
            </w:r>
            <w:r>
              <w:rPr>
                <w:b w:val="0"/>
                <w:bCs w:val="0"/>
                <w:sz w:val="26"/>
                <w:szCs w:val="26"/>
              </w:rPr>
              <w:t xml:space="preserve">убличное акционерное общество</w:t>
            </w:r>
            <w:r>
              <w:rPr>
                <w:b w:val="0"/>
                <w:bCs w:val="0"/>
                <w:sz w:val="26"/>
                <w:szCs w:val="26"/>
              </w:rPr>
              <w:t xml:space="preserve"> </w:t>
            </w:r>
            <w:r>
              <w:rPr>
                <w:b w:val="0"/>
                <w:bCs w:val="0"/>
                <w:sz w:val="26"/>
                <w:szCs w:val="26"/>
              </w:rPr>
              <w:t xml:space="preserve">энергетики и электрификации</w:t>
            </w:r>
            <w:r>
              <w:rPr>
                <w:b w:val="0"/>
                <w:bCs w:val="0"/>
                <w:sz w:val="26"/>
                <w:szCs w:val="26"/>
              </w:rPr>
              <w:t xml:space="preserve"> «Камчатскэнерго»</w:t>
            </w:r>
            <w:r>
              <w:rPr>
                <w:b w:val="0"/>
                <w:bCs w:val="0"/>
                <w:sz w:val="26"/>
                <w:szCs w:val="26"/>
              </w:rPr>
              <w:t xml:space="preserve"> </w:t>
            </w:r>
            <w:r>
              <w:rPr>
                <w:b w:val="0"/>
                <w:bCs w:val="0"/>
                <w:sz w:val="26"/>
                <w:szCs w:val="26"/>
              </w:rPr>
              <w:t xml:space="preserve">(</w:t>
            </w:r>
            <w:r>
              <w:rPr>
                <w:b w:val="0"/>
                <w:bCs w:val="0"/>
                <w:sz w:val="26"/>
                <w:szCs w:val="26"/>
              </w:rPr>
              <w:t xml:space="preserve">ПАО </w:t>
            </w:r>
            <w:r>
              <w:rPr>
                <w:b w:val="0"/>
                <w:bCs w:val="0"/>
                <w:sz w:val="26"/>
                <w:szCs w:val="26"/>
              </w:rPr>
              <w:t xml:space="preserve">«Камчатскэнерго»</w:t>
            </w:r>
            <w:r>
              <w:rPr>
                <w:b w:val="0"/>
                <w:bCs w:val="0"/>
                <w:sz w:val="26"/>
                <w:szCs w:val="26"/>
              </w:rPr>
              <w:t xml:space="preserve">)</w:t>
            </w:r>
            <w:r>
              <w:rPr>
                <w:b w:val="0"/>
                <w:bCs w:val="0"/>
                <w:sz w:val="26"/>
                <w:szCs w:val="26"/>
                <w:highlight w:val="none"/>
                <w14:ligatures w14:val="none"/>
              </w:rPr>
            </w:r>
            <w:r>
              <w:rPr>
                <w:b w:val="0"/>
                <w:bCs w:val="0"/>
                <w:sz w:val="26"/>
                <w:szCs w:val="26"/>
                <w:highlight w:val="none"/>
                <w14:ligatures w14:val="none"/>
              </w:rPr>
            </w:r>
          </w:p>
          <w:p>
            <w:pPr>
              <w:pStyle w:val="1192"/>
              <w:spacing w:before="0"/>
              <w:widowControl w:val="off"/>
              <w:rPr>
                <w:b w:val="0"/>
                <w:bCs w:val="0"/>
                <w:sz w:val="26"/>
                <w:szCs w:val="26"/>
                <w14:ligatures w14:val="none"/>
              </w:rPr>
            </w:pPr>
            <w:r>
              <w:rPr>
                <w:b w:val="0"/>
                <w:bCs w:val="0"/>
                <w:sz w:val="26"/>
                <w:szCs w:val="26"/>
                <w:highlight w:val="none"/>
              </w:rPr>
              <w:t xml:space="preserve">ОГРН </w:t>
            </w:r>
            <w:r>
              <w:rPr>
                <w:b w:val="0"/>
                <w:bCs w:val="0"/>
                <w:sz w:val="26"/>
                <w:szCs w:val="26"/>
              </w:rPr>
              <w:t xml:space="preserve">1024101024078</w:t>
            </w:r>
            <w:r>
              <w:rPr>
                <w:b w:val="0"/>
                <w:bCs w:val="0"/>
                <w:sz w:val="26"/>
                <w:szCs w:val="26"/>
                <w14:ligatures w14:val="none"/>
              </w:rPr>
            </w:r>
            <w:r>
              <w:rPr>
                <w:b w:val="0"/>
                <w:bCs w:val="0"/>
                <w:sz w:val="26"/>
                <w:szCs w:val="26"/>
                <w14:ligatures w14:val="none"/>
              </w:rPr>
            </w:r>
          </w:p>
          <w:p>
            <w:pPr>
              <w:pStyle w:val="1192"/>
              <w:spacing w:before="0"/>
              <w:widowControl w:val="off"/>
              <w:rPr>
                <w:b w:val="0"/>
                <w:sz w:val="26"/>
                <w:szCs w:val="26"/>
              </w:rPr>
            </w:pPr>
            <w:r>
              <w:rPr>
                <w:b w:val="0"/>
                <w:sz w:val="26"/>
                <w:szCs w:val="26"/>
              </w:rPr>
              <w:t xml:space="preserve">ИНН </w:t>
            </w:r>
            <w:r>
              <w:rPr>
                <w:b w:val="0"/>
                <w:bCs w:val="0"/>
                <w:sz w:val="26"/>
                <w:szCs w:val="26"/>
              </w:rPr>
              <w:t xml:space="preserve"> </w:t>
            </w:r>
            <w:r>
              <w:rPr>
                <w:b w:val="0"/>
                <w:bCs w:val="0"/>
                <w:sz w:val="26"/>
                <w:szCs w:val="26"/>
              </w:rPr>
              <w:t xml:space="preserve">4100000668</w:t>
            </w:r>
            <w:r>
              <w:rPr>
                <w:b w:val="0"/>
                <w:bCs w:val="0"/>
                <w:sz w:val="26"/>
                <w:szCs w:val="26"/>
              </w:rPr>
              <w:t xml:space="preserve"> </w:t>
            </w:r>
            <w:r>
              <w:rPr>
                <w:b w:val="0"/>
                <w:sz w:val="26"/>
                <w:szCs w:val="26"/>
              </w:rPr>
            </w:r>
            <w:r>
              <w:rPr>
                <w:b w:val="0"/>
                <w:sz w:val="26"/>
                <w:szCs w:val="26"/>
              </w:rPr>
            </w:r>
          </w:p>
          <w:p>
            <w:pPr>
              <w:pStyle w:val="1192"/>
              <w:spacing w:before="0"/>
              <w:widowControl w:val="off"/>
              <w:rPr>
                <w:b w:val="0"/>
                <w:sz w:val="26"/>
                <w:szCs w:val="26"/>
              </w:rPr>
            </w:pPr>
            <w:r>
              <w:rPr>
                <w:b w:val="0"/>
                <w:sz w:val="26"/>
                <w:szCs w:val="26"/>
              </w:rPr>
              <w:t xml:space="preserve">Место нахождения: </w:t>
            </w:r>
            <w:r>
              <w:rPr>
                <w:b w:val="0"/>
                <w:sz w:val="26"/>
                <w:szCs w:val="26"/>
              </w:rPr>
              <w:t xml:space="preserve">683000,</w:t>
            </w:r>
            <w:r>
              <w:rPr>
                <w:b w:val="0"/>
                <w:bCs w:val="0"/>
                <w:sz w:val="26"/>
                <w:szCs w:val="26"/>
              </w:rPr>
              <w:t xml:space="preserve"> </w:t>
            </w:r>
            <w:r>
              <w:rPr>
                <w:b w:val="0"/>
                <w:bCs w:val="0"/>
                <w:sz w:val="26"/>
                <w:szCs w:val="26"/>
              </w:rPr>
              <w:t xml:space="preserve">г</w:t>
            </w:r>
            <w:r>
              <w:rPr>
                <w:b w:val="0"/>
                <w:bCs w:val="0"/>
                <w:sz w:val="26"/>
                <w:szCs w:val="26"/>
              </w:rPr>
              <w:t xml:space="preserve">. Петропавловск-Камчатский, ул. </w:t>
            </w:r>
            <w:r>
              <w:rPr>
                <w:b w:val="0"/>
                <w:bCs w:val="0"/>
                <w:sz w:val="26"/>
                <w:szCs w:val="26"/>
              </w:rPr>
              <w:t xml:space="preserve">Набережная, 10</w:t>
            </w:r>
            <w:r>
              <w:rPr>
                <w:b w:val="0"/>
                <w:sz w:val="26"/>
                <w:szCs w:val="26"/>
              </w:rPr>
            </w:r>
            <w:r>
              <w:rPr>
                <w:b w:val="0"/>
                <w:sz w:val="26"/>
                <w:szCs w:val="26"/>
              </w:rPr>
            </w:r>
          </w:p>
          <w:p>
            <w:pPr>
              <w:pStyle w:val="1192"/>
              <w:jc w:val="left"/>
              <w:spacing w:before="0"/>
              <w:widowControl w:val="off"/>
              <w:rPr>
                <w:b w:val="0"/>
                <w:sz w:val="26"/>
                <w:szCs w:val="26"/>
              </w:rPr>
            </w:pPr>
            <w:r>
              <w:rPr>
                <w:b w:val="0"/>
                <w:sz w:val="26"/>
                <w:szCs w:val="26"/>
              </w:rPr>
              <w:t xml:space="preserve">Почтовый адрес: </w:t>
            </w:r>
            <w:r>
              <w:rPr>
                <w:b w:val="0"/>
                <w:sz w:val="26"/>
                <w:szCs w:val="26"/>
              </w:rPr>
              <w:t xml:space="preserve">683000,</w:t>
            </w:r>
            <w:r>
              <w:rPr>
                <w:b w:val="0"/>
                <w:bCs w:val="0"/>
                <w:sz w:val="26"/>
                <w:szCs w:val="26"/>
              </w:rPr>
              <w:t xml:space="preserve"> </w:t>
            </w:r>
            <w:r>
              <w:rPr>
                <w:b w:val="0"/>
                <w:bCs w:val="0"/>
                <w:sz w:val="26"/>
                <w:szCs w:val="26"/>
              </w:rPr>
              <w:t xml:space="preserve">г</w:t>
            </w:r>
            <w:r>
              <w:rPr>
                <w:b w:val="0"/>
                <w:bCs w:val="0"/>
                <w:sz w:val="26"/>
                <w:szCs w:val="26"/>
              </w:rPr>
              <w:t xml:space="preserve">. Петропавловск-Камчатский, ул. </w:t>
            </w:r>
            <w:r>
              <w:rPr>
                <w:b w:val="0"/>
                <w:bCs w:val="0"/>
                <w:sz w:val="26"/>
                <w:szCs w:val="26"/>
              </w:rPr>
              <w:t xml:space="preserve">Набережная, 10</w:t>
            </w:r>
            <w:r>
              <w:rPr>
                <w:b w:val="0"/>
                <w:sz w:val="26"/>
                <w:szCs w:val="26"/>
              </w:rPr>
            </w:r>
            <w:r>
              <w:rPr>
                <w:b w:val="0"/>
                <w:sz w:val="26"/>
                <w:szCs w:val="26"/>
              </w:rPr>
            </w:r>
          </w:p>
          <w:p>
            <w:pPr>
              <w:pStyle w:val="1192"/>
              <w:spacing w:before="0"/>
              <w:widowControl w:val="off"/>
              <w:rPr>
                <w:b w:val="0"/>
                <w:color w:val="000000" w:themeColor="text1"/>
                <w:sz w:val="26"/>
                <w:szCs w:val="26"/>
              </w:rPr>
            </w:pPr>
            <w:r>
              <w:rPr>
                <w:b w:val="0"/>
                <w:color w:val="000000" w:themeColor="text1"/>
                <w:sz w:val="26"/>
                <w:szCs w:val="26"/>
              </w:rPr>
              <w:t xml:space="preserve">Контактный телефон: </w:t>
            </w:r>
            <w:r>
              <w:rPr>
                <w:b w:val="0"/>
                <w:color w:val="000000" w:themeColor="text1"/>
                <w:sz w:val="26"/>
                <w:szCs w:val="26"/>
              </w:rPr>
              <w:t xml:space="preserve">8-4152-21-68-08</w:t>
            </w:r>
            <w:r>
              <w:rPr>
                <w:b w:val="0"/>
                <w:color w:val="000000" w:themeColor="text1"/>
                <w:sz w:val="26"/>
                <w:szCs w:val="26"/>
              </w:rPr>
            </w:r>
            <w:r>
              <w:rPr>
                <w:b w:val="0"/>
                <w:color w:val="000000" w:themeColor="text1"/>
                <w:sz w:val="26"/>
                <w:szCs w:val="26"/>
              </w:rPr>
            </w:r>
          </w:p>
          <w:p>
            <w:pPr>
              <w:pStyle w:val="1192"/>
              <w:spacing w:after="120"/>
              <w:rPr>
                <w:b w:val="0"/>
                <w:bCs w:val="0"/>
                <w:color w:val="000000" w:themeColor="text1"/>
                <w:sz w:val="26"/>
                <w:szCs w:val="26"/>
              </w:rPr>
            </w:pPr>
            <w:r>
              <w:rPr>
                <w:b w:val="0"/>
                <w:color w:val="000000" w:themeColor="text1"/>
                <w:sz w:val="26"/>
                <w:szCs w:val="26"/>
              </w:rPr>
              <w:t xml:space="preserve">Адрес электронной почты: </w:t>
            </w:r>
            <w:r>
              <w:rPr>
                <w:b w:val="0"/>
                <w:bCs w:val="0"/>
                <w:color w:val="000000" w:themeColor="text1"/>
                <w:sz w:val="26"/>
                <w:szCs w:val="26"/>
                <w:lang w:val="en-US"/>
              </w:rPr>
              <w:t xml:space="preserve">Gavrish</w:t>
            </w:r>
            <w:r>
              <w:rPr>
                <w:b w:val="0"/>
                <w:bCs w:val="0"/>
                <w:color w:val="000000" w:themeColor="text1"/>
                <w:sz w:val="26"/>
                <w:szCs w:val="26"/>
              </w:rPr>
              <w:t xml:space="preserve">-</w:t>
            </w:r>
            <w:r>
              <w:rPr>
                <w:b w:val="0"/>
                <w:bCs w:val="0"/>
                <w:color w:val="000000" w:themeColor="text1"/>
                <w:sz w:val="26"/>
                <w:szCs w:val="26"/>
                <w:lang w:val="en-US"/>
              </w:rPr>
              <w:t xml:space="preserve">AI</w:t>
            </w:r>
            <w:r>
              <w:rPr>
                <w:b w:val="0"/>
                <w:bCs w:val="0"/>
                <w:color w:val="000000" w:themeColor="text1"/>
                <w:sz w:val="26"/>
                <w:szCs w:val="26"/>
              </w:rPr>
              <w:t xml:space="preserve">@kamenergo.ru</w:t>
            </w:r>
            <w:r>
              <w:rPr>
                <w:b w:val="0"/>
                <w:bCs w:val="0"/>
                <w:color w:val="000000" w:themeColor="text1"/>
                <w:sz w:val="26"/>
                <w:szCs w:val="26"/>
              </w:rPr>
            </w:r>
            <w:r>
              <w:rPr>
                <w:b w:val="0"/>
                <w:bCs w:val="0"/>
                <w:color w:val="000000" w:themeColor="text1"/>
                <w:sz w:val="26"/>
                <w:szCs w:val="26"/>
              </w:rPr>
            </w:r>
          </w:p>
        </w:tc>
      </w:tr>
      <w:tr>
        <w:trPr/>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74"/>
              <w:numPr>
                <w:ilvl w:val="2"/>
                <w:numId w:val="3"/>
              </w:numPr>
              <w:ind w:left="3328" w:hanging="3118"/>
              <w:spacing w:before="120" w:after="0"/>
              <w:widowControl w:val="off"/>
              <w:tabs>
                <w:tab w:val="clear" w:pos="567" w:leader="none"/>
                <w:tab w:val="left" w:pos="777" w:leader="none"/>
              </w:tabs>
            </w:pPr>
            <w:r/>
            <w:bookmarkStart w:id="48" w:name="_Ref384115792"/>
            <w:r/>
            <w:bookmarkEnd w:id="48"/>
            <w: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1193"/>
              <w:jc w:val="left"/>
              <w:spacing w:before="120" w:after="0"/>
              <w:widowControl w:val="off"/>
              <w:rPr>
                <w:sz w:val="26"/>
                <w:szCs w:val="26"/>
              </w:rPr>
            </w:pPr>
            <w:r>
              <w:rPr>
                <w:sz w:val="26"/>
                <w:szCs w:val="26"/>
              </w:rPr>
              <w:t xml:space="preserve">Представитель Организатора продажи</w:t>
            </w:r>
            <w:r>
              <w:rPr>
                <w:sz w:val="26"/>
                <w:szCs w:val="26"/>
              </w:rPr>
            </w:r>
            <w:r>
              <w:rPr>
                <w:sz w:val="26"/>
                <w:szCs w:val="26"/>
              </w:rPr>
            </w:r>
          </w:p>
        </w:tc>
        <w:tc>
          <w:tcPr>
            <w:shd w:val="clear" w:color="auto" w:fill="auto"/>
            <w:tcBorders>
              <w:top w:val="single" w:color="000000" w:sz="4" w:space="0"/>
              <w:left w:val="single" w:color="000000" w:sz="4" w:space="0"/>
              <w:bottom w:val="single" w:color="000000" w:sz="4" w:space="0"/>
              <w:right w:val="single" w:color="000000" w:sz="4" w:space="0"/>
            </w:tcBorders>
            <w:tcW w:w="6976" w:type="dxa"/>
            <w:textDirection w:val="lrTb"/>
            <w:noWrap w:val="false"/>
          </w:tcPr>
          <w:p>
            <w:pPr>
              <w:pStyle w:val="1192"/>
              <w:spacing w:before="0"/>
              <w:rPr>
                <w:b w:val="0"/>
                <w:sz w:val="26"/>
                <w:szCs w:val="26"/>
              </w:rPr>
            </w:pPr>
            <w:r>
              <w:rPr>
                <w:b w:val="0"/>
                <w:sz w:val="26"/>
                <w:szCs w:val="26"/>
              </w:rPr>
              <w:t xml:space="preserve">Контактное лицо (Ф.И.О.):</w:t>
            </w:r>
            <w:r>
              <w:rPr>
                <w:b w:val="0"/>
                <w:sz w:val="26"/>
                <w:szCs w:val="26"/>
              </w:rPr>
            </w:r>
            <w:r>
              <w:rPr>
                <w:b w:val="0"/>
                <w:sz w:val="26"/>
                <w:szCs w:val="26"/>
              </w:rPr>
            </w:r>
          </w:p>
          <w:p>
            <w:pPr>
              <w:pStyle w:val="1192"/>
              <w:spacing w:before="0"/>
              <w:rPr>
                <w:b w:val="0"/>
                <w:sz w:val="26"/>
                <w:szCs w:val="26"/>
              </w:rPr>
            </w:pPr>
            <w:r>
              <w:rPr>
                <w:b w:val="0"/>
                <w:sz w:val="26"/>
                <w:szCs w:val="26"/>
                <w:highlight w:val="none"/>
              </w:rPr>
              <w:t xml:space="preserve">Гавриш Анастасия Игоревна,</w:t>
            </w:r>
            <w:r>
              <w:rPr>
                <w:b w:val="0"/>
                <w:sz w:val="26"/>
                <w:szCs w:val="26"/>
              </w:rPr>
            </w:r>
            <w:r>
              <w:rPr>
                <w:b w:val="0"/>
                <w:sz w:val="26"/>
                <w:szCs w:val="26"/>
              </w:rPr>
            </w:r>
          </w:p>
          <w:p>
            <w:pPr>
              <w:pStyle w:val="1192"/>
              <w:spacing w:before="68" w:beforeAutospacing="0"/>
              <w:rPr>
                <w:b w:val="0"/>
                <w:sz w:val="26"/>
                <w:szCs w:val="26"/>
              </w:rPr>
            </w:pPr>
            <w:r>
              <w:rPr>
                <w:b w:val="0"/>
                <w:sz w:val="26"/>
                <w:szCs w:val="26"/>
              </w:rPr>
              <w:t xml:space="preserve">Контактный телефон: </w:t>
            </w:r>
            <w:r>
              <w:rPr>
                <w:b w:val="0"/>
                <w:color w:val="000000" w:themeColor="text1"/>
                <w:sz w:val="26"/>
                <w:szCs w:val="26"/>
              </w:rPr>
              <w:t xml:space="preserve">8-4152-21-68-08</w:t>
            </w:r>
            <w:r>
              <w:rPr>
                <w:b w:val="0"/>
                <w:sz w:val="26"/>
                <w:szCs w:val="26"/>
              </w:rPr>
            </w:r>
            <w:r>
              <w:rPr>
                <w:b w:val="0"/>
                <w:sz w:val="26"/>
                <w:szCs w:val="26"/>
              </w:rPr>
            </w:r>
          </w:p>
          <w:p>
            <w:pPr>
              <w:pStyle w:val="1192"/>
              <w:spacing w:after="120"/>
              <w:rPr>
                <w:b w:val="0"/>
                <w:bCs w:val="0"/>
                <w:sz w:val="26"/>
                <w:szCs w:val="26"/>
                <w14:ligatures w14:val="none"/>
              </w:rPr>
            </w:pPr>
            <w:r>
              <w:rPr>
                <w:b w:val="0"/>
                <w:sz w:val="26"/>
                <w:szCs w:val="26"/>
              </w:rPr>
              <w:t xml:space="preserve">Адрес электронной почты</w:t>
            </w:r>
            <w:r>
              <w:rPr>
                <w:b w:val="0"/>
                <w:sz w:val="26"/>
                <w:szCs w:val="26"/>
              </w:rPr>
              <w:t xml:space="preserve">:</w:t>
            </w:r>
            <w:r>
              <w:rPr>
                <w:b w:val="0"/>
                <w:bCs w:val="0"/>
                <w:sz w:val="26"/>
                <w:szCs w:val="26"/>
              </w:rPr>
              <w:t xml:space="preserve"> </w:t>
            </w:r>
            <w:r>
              <w:rPr>
                <w:b w:val="0"/>
                <w:bCs w:val="0"/>
                <w:sz w:val="26"/>
                <w:szCs w:val="26"/>
                <w:lang w:val="en-US"/>
              </w:rPr>
              <w:t xml:space="preserve">Gavrish</w:t>
            </w:r>
            <w:r>
              <w:rPr>
                <w:b w:val="0"/>
                <w:bCs w:val="0"/>
                <w:sz w:val="26"/>
                <w:szCs w:val="26"/>
              </w:rPr>
              <w:t xml:space="preserve">-</w:t>
            </w:r>
            <w:r>
              <w:rPr>
                <w:b w:val="0"/>
                <w:bCs w:val="0"/>
                <w:sz w:val="26"/>
                <w:szCs w:val="26"/>
                <w:lang w:val="en-US"/>
              </w:rPr>
              <w:t xml:space="preserve">AI</w:t>
            </w:r>
            <w:r>
              <w:rPr>
                <w:b w:val="0"/>
                <w:bCs w:val="0"/>
                <w:sz w:val="26"/>
                <w:szCs w:val="26"/>
              </w:rPr>
              <w:t xml:space="preserve">@kamenergo.ru</w:t>
            </w:r>
            <w:r>
              <w:rPr>
                <w:b w:val="0"/>
                <w:bCs w:val="0"/>
                <w:sz w:val="26"/>
                <w:szCs w:val="26"/>
                <w14:ligatures w14:val="none"/>
              </w:rPr>
            </w:r>
            <w:r>
              <w:rPr>
                <w:b w:val="0"/>
                <w:bCs w:val="0"/>
                <w:sz w:val="26"/>
                <w:szCs w:val="26"/>
                <w14:ligatures w14:val="none"/>
              </w:rPr>
            </w:r>
          </w:p>
        </w:tc>
      </w:tr>
      <w:tr>
        <w:trPr/>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74"/>
              <w:numPr>
                <w:ilvl w:val="2"/>
                <w:numId w:val="3"/>
              </w:numPr>
              <w:ind w:left="3328" w:hanging="3118"/>
              <w:spacing w:before="120" w:after="0"/>
              <w:widowControl w:val="off"/>
              <w:tabs>
                <w:tab w:val="clear" w:pos="567" w:leader="none"/>
                <w:tab w:val="left" w:pos="777" w:leader="none"/>
              </w:tabs>
            </w:pPr>
            <w:r/>
            <w:bookmarkStart w:id="50" w:name="_Ref514462143"/>
            <w:r/>
            <w:bookmarkEnd w:id="50"/>
            <w: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1193"/>
              <w:jc w:val="left"/>
              <w:spacing w:before="120" w:after="0"/>
              <w:widowControl w:val="off"/>
              <w:rPr>
                <w:sz w:val="26"/>
                <w:szCs w:val="26"/>
              </w:rPr>
            </w:pPr>
            <w:r>
              <w:rPr>
                <w:sz w:val="26"/>
                <w:szCs w:val="26"/>
              </w:rPr>
              <w:t xml:space="preserve">Официальный источник размещения информации о проведении Процедуры</w:t>
            </w:r>
            <w:r>
              <w:rPr>
                <w:sz w:val="26"/>
                <w:szCs w:val="26"/>
              </w:rPr>
            </w:r>
            <w:r>
              <w:rPr>
                <w:sz w:val="26"/>
                <w:szCs w:val="26"/>
              </w:rPr>
            </w:r>
          </w:p>
        </w:tc>
        <w:tc>
          <w:tcPr>
            <w:shd w:val="clear" w:color="auto" w:fill="auto"/>
            <w:tcBorders>
              <w:top w:val="single" w:color="000000" w:sz="4" w:space="0"/>
              <w:left w:val="single" w:color="000000" w:sz="4" w:space="0"/>
              <w:bottom w:val="single" w:color="000000" w:sz="4" w:space="0"/>
              <w:right w:val="single" w:color="000000" w:sz="4" w:space="0"/>
            </w:tcBorders>
            <w:tcW w:w="6976" w:type="dxa"/>
            <w:textDirection w:val="lrTb"/>
            <w:noWrap w:val="false"/>
          </w:tcPr>
          <w:p>
            <w:pPr>
              <w:pStyle w:val="1102"/>
              <w:spacing w:before="0" w:after="0"/>
              <w:widowControl w:val="off"/>
            </w:pPr>
            <w:r>
              <w:t xml:space="preserve">Официальным источником информации о проведении Процедуры является Электронная торговая площадка Акционерное общество «Российский аукционный дом» (АО «РАД»), </w:t>
            </w:r>
            <w:hyperlink r:id="rId15" w:tooltip="http://lot-online.ru/" w:history="1">
              <w:r>
                <w:rPr>
                  <w:rStyle w:val="1114"/>
                </w:rPr>
                <w:t xml:space="preserve">http://lot-online.ru</w:t>
              </w:r>
            </w:hyperlink>
            <w:r>
              <w:t xml:space="preserve">  </w:t>
            </w:r>
            <w:r/>
          </w:p>
          <w:p>
            <w:pPr>
              <w:pStyle w:val="1102"/>
              <w:spacing w:before="0" w:after="0"/>
              <w:widowControl w:val="off"/>
            </w:pPr>
            <w:r>
              <w:t xml:space="preserve">Регламент ЭТП, в соответствии с которым проводится Процедура, размещен по адресу: </w:t>
            </w:r>
            <w:r/>
          </w:p>
          <w:p>
            <w:pPr>
              <w:pStyle w:val="1102"/>
              <w:widowControl w:val="off"/>
              <w:tabs>
                <w:tab w:val="left" w:pos="426" w:leader="none"/>
                <w:tab w:val="clear" w:pos="567" w:leader="none"/>
              </w:tabs>
              <w:rPr>
                <w:rFonts w:eastAsia="Lucida Sans Unicode"/>
                <w:i/>
                <w:shd w:val="clear" w:color="auto" w:fill="ffff99"/>
              </w:rPr>
            </w:pPr>
            <w:r/>
            <w:hyperlink r:id="rId16" w:tooltip="http://lot-online.ru/" w:history="1">
              <w:r>
                <w:rPr>
                  <w:rStyle w:val="1114"/>
                </w:rPr>
                <w:t xml:space="preserve">http://lot-online.ru</w:t>
              </w:r>
            </w:hyperlink>
            <w:r>
              <w:rPr>
                <w:rFonts w:eastAsia="Lucida Sans Unicode"/>
                <w:i/>
                <w:shd w:val="clear" w:color="auto" w:fill="ffff99"/>
              </w:rPr>
            </w:r>
            <w:r>
              <w:rPr>
                <w:rFonts w:eastAsia="Lucida Sans Unicode"/>
                <w:i/>
                <w:shd w:val="clear" w:color="auto" w:fill="ffff99"/>
              </w:rPr>
            </w:r>
          </w:p>
        </w:tc>
      </w:tr>
      <w:tr>
        <w:trPr/>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74"/>
              <w:numPr>
                <w:ilvl w:val="2"/>
                <w:numId w:val="3"/>
              </w:numPr>
              <w:ind w:left="918" w:hanging="708"/>
              <w:spacing w:before="120" w:after="0"/>
              <w:widowControl w:val="off"/>
              <w:tabs>
                <w:tab w:val="clear" w:pos="567" w:leader="none"/>
                <w:tab w:val="left" w:pos="777" w:leader="none"/>
              </w:tabs>
            </w:pPr>
            <w:r/>
            <w:bookmarkStart w:id="52" w:name="_Ref384115739"/>
            <w:r/>
            <w:bookmarkEnd w:id="52"/>
            <w: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1193"/>
              <w:jc w:val="left"/>
              <w:spacing w:before="120" w:after="0"/>
              <w:widowControl w:val="off"/>
              <w:rPr>
                <w:sz w:val="26"/>
                <w:szCs w:val="26"/>
              </w:rPr>
            </w:pPr>
            <w:r>
              <w:rPr>
                <w:sz w:val="26"/>
                <w:szCs w:val="26"/>
              </w:rPr>
              <w:t xml:space="preserve">Дата размещения Извещения о проведении Процедуры</w:t>
            </w:r>
            <w:r>
              <w:rPr>
                <w:sz w:val="26"/>
                <w:szCs w:val="26"/>
              </w:rPr>
            </w:r>
            <w:r>
              <w:rPr>
                <w:sz w:val="26"/>
                <w:szCs w:val="26"/>
              </w:rPr>
            </w:r>
          </w:p>
        </w:tc>
        <w:tc>
          <w:tcPr>
            <w:shd w:val="clear" w:color="auto" w:fill="auto"/>
            <w:tcBorders>
              <w:top w:val="single" w:color="000000" w:sz="4" w:space="0"/>
              <w:left w:val="single" w:color="000000" w:sz="4" w:space="0"/>
              <w:bottom w:val="single" w:color="000000" w:sz="4" w:space="0"/>
              <w:right w:val="single" w:color="000000" w:sz="4" w:space="0"/>
            </w:tcBorders>
            <w:tcW w:w="6976" w:type="dxa"/>
            <w:textDirection w:val="lrTb"/>
            <w:noWrap w:val="false"/>
          </w:tcPr>
          <w:p>
            <w:pPr>
              <w:pStyle w:val="1102"/>
              <w:spacing w:before="120" w:after="0"/>
              <w:widowControl w:val="off"/>
              <w:rPr>
                <w:rStyle w:val="1124"/>
                <w:b w:val="0"/>
              </w:rPr>
            </w:pPr>
            <w:r>
              <w:t xml:space="preserve">«17» декабря 2024 г.</w:t>
            </w:r>
            <w:r>
              <w:rPr>
                <w:rStyle w:val="1124"/>
                <w:b w:val="0"/>
              </w:rPr>
            </w:r>
            <w:r>
              <w:rPr>
                <w:rStyle w:val="1124"/>
                <w:b w:val="0"/>
              </w:rPr>
            </w:r>
          </w:p>
        </w:tc>
      </w:tr>
      <w:tr>
        <w:trPr>
          <w:trHeight w:val="416"/>
        </w:trPr>
        <w:tc>
          <w:tcPr>
            <w:shd w:val="clear" w:color="auto" w:fill="auto"/>
            <w:tcBorders>
              <w:top w:val="single" w:color="000000" w:sz="4" w:space="0"/>
              <w:left w:val="single" w:color="000000" w:sz="4" w:space="0"/>
              <w:right w:val="single" w:color="000000" w:sz="4" w:space="0"/>
            </w:tcBorders>
            <w:tcW w:w="1134" w:type="dxa"/>
            <w:textDirection w:val="lrTb"/>
            <w:noWrap w:val="false"/>
          </w:tcPr>
          <w:p>
            <w:pPr>
              <w:pStyle w:val="1174"/>
              <w:numPr>
                <w:ilvl w:val="2"/>
                <w:numId w:val="3"/>
              </w:numPr>
              <w:ind w:left="918" w:hanging="708"/>
              <w:spacing w:before="120" w:after="0"/>
              <w:widowControl w:val="off"/>
              <w:tabs>
                <w:tab w:val="clear" w:pos="567" w:leader="none"/>
                <w:tab w:val="left" w:pos="777" w:leader="none"/>
              </w:tabs>
            </w:pPr>
            <w:r/>
            <w:bookmarkStart w:id="54" w:name="_Ref384116250"/>
            <w:r/>
            <w:bookmarkEnd w:id="54"/>
            <w:r/>
            <w:r/>
          </w:p>
        </w:tc>
        <w:tc>
          <w:tcPr>
            <w:tcBorders>
              <w:top w:val="single" w:color="000000" w:sz="4" w:space="0"/>
              <w:left w:val="single" w:color="000000" w:sz="4" w:space="0"/>
              <w:right w:val="single" w:color="000000" w:sz="4" w:space="0"/>
            </w:tcBorders>
            <w:tcW w:w="1983" w:type="dxa"/>
            <w:textDirection w:val="lrTb"/>
            <w:noWrap w:val="false"/>
          </w:tcPr>
          <w:p>
            <w:pPr>
              <w:pStyle w:val="1193"/>
              <w:jc w:val="left"/>
              <w:spacing w:before="120" w:after="0"/>
              <w:widowControl w:val="off"/>
              <w:rPr>
                <w:sz w:val="26"/>
                <w:szCs w:val="26"/>
              </w:rPr>
            </w:pPr>
            <w:r>
              <w:rPr>
                <w:sz w:val="26"/>
                <w:szCs w:val="26"/>
              </w:rPr>
              <w:t xml:space="preserve">Начальная цена продажи</w:t>
            </w:r>
            <w:r>
              <w:rPr>
                <w:sz w:val="26"/>
                <w:szCs w:val="26"/>
              </w:rPr>
            </w:r>
            <w:r>
              <w:rPr>
                <w:sz w:val="26"/>
                <w:szCs w:val="26"/>
              </w:rPr>
            </w:r>
          </w:p>
        </w:tc>
        <w:tc>
          <w:tcPr>
            <w:shd w:val="clear" w:color="auto" w:fill="auto"/>
            <w:tcBorders>
              <w:top w:val="single" w:color="000000" w:sz="4" w:space="0"/>
              <w:left w:val="single" w:color="000000" w:sz="4" w:space="0"/>
              <w:right w:val="single" w:color="000000" w:sz="4" w:space="0"/>
            </w:tcBorders>
            <w:tcW w:w="6976" w:type="dxa"/>
            <w:textDirection w:val="lrTb"/>
            <w:noWrap w:val="false"/>
          </w:tcPr>
          <w:p>
            <w:pPr>
              <w:pStyle w:val="1102"/>
              <w:spacing w:before="120" w:after="0"/>
              <w:widowControl w:val="off"/>
              <w:tabs>
                <w:tab w:val="left" w:pos="426" w:leader="none"/>
                <w:tab w:val="clear" w:pos="567" w:leader="none"/>
              </w:tabs>
              <w:rPr>
                <w:b/>
              </w:rPr>
            </w:pPr>
            <w:r>
              <w:t xml:space="preserve">Не установлена, но не менее:</w:t>
            </w:r>
            <w:r>
              <w:rPr>
                <w:b/>
              </w:rPr>
            </w:r>
            <w:r>
              <w:rPr>
                <w:b/>
              </w:rPr>
            </w:r>
          </w:p>
          <w:p>
            <w:pPr>
              <w:pStyle w:val="1102"/>
              <w:spacing w:before="120" w:after="120"/>
              <w:widowControl w:val="off"/>
              <w:rPr>
                <w:rStyle w:val="1124"/>
                <w:b w:val="0"/>
              </w:rPr>
            </w:pPr>
            <w:r>
              <w:t xml:space="preserve">Лот №1: 40 000 (сорок тысяч) руб. 00 коп., с учетом НДС.</w:t>
            </w:r>
            <w:r>
              <w:rPr>
                <w:rStyle w:val="1124"/>
                <w:b w:val="0"/>
              </w:rPr>
            </w:r>
            <w:r>
              <w:rPr>
                <w:rStyle w:val="1124"/>
                <w:b w:val="0"/>
              </w:rPr>
            </w:r>
          </w:p>
          <w:p>
            <w:pPr>
              <w:pStyle w:val="1102"/>
              <w:spacing w:before="120" w:after="120"/>
              <w:widowControl w:val="off"/>
              <w:rPr>
                <w:rStyle w:val="1124"/>
                <w:b w:val="0"/>
              </w:rPr>
            </w:pPr>
            <w:r>
              <w:t xml:space="preserve">Лот №2: 30 000 (тридцать тысяч) руб. 00 коп., с учетом НДС.</w:t>
            </w:r>
            <w:r>
              <w:rPr>
                <w:rStyle w:val="1124"/>
                <w:b w:val="0"/>
              </w:rPr>
            </w:r>
            <w:r>
              <w:rPr>
                <w:rStyle w:val="1124"/>
                <w:b w:val="0"/>
              </w:rPr>
            </w:r>
          </w:p>
          <w:p>
            <w:pPr>
              <w:pStyle w:val="1102"/>
              <w:spacing w:before="120" w:after="120"/>
              <w:widowControl w:val="off"/>
              <w:rPr>
                <w:rStyle w:val="1124"/>
                <w:b w:val="0"/>
              </w:rPr>
            </w:pPr>
            <w:r>
              <w:t xml:space="preserve">Лот №3: </w:t>
            </w:r>
            <w:r>
              <w:t xml:space="preserve">15 000 (пятнадцать тысяч) руб. 00 коп., с учетом НДС</w:t>
            </w:r>
            <w:r>
              <w:rPr>
                <w:rStyle w:val="1124"/>
                <w:b w:val="0"/>
              </w:rPr>
            </w:r>
            <w:r>
              <w:rPr>
                <w:rStyle w:val="1124"/>
                <w:b w:val="0"/>
              </w:rPr>
            </w:r>
          </w:p>
          <w:p>
            <w:pPr>
              <w:pStyle w:val="1102"/>
              <w:spacing w:before="120" w:after="120"/>
              <w:widowControl w:val="off"/>
              <w:rPr>
                <w:highlight w:val="none"/>
              </w:rPr>
            </w:pPr>
            <w:r>
              <w:t xml:space="preserve">Лот №4: </w:t>
            </w:r>
            <w:r>
              <w:t xml:space="preserve">20 000 (двадцать тысяч) руб. 00 коп., с учетом НДС</w:t>
            </w:r>
            <w:r>
              <w:rPr>
                <w:highlight w:val="none"/>
              </w:rPr>
            </w:r>
            <w:r>
              <w:rPr>
                <w:highlight w:val="none"/>
              </w:rPr>
            </w:r>
          </w:p>
          <w:p>
            <w:pPr>
              <w:pStyle w:val="1102"/>
              <w:spacing w:before="120" w:after="120"/>
              <w:widowControl w:val="off"/>
              <w:rPr>
                <w:b w:val="0"/>
              </w:rPr>
            </w:pPr>
            <w:r>
              <w:t xml:space="preserve">Лот №5: </w:t>
            </w:r>
            <w:r>
              <w:t xml:space="preserve">20 000 (</w:t>
            </w:r>
            <w:r>
              <w:t xml:space="preserve">двадцать </w:t>
            </w:r>
            <w:r>
              <w:t xml:space="preserve">тысяч) руб. 00 коп., с учетом НДС</w:t>
            </w:r>
            <w:r>
              <w:rPr>
                <w:b w:val="0"/>
              </w:rPr>
            </w:r>
            <w:r>
              <w:rPr>
                <w:b w:val="0"/>
              </w:rPr>
            </w:r>
          </w:p>
          <w:p>
            <w:pPr>
              <w:pStyle w:val="1102"/>
              <w:spacing w:before="120" w:after="120"/>
              <w:widowControl w:val="off"/>
              <w:rPr>
                <w:b w:val="0"/>
              </w:rPr>
            </w:pPr>
            <w:r>
              <w:t xml:space="preserve">Лот №6: 2</w:t>
            </w:r>
            <w:r>
              <w:t xml:space="preserve">0 000 (</w:t>
            </w:r>
            <w:r>
              <w:t xml:space="preserve">двадцать </w:t>
            </w:r>
            <w:r>
              <w:t xml:space="preserve">тысяч) руб. 00 коп., с учетом НДС</w:t>
            </w:r>
            <w:r>
              <w:rPr>
                <w:b w:val="0"/>
              </w:rPr>
            </w:r>
            <w:r>
              <w:rPr>
                <w:b w:val="0"/>
              </w:rPr>
            </w:r>
          </w:p>
          <w:p>
            <w:pPr>
              <w:pStyle w:val="1102"/>
              <w:spacing w:before="120" w:after="120"/>
              <w:widowControl w:val="off"/>
              <w:rPr>
                <w:b w:val="0"/>
              </w:rPr>
            </w:pPr>
            <w:r>
              <w:t xml:space="preserve">Лот №7: </w:t>
            </w:r>
            <w:r>
              <w:t xml:space="preserve">5 000 (пять тысяч) руб. 00 коп., с учетом НДС</w:t>
            </w:r>
            <w:r>
              <w:rPr>
                <w:b w:val="0"/>
              </w:rPr>
            </w:r>
            <w:r>
              <w:rPr>
                <w:b w:val="0"/>
              </w:rPr>
            </w:r>
          </w:p>
          <w:p>
            <w:pPr>
              <w:pStyle w:val="1102"/>
              <w:spacing w:before="120" w:after="120"/>
              <w:widowControl w:val="off"/>
              <w:rPr>
                <w:b w:val="0"/>
              </w:rPr>
            </w:pPr>
            <w:r>
              <w:t xml:space="preserve">Лот №8: </w:t>
            </w:r>
            <w:r>
              <w:t xml:space="preserve">10 000 (десять тысяч) руб. 00 коп., с учетом НДС</w:t>
            </w:r>
            <w:r>
              <w:rPr>
                <w:b w:val="0"/>
              </w:rPr>
            </w:r>
            <w:r>
              <w:rPr>
                <w:b w:val="0"/>
              </w:rPr>
            </w:r>
          </w:p>
          <w:p>
            <w:pPr>
              <w:pStyle w:val="1102"/>
              <w:spacing w:before="120" w:after="120"/>
              <w:widowControl w:val="off"/>
              <w:rPr>
                <w:b w:val="0"/>
              </w:rPr>
            </w:pPr>
            <w:r>
              <w:t xml:space="preserve">Лот №9: </w:t>
            </w:r>
            <w:r>
              <w:t xml:space="preserve">25 000 (двадцать пять тысяч) руб. 00 коп., с учетом НДС</w:t>
            </w:r>
            <w:r>
              <w:rPr>
                <w:b w:val="0"/>
              </w:rPr>
            </w:r>
            <w:r>
              <w:rPr>
                <w:b w:val="0"/>
              </w:rPr>
            </w:r>
          </w:p>
          <w:p>
            <w:pPr>
              <w:pStyle w:val="1102"/>
              <w:spacing w:before="120" w:after="120"/>
              <w:widowControl w:val="off"/>
              <w:rPr>
                <w:b w:val="0"/>
              </w:rPr>
            </w:pPr>
            <w:r>
              <w:t xml:space="preserve">Лот №10: </w:t>
            </w:r>
            <w:r>
              <w:t xml:space="preserve">20 000 (двадцать тысяч) руб. 00 коп., с учетом НДС</w:t>
            </w:r>
            <w:r>
              <w:rPr>
                <w:b w:val="0"/>
              </w:rPr>
            </w:r>
            <w:r>
              <w:rPr>
                <w:b w:val="0"/>
              </w:rPr>
            </w:r>
          </w:p>
        </w:tc>
      </w:tr>
      <w:tr>
        <w:trPr/>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74"/>
              <w:numPr>
                <w:ilvl w:val="2"/>
                <w:numId w:val="3"/>
              </w:numPr>
              <w:ind w:left="918" w:hanging="708"/>
              <w:spacing w:before="120" w:after="0"/>
              <w:widowControl w:val="off"/>
              <w:tabs>
                <w:tab w:val="clear" w:pos="567" w:leader="none"/>
                <w:tab w:val="left" w:pos="777" w:leader="none"/>
              </w:tabs>
            </w:pPr>
            <w:r/>
            <w:bookmarkStart w:id="56" w:name="_Ref513811076"/>
            <w:r/>
            <w:bookmarkEnd w:id="56"/>
            <w: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1193"/>
              <w:jc w:val="left"/>
              <w:spacing w:before="120" w:after="0"/>
              <w:widowControl w:val="off"/>
              <w:rPr>
                <w:sz w:val="26"/>
                <w:szCs w:val="26"/>
              </w:rPr>
            </w:pPr>
            <w:r>
              <w:rPr>
                <w:sz w:val="26"/>
                <w:szCs w:val="26"/>
              </w:rPr>
              <w:t xml:space="preserve">Место подачи заявок </w:t>
            </w:r>
            <w:r>
              <w:rPr>
                <w:sz w:val="26"/>
                <w:szCs w:val="26"/>
              </w:rPr>
            </w:r>
            <w:r>
              <w:rPr>
                <w:sz w:val="26"/>
                <w:szCs w:val="26"/>
              </w:rPr>
            </w:r>
          </w:p>
        </w:tc>
        <w:tc>
          <w:tcPr>
            <w:shd w:val="clear" w:color="auto" w:fill="auto"/>
            <w:tcBorders>
              <w:top w:val="single" w:color="000000" w:sz="4" w:space="0"/>
              <w:left w:val="single" w:color="000000" w:sz="4" w:space="0"/>
              <w:bottom w:val="single" w:color="000000" w:sz="4" w:space="0"/>
              <w:right w:val="single" w:color="000000" w:sz="4" w:space="0"/>
            </w:tcBorders>
            <w:tcW w:w="6976" w:type="dxa"/>
            <w:textDirection w:val="lrTb"/>
            <w:noWrap w:val="false"/>
          </w:tcPr>
          <w:p>
            <w:pPr>
              <w:pStyle w:val="1193"/>
              <w:spacing w:before="120" w:after="0"/>
              <w:widowControl w:val="off"/>
              <w:rPr>
                <w:rStyle w:val="1124"/>
                <w:b w:val="0"/>
                <w:i w:val="0"/>
                <w:sz w:val="26"/>
                <w:szCs w:val="26"/>
                <w:shd w:val="clear" w:color="auto" w:fill="auto"/>
              </w:rPr>
            </w:pPr>
            <w:r>
              <w:rPr>
                <w:sz w:val="26"/>
                <w:szCs w:val="26"/>
              </w:rPr>
              <w:t xml:space="preserve">Заявки подаются по адресу ЭТП, указанному в пункте </w:t>
            </w:r>
            <w:r>
              <w:rPr>
                <w:sz w:val="26"/>
                <w:szCs w:val="26"/>
              </w:rPr>
              <w:fldChar w:fldCharType="begin"/>
            </w:r>
            <w:r>
              <w:rPr>
                <w:sz w:val="26"/>
                <w:szCs w:val="26"/>
              </w:rPr>
              <w:instrText xml:space="preserve"> REF _Ref458187651 \r \h </w:instrText>
            </w:r>
            <w:r>
              <w:rPr>
                <w:sz w:val="26"/>
                <w:szCs w:val="26"/>
              </w:rPr>
              <w:fldChar w:fldCharType="separate"/>
            </w:r>
            <w:r>
              <w:rPr>
                <w:sz w:val="26"/>
                <w:szCs w:val="26"/>
              </w:rPr>
              <w:t xml:space="preserve">1.2.3</w:t>
            </w:r>
            <w:r>
              <w:rPr>
                <w:sz w:val="26"/>
                <w:szCs w:val="26"/>
              </w:rPr>
              <w:fldChar w:fldCharType="end"/>
            </w:r>
            <w:r>
              <w:rPr>
                <w:sz w:val="26"/>
                <w:szCs w:val="26"/>
              </w:rPr>
              <w:t xml:space="preserve">.</w:t>
            </w:r>
            <w:r>
              <w:rPr>
                <w:rStyle w:val="1124"/>
                <w:b w:val="0"/>
                <w:i w:val="0"/>
                <w:sz w:val="26"/>
                <w:szCs w:val="26"/>
                <w:shd w:val="clear" w:color="auto" w:fill="auto"/>
              </w:rPr>
            </w:r>
            <w:r>
              <w:rPr>
                <w:rStyle w:val="1124"/>
                <w:b w:val="0"/>
                <w:i w:val="0"/>
                <w:sz w:val="26"/>
                <w:szCs w:val="26"/>
                <w:shd w:val="clear" w:color="auto" w:fill="auto"/>
              </w:rPr>
            </w:r>
          </w:p>
        </w:tc>
      </w:tr>
      <w:tr>
        <w:trPr/>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74"/>
              <w:numPr>
                <w:ilvl w:val="2"/>
                <w:numId w:val="3"/>
              </w:numPr>
              <w:ind w:left="918" w:hanging="708"/>
              <w:spacing w:before="120" w:after="0"/>
              <w:widowControl w:val="off"/>
              <w:tabs>
                <w:tab w:val="clear" w:pos="567" w:leader="none"/>
                <w:tab w:val="left" w:pos="777" w:leader="none"/>
              </w:tabs>
            </w:pPr>
            <w:r/>
            <w:bookmarkStart w:id="58" w:name="_Ref513817350"/>
            <w:r/>
            <w:bookmarkEnd w:id="58"/>
            <w: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1193"/>
              <w:jc w:val="left"/>
              <w:spacing w:before="120" w:after="0"/>
              <w:widowControl w:val="off"/>
              <w:rPr>
                <w:sz w:val="26"/>
                <w:szCs w:val="26"/>
              </w:rPr>
            </w:pPr>
            <w:r>
              <w:rPr>
                <w:sz w:val="26"/>
                <w:szCs w:val="26"/>
              </w:rPr>
              <w:t xml:space="preserve">Срок предоставления Заявителям разъяснений по Документации о продаже</w:t>
            </w:r>
            <w:r>
              <w:rPr>
                <w:sz w:val="26"/>
                <w:szCs w:val="26"/>
              </w:rPr>
            </w:r>
            <w:r>
              <w:rPr>
                <w:sz w:val="26"/>
                <w:szCs w:val="26"/>
              </w:rPr>
            </w:r>
          </w:p>
        </w:tc>
        <w:tc>
          <w:tcPr>
            <w:shd w:val="clear" w:color="auto" w:fill="auto"/>
            <w:tcBorders>
              <w:top w:val="single" w:color="000000" w:sz="4" w:space="0"/>
              <w:left w:val="single" w:color="000000" w:sz="4" w:space="0"/>
              <w:bottom w:val="single" w:color="000000" w:sz="4" w:space="0"/>
              <w:right w:val="single" w:color="000000" w:sz="4" w:space="0"/>
            </w:tcBorders>
            <w:tcW w:w="6976" w:type="dxa"/>
            <w:textDirection w:val="lrTb"/>
            <w:noWrap w:val="false"/>
          </w:tcPr>
          <w:p>
            <w:pPr>
              <w:pStyle w:val="1102"/>
              <w:spacing w:before="120" w:after="0"/>
              <w:widowControl w:val="off"/>
            </w:pPr>
            <w:r>
              <w:t xml:space="preserve">Дата и время окончания срока предоставления разъяснений:</w:t>
            </w:r>
            <w:r/>
          </w:p>
          <w:p>
            <w:pPr>
              <w:pStyle w:val="1193"/>
              <w:spacing w:before="120" w:after="120"/>
              <w:widowControl w:val="off"/>
              <w:rPr>
                <w:i/>
                <w:sz w:val="26"/>
                <w:szCs w:val="26"/>
                <w:shd w:val="clear" w:color="auto" w:fill="ffff99"/>
              </w:rPr>
            </w:pPr>
            <w:r>
              <w:rPr>
                <w:sz w:val="26"/>
                <w:szCs w:val="26"/>
              </w:rPr>
              <w:t xml:space="preserve">«27» декабря 2024 г. в 17 ч. 00 мин. по камчатскому времени</w:t>
            </w:r>
            <w:r>
              <w:rPr>
                <w:i/>
                <w:sz w:val="26"/>
                <w:szCs w:val="26"/>
                <w:shd w:val="clear" w:color="auto" w:fill="ffff99"/>
              </w:rPr>
            </w:r>
            <w:r>
              <w:rPr>
                <w:i/>
                <w:sz w:val="26"/>
                <w:szCs w:val="26"/>
                <w:shd w:val="clear" w:color="auto" w:fill="ffff99"/>
              </w:rPr>
            </w:r>
          </w:p>
          <w:p>
            <w:pPr>
              <w:pStyle w:val="1102"/>
              <w:widowControl w:val="off"/>
              <w:rPr>
                <w:b/>
                <w:i/>
                <w:shd w:val="clear" w:color="auto" w:fill="ffff99"/>
              </w:rPr>
            </w:pPr>
            <w:r>
              <w:t xml:space="preserve">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w:instrText>
            </w:r>
            <w:r>
              <w:fldChar w:fldCharType="separate"/>
            </w:r>
            <w:r>
              <w:t xml:space="preserve">1.2.13</w:t>
            </w:r>
            <w:r>
              <w:fldChar w:fldCharType="end"/>
            </w:r>
            <w:r>
              <w:t xml:space="preserve">.</w:t>
            </w:r>
            <w:r>
              <w:rPr>
                <w:b/>
                <w:i/>
                <w:shd w:val="clear" w:color="auto" w:fill="ffff99"/>
              </w:rPr>
            </w:r>
            <w:r>
              <w:rPr>
                <w:b/>
                <w:i/>
                <w:shd w:val="clear" w:color="auto" w:fill="ffff99"/>
              </w:rPr>
            </w:r>
          </w:p>
        </w:tc>
      </w:tr>
      <w:tr>
        <w:trPr/>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74"/>
              <w:numPr>
                <w:ilvl w:val="2"/>
                <w:numId w:val="3"/>
              </w:numPr>
              <w:ind w:left="918" w:hanging="708"/>
              <w:spacing w:before="120" w:after="0"/>
              <w:widowControl w:val="off"/>
              <w:tabs>
                <w:tab w:val="clear" w:pos="567" w:leader="none"/>
                <w:tab w:val="left" w:pos="777" w:leader="none"/>
              </w:tabs>
            </w:pPr>
            <w:r/>
            <w:bookmarkStart w:id="60" w:name="_Ref389823218"/>
            <w:r/>
            <w:bookmarkEnd w:id="60"/>
            <w: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1193"/>
              <w:jc w:val="left"/>
              <w:spacing w:before="120" w:after="0"/>
              <w:widowControl w:val="off"/>
              <w:rPr>
                <w:sz w:val="26"/>
                <w:szCs w:val="26"/>
              </w:rPr>
            </w:pPr>
            <w:r>
              <w:rPr>
                <w:sz w:val="26"/>
                <w:szCs w:val="26"/>
              </w:rPr>
              <w:t xml:space="preserve">Дата начала – дата и время окончания срока подачи заявок </w:t>
            </w:r>
            <w:r>
              <w:rPr>
                <w:sz w:val="26"/>
                <w:szCs w:val="26"/>
              </w:rPr>
            </w:r>
            <w:r>
              <w:rPr>
                <w:sz w:val="26"/>
                <w:szCs w:val="26"/>
              </w:rPr>
            </w:r>
          </w:p>
        </w:tc>
        <w:tc>
          <w:tcPr>
            <w:shd w:val="clear" w:color="auto" w:fill="auto"/>
            <w:tcBorders>
              <w:top w:val="single" w:color="000000" w:sz="4" w:space="0"/>
              <w:left w:val="single" w:color="000000" w:sz="4" w:space="0"/>
              <w:bottom w:val="single" w:color="000000" w:sz="4" w:space="0"/>
              <w:right w:val="single" w:color="000000" w:sz="4" w:space="0"/>
            </w:tcBorders>
            <w:tcW w:w="6976" w:type="dxa"/>
            <w:textDirection w:val="lrTb"/>
            <w:noWrap w:val="false"/>
          </w:tcPr>
          <w:p>
            <w:pPr>
              <w:pStyle w:val="1102"/>
              <w:spacing w:before="120" w:after="0"/>
              <w:widowControl w:val="off"/>
            </w:pPr>
            <w:r>
              <w:t xml:space="preserve">Дата начала подачи заявок:</w:t>
            </w:r>
            <w:r/>
          </w:p>
          <w:p>
            <w:pPr>
              <w:pStyle w:val="1102"/>
              <w:spacing w:before="120" w:after="120"/>
              <w:widowControl w:val="off"/>
            </w:pPr>
            <w:r>
              <w:t xml:space="preserve">«17» декабря 2024 г. </w:t>
            </w:r>
            <w:r/>
          </w:p>
          <w:p>
            <w:pPr>
              <w:pStyle w:val="1102"/>
              <w:widowControl w:val="off"/>
            </w:pPr>
            <w:r>
              <w:t xml:space="preserve">Дата и время окончания срока подачи заявок:</w:t>
            </w:r>
            <w:r/>
          </w:p>
          <w:p>
            <w:pPr>
              <w:pStyle w:val="1193"/>
              <w:spacing w:before="120" w:after="120"/>
              <w:widowControl w:val="off"/>
              <w:rPr>
                <w:rStyle w:val="1124"/>
                <w:b w:val="0"/>
                <w:i w:val="0"/>
                <w:sz w:val="26"/>
                <w:szCs w:val="26"/>
                <w:shd w:val="clear" w:color="auto" w:fill="auto"/>
              </w:rPr>
            </w:pPr>
            <w:r>
              <w:rPr>
                <w:sz w:val="26"/>
                <w:szCs w:val="26"/>
              </w:rPr>
              <w:t xml:space="preserve">«30» декабря г. в 20  ч. 00 мин. по камчатскому времени </w:t>
            </w:r>
            <w:r>
              <w:rPr>
                <w:rStyle w:val="1124"/>
                <w:b w:val="0"/>
                <w:i w:val="0"/>
                <w:sz w:val="26"/>
                <w:szCs w:val="26"/>
                <w:shd w:val="clear" w:color="auto" w:fill="auto"/>
              </w:rPr>
            </w:r>
            <w:r>
              <w:rPr>
                <w:rStyle w:val="1124"/>
                <w:b w:val="0"/>
                <w:i w:val="0"/>
                <w:sz w:val="26"/>
                <w:szCs w:val="26"/>
                <w:shd w:val="clear" w:color="auto" w:fill="auto"/>
              </w:rPr>
            </w:r>
          </w:p>
        </w:tc>
      </w:tr>
      <w:tr>
        <w:trPr/>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74"/>
              <w:numPr>
                <w:ilvl w:val="2"/>
                <w:numId w:val="3"/>
              </w:numPr>
              <w:ind w:left="918" w:hanging="708"/>
              <w:spacing w:before="120" w:after="0"/>
              <w:widowControl w:val="off"/>
              <w:tabs>
                <w:tab w:val="clear" w:pos="567" w:leader="none"/>
                <w:tab w:val="left" w:pos="777" w:leader="none"/>
              </w:tabs>
            </w:pPr>
            <w:r/>
            <w:bookmarkStart w:id="62" w:name="_Ref334789513"/>
            <w:r/>
            <w:bookmarkEnd w:id="62"/>
            <w: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1193"/>
              <w:jc w:val="left"/>
              <w:spacing w:before="120" w:after="0"/>
              <w:widowControl w:val="off"/>
              <w:rPr>
                <w:sz w:val="26"/>
                <w:szCs w:val="26"/>
              </w:rPr>
            </w:pPr>
            <w:r>
              <w:rPr>
                <w:sz w:val="26"/>
                <w:szCs w:val="26"/>
              </w:rPr>
              <w:t xml:space="preserve">Дата подведения итогов Процедуры </w:t>
            </w:r>
            <w:r>
              <w:rPr>
                <w:sz w:val="26"/>
                <w:szCs w:val="26"/>
              </w:rPr>
            </w:r>
            <w:r>
              <w:rPr>
                <w:sz w:val="26"/>
                <w:szCs w:val="26"/>
              </w:rPr>
            </w:r>
          </w:p>
        </w:tc>
        <w:tc>
          <w:tcPr>
            <w:shd w:val="clear" w:color="auto" w:fill="auto"/>
            <w:tcBorders>
              <w:top w:val="single" w:color="000000" w:sz="4" w:space="0"/>
              <w:left w:val="single" w:color="000000" w:sz="4" w:space="0"/>
              <w:bottom w:val="single" w:color="000000" w:sz="4" w:space="0"/>
              <w:right w:val="single" w:color="000000" w:sz="4" w:space="0"/>
            </w:tcBorders>
            <w:tcW w:w="6976" w:type="dxa"/>
            <w:textDirection w:val="lrTb"/>
            <w:noWrap w:val="false"/>
          </w:tcPr>
          <w:p>
            <w:pPr>
              <w:pStyle w:val="1193"/>
              <w:spacing w:before="120" w:after="120"/>
              <w:widowControl w:val="off"/>
              <w:rPr>
                <w:sz w:val="26"/>
                <w:szCs w:val="26"/>
              </w:rPr>
            </w:pPr>
            <w:r>
              <w:rPr>
                <w:sz w:val="26"/>
                <w:szCs w:val="26"/>
              </w:rPr>
              <w:t xml:space="preserve"> </w:t>
            </w:r>
            <w:r>
              <w:rPr>
                <w:sz w:val="26"/>
                <w:szCs w:val="26"/>
              </w:rPr>
              <w:t xml:space="preserve">«17» января 2025 г. 16 ч 00 мин по камчатскому времени</w:t>
            </w:r>
            <w:r>
              <w:rPr>
                <w:sz w:val="26"/>
                <w:szCs w:val="26"/>
              </w:rPr>
            </w:r>
            <w:r>
              <w:rPr>
                <w:sz w:val="26"/>
                <w:szCs w:val="26"/>
              </w:rPr>
            </w:r>
          </w:p>
        </w:tc>
      </w:tr>
      <w:tr>
        <w:trPr/>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74"/>
              <w:numPr>
                <w:ilvl w:val="2"/>
                <w:numId w:val="3"/>
              </w:numPr>
              <w:ind w:left="918" w:hanging="708"/>
              <w:spacing w:before="120" w:after="0"/>
              <w:widowControl w:val="off"/>
              <w:tabs>
                <w:tab w:val="clear" w:pos="567" w:leader="none"/>
                <w:tab w:val="left" w:pos="777" w:leader="none"/>
              </w:tabs>
            </w:pPr>
            <w: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1193"/>
              <w:jc w:val="left"/>
              <w:spacing w:before="120" w:after="0"/>
              <w:widowControl w:val="off"/>
              <w:rPr>
                <w:sz w:val="26"/>
                <w:szCs w:val="26"/>
              </w:rPr>
            </w:pPr>
            <w:r>
              <w:rPr>
                <w:sz w:val="26"/>
                <w:szCs w:val="26"/>
              </w:rPr>
              <w:t xml:space="preserve">Порядок подведения итогов</w:t>
            </w:r>
            <w:r>
              <w:rPr>
                <w:sz w:val="26"/>
                <w:szCs w:val="26"/>
              </w:rPr>
            </w:r>
            <w:r>
              <w:rPr>
                <w:sz w:val="26"/>
                <w:szCs w:val="26"/>
              </w:rPr>
            </w:r>
          </w:p>
        </w:tc>
        <w:tc>
          <w:tcPr>
            <w:shd w:val="clear" w:color="auto" w:fill="auto"/>
            <w:tcBorders>
              <w:top w:val="single" w:color="000000" w:sz="4" w:space="0"/>
              <w:left w:val="single" w:color="000000" w:sz="4" w:space="0"/>
              <w:bottom w:val="single" w:color="000000" w:sz="4" w:space="0"/>
              <w:right w:val="single" w:color="000000" w:sz="4" w:space="0"/>
            </w:tcBorders>
            <w:tcW w:w="6976" w:type="dxa"/>
            <w:textDirection w:val="lrTb"/>
            <w:noWrap w:val="false"/>
          </w:tcPr>
          <w:p>
            <w:pPr>
              <w:pStyle w:val="1193"/>
              <w:spacing w:before="120" w:after="120"/>
              <w:widowControl w:val="off"/>
              <w:rPr>
                <w:sz w:val="26"/>
                <w:szCs w:val="26"/>
              </w:rPr>
            </w:pPr>
            <w:r>
              <w:rPr>
                <w:sz w:val="26"/>
                <w:szCs w:val="26"/>
              </w:rPr>
              <w:t xml:space="preserve">Единственным критерием выбора Победителя является цена Договора (цена заявки), при условии соответствия заявки требованиям Документации.</w:t>
            </w:r>
            <w:r>
              <w:rPr>
                <w:sz w:val="26"/>
                <w:szCs w:val="26"/>
              </w:rPr>
            </w:r>
            <w:r>
              <w:rPr>
                <w:sz w:val="26"/>
                <w:szCs w:val="26"/>
              </w:rPr>
            </w:r>
          </w:p>
          <w:p>
            <w:pPr>
              <w:pStyle w:val="1193"/>
              <w:spacing w:before="120" w:after="120"/>
              <w:widowControl w:val="off"/>
              <w:rPr>
                <w:sz w:val="26"/>
                <w:szCs w:val="26"/>
              </w:rPr>
            </w:pPr>
            <w:r>
              <w:rPr>
                <w:sz w:val="26"/>
                <w:szCs w:val="26"/>
              </w:rPr>
              <w:t xml:space="preserve">Победителем Процедуры признается Участник Процедуры, предложивший наиболее высокую цену договора (цену заявки).</w:t>
            </w:r>
            <w:r>
              <w:rPr>
                <w:sz w:val="26"/>
                <w:szCs w:val="26"/>
              </w:rPr>
            </w:r>
            <w:r>
              <w:rPr>
                <w:sz w:val="26"/>
                <w:szCs w:val="26"/>
              </w:rPr>
            </w:r>
          </w:p>
          <w:p>
            <w:pPr>
              <w:pStyle w:val="1193"/>
              <w:spacing w:before="120" w:after="120"/>
              <w:widowControl w:val="off"/>
              <w:rPr>
                <w:sz w:val="26"/>
                <w:szCs w:val="26"/>
              </w:rPr>
            </w:pPr>
            <w:r>
              <w:rPr>
                <w:sz w:val="26"/>
                <w:szCs w:val="26"/>
              </w:rPr>
              <w:t xml:space="preserve">Если несколько Участников предлагают одинаковую цену договора (цену заявки), Победителем процедуры признается Участник, заявка которого была зарегистрирована ранее других.</w:t>
            </w:r>
            <w:r>
              <w:rPr>
                <w:sz w:val="26"/>
                <w:szCs w:val="26"/>
              </w:rPr>
            </w:r>
            <w:r>
              <w:rPr>
                <w:sz w:val="26"/>
                <w:szCs w:val="26"/>
              </w:rPr>
            </w:r>
          </w:p>
        </w:tc>
      </w:tr>
    </w:tbl>
    <w:p>
      <w:pPr>
        <w:pStyle w:val="1103"/>
        <w:numPr>
          <w:ilvl w:val="0"/>
          <w:numId w:val="3"/>
        </w:numPr>
        <w:ind w:left="5529" w:right="0" w:hanging="5529"/>
        <w:jc w:val="center"/>
        <w:rPr>
          <w:rFonts w:ascii="Times New Roman" w:hAnsi="Times New Roman"/>
          <w:sz w:val="28"/>
          <w:szCs w:val="28"/>
        </w:rPr>
      </w:pPr>
      <w:r/>
      <w:bookmarkStart w:id="574" w:name="_Toc6"/>
      <w:r/>
      <w:bookmarkStart w:id="63" w:name="_Ref514448858"/>
      <w:r>
        <w:rPr>
          <w:rFonts w:ascii="Times New Roman" w:hAnsi="Times New Roman"/>
          <w:sz w:val="28"/>
          <w:szCs w:val="28"/>
        </w:rPr>
        <w:t xml:space="preserve">ОБЩИЕ </w:t>
      </w:r>
      <w:r>
        <w:rPr>
          <w:rFonts w:ascii="Times New Roman" w:hAnsi="Times New Roman"/>
          <w:sz w:val="28"/>
          <w:szCs w:val="28"/>
        </w:rPr>
        <w:t xml:space="preserve">ПОЛОЖЕНИЯ</w:t>
      </w:r>
      <w:bookmarkEnd w:id="4"/>
      <w:r/>
      <w:bookmarkEnd w:id="5"/>
      <w:r/>
      <w:bookmarkEnd w:id="6"/>
      <w:r/>
      <w:bookmarkEnd w:id="7"/>
      <w:r/>
      <w:bookmarkEnd w:id="9"/>
      <w:r/>
      <w:bookmarkEnd w:id="10"/>
      <w:r/>
      <w:bookmarkEnd w:id="12"/>
      <w:r/>
      <w:bookmarkEnd w:id="13"/>
      <w:r/>
      <w:bookmarkEnd w:id="20"/>
      <w:r/>
      <w:bookmarkEnd w:id="63"/>
      <w:r/>
      <w:bookmarkEnd w:id="574"/>
      <w:r>
        <w:rPr>
          <w:rFonts w:ascii="Times New Roman" w:hAnsi="Times New Roman"/>
          <w:sz w:val="28"/>
          <w:szCs w:val="28"/>
        </w:rPr>
      </w:r>
      <w:r>
        <w:rPr>
          <w:rFonts w:ascii="Times New Roman" w:hAnsi="Times New Roman"/>
          <w:sz w:val="28"/>
          <w:szCs w:val="28"/>
        </w:rPr>
      </w:r>
    </w:p>
    <w:p>
      <w:pPr>
        <w:pStyle w:val="1104"/>
        <w:numPr>
          <w:ilvl w:val="1"/>
          <w:numId w:val="3"/>
        </w:numPr>
        <w:ind w:left="1134" w:hanging="1134"/>
        <w:rPr>
          <w:sz w:val="26"/>
        </w:rPr>
      </w:pPr>
      <w:r/>
      <w:bookmarkStart w:id="575" w:name="_Toc7"/>
      <w:r>
        <w:rPr>
          <w:sz w:val="26"/>
        </w:rPr>
        <w:t xml:space="preserve">Общие сведения </w:t>
      </w:r>
      <w:r>
        <w:rPr>
          <w:sz w:val="26"/>
        </w:rPr>
        <w:t xml:space="preserve">о продаже</w:t>
      </w:r>
      <w:bookmarkEnd w:id="575"/>
      <w:r>
        <w:rPr>
          <w:sz w:val="26"/>
        </w:rPr>
      </w:r>
      <w:r>
        <w:rPr>
          <w:sz w:val="26"/>
        </w:rPr>
      </w:r>
    </w:p>
    <w:p>
      <w:pPr>
        <w:pStyle w:val="1174"/>
        <w:numPr>
          <w:ilvl w:val="2"/>
          <w:numId w:val="3"/>
        </w:numPr>
        <w:ind w:left="1134" w:hanging="1134"/>
        <w:tabs>
          <w:tab w:val="clear" w:pos="567" w:leader="none"/>
        </w:tabs>
      </w:pPr>
      <w:r/>
      <w:bookmarkStart w:id="74" w:name="_Ref55193512"/>
      <w:r/>
      <w:bookmarkStart w:id="75" w:name="Общие_сведения"/>
      <w:r>
        <w:t xml:space="preserve">Организатор, указанный в пункте </w:t>
      </w:r>
      <w:r>
        <w:fldChar w:fldCharType="begin"/>
      </w:r>
      <w:r>
        <w:instrText xml:space="preserve"> REF _Ref249842235 \r \h </w:instrText>
      </w:r>
      <w:r>
        <w:fldChar w:fldCharType="separate"/>
      </w:r>
      <w:r>
        <w:t xml:space="preserve">1.2.6</w:t>
      </w:r>
      <w:r>
        <w:fldChar w:fldCharType="end"/>
      </w:r>
      <w:r>
        <w:t xml:space="preserve">, Извещением, официально размещенным от даты, указанной в пункте </w:t>
      </w:r>
      <w:r>
        <w:fldChar w:fldCharType="begin"/>
      </w:r>
      <w:r>
        <w:instrText xml:space="preserve"> REF _Ref384115739 \r \h </w:instrText>
      </w:r>
      <w:r>
        <w:fldChar w:fldCharType="separate"/>
      </w:r>
      <w:r>
        <w:t xml:space="preserve">1.2.9</w:t>
      </w:r>
      <w:r>
        <w:fldChar w:fldCharType="end"/>
      </w:r>
      <w:r>
        <w:t xml:space="preserve">, приглашает лиц, указанных в пункте </w:t>
      </w:r>
      <w:r>
        <w:fldChar w:fldCharType="begin"/>
      </w:r>
      <w:r>
        <w:instrText xml:space="preserve"> REF _Ref388452493 \r \h </w:instrText>
      </w:r>
      <w:r>
        <w:fldChar w:fldCharType="separate"/>
      </w:r>
      <w:r>
        <w:t xml:space="preserve">1.2.4</w:t>
      </w:r>
      <w:r>
        <w:fldChar w:fldCharType="end"/>
      </w:r>
      <w:r>
        <w:t xml:space="preserve">, к участию в Процедуре </w:t>
      </w:r>
      <w:bookmarkEnd w:id="74"/>
      <w:r/>
      <w:bookmarkEnd w:id="75"/>
      <w:r>
        <w:t xml:space="preserve">на право заключения Договора, предмет которого указан в пункте </w:t>
      </w:r>
      <w:r>
        <w:fldChar w:fldCharType="begin"/>
      </w:r>
      <w:r>
        <w:instrText xml:space="preserve"> REF _Ref249785568 \r \h </w:instrText>
      </w:r>
      <w:r>
        <w:fldChar w:fldCharType="separate"/>
      </w:r>
      <w:r>
        <w:t xml:space="preserve">1.2.1</w:t>
      </w:r>
      <w:r>
        <w:fldChar w:fldCharType="end"/>
      </w:r>
      <w:r>
        <w:t xml:space="preserve">.</w:t>
      </w:r>
      <w:r/>
    </w:p>
    <w:p>
      <w:pPr>
        <w:pStyle w:val="1174"/>
        <w:numPr>
          <w:ilvl w:val="2"/>
          <w:numId w:val="3"/>
        </w:numPr>
        <w:ind w:left="1134" w:hanging="1134"/>
        <w:tabs>
          <w:tab w:val="clear" w:pos="567" w:leader="none"/>
        </w:tabs>
      </w:pPr>
      <w:r>
        <w:t xml:space="preserve">Процедура не является торгами с точки зрения ГК РФ, вследствие чего Организатор и/или Про</w:t>
      </w:r>
      <w:r>
        <w:t xml:space="preserve">давец не принимают на себя безоговорочных обязательств по заключению Договора. Если даже лучшая из заявок Участников будет сочтена Организатором и/или Продавцом невыгодной, Организатор вправе завершить Процедуру без выбора Победителя и заключения Договора.</w:t>
      </w:r>
      <w:r/>
    </w:p>
    <w:p>
      <w:pPr>
        <w:pStyle w:val="1174"/>
        <w:numPr>
          <w:ilvl w:val="2"/>
          <w:numId w:val="3"/>
        </w:numPr>
        <w:ind w:left="1134" w:hanging="1134"/>
        <w:tabs>
          <w:tab w:val="clear" w:pos="567" w:leader="none"/>
        </w:tabs>
      </w:pPr>
      <w:r>
        <w:t xml:space="preserve">Для справок следует обращаться к представителю Организатора, указанному в пункте </w:t>
      </w:r>
      <w:r>
        <w:fldChar w:fldCharType="begin"/>
      </w:r>
      <w:r>
        <w:instrText xml:space="preserve"> REF _Ref384115792 \r \h </w:instrText>
      </w:r>
      <w:r>
        <w:fldChar w:fldCharType="separate"/>
      </w:r>
      <w:r>
        <w:t xml:space="preserve">1.2.7</w:t>
      </w:r>
      <w:r>
        <w:fldChar w:fldCharType="end"/>
      </w:r>
      <w:r>
        <w:t xml:space="preserve">.</w:t>
      </w:r>
      <w:r/>
    </w:p>
    <w:p>
      <w:pPr>
        <w:pStyle w:val="1104"/>
        <w:numPr>
          <w:ilvl w:val="1"/>
          <w:numId w:val="3"/>
        </w:numPr>
        <w:ind w:left="1134" w:hanging="1134"/>
        <w:rPr>
          <w:sz w:val="26"/>
        </w:rPr>
      </w:pPr>
      <w:r/>
      <w:bookmarkStart w:id="576" w:name="_Toc8"/>
      <w:r/>
      <w:bookmarkStart w:id="78" w:name="_Ref55313246"/>
      <w:r/>
      <w:bookmarkStart w:id="79" w:name="_Ref56231140"/>
      <w:r/>
      <w:bookmarkStart w:id="80" w:name="_Ref56231144"/>
      <w:r>
        <w:rPr>
          <w:sz w:val="26"/>
        </w:rPr>
        <w:t xml:space="preserve">Правовой статус документов</w:t>
      </w:r>
      <w:bookmarkEnd w:id="78"/>
      <w:r/>
      <w:bookmarkEnd w:id="79"/>
      <w:r/>
      <w:bookmarkEnd w:id="80"/>
      <w:r/>
      <w:bookmarkEnd w:id="576"/>
      <w:r>
        <w:rPr>
          <w:sz w:val="26"/>
        </w:rPr>
      </w:r>
      <w:r>
        <w:rPr>
          <w:sz w:val="26"/>
        </w:rPr>
      </w:r>
    </w:p>
    <w:p>
      <w:pPr>
        <w:pStyle w:val="1174"/>
        <w:numPr>
          <w:ilvl w:val="2"/>
          <w:numId w:val="53"/>
        </w:numPr>
        <w:ind w:left="1134" w:hanging="1134"/>
        <w:tabs>
          <w:tab w:val="clear" w:pos="567" w:leader="none"/>
        </w:tabs>
      </w:pPr>
      <w:r>
        <w:t xml:space="preserve">Документация о продаже вместе с Извещением, являющимся ее неотъемлемой частью, являются приглашением Организатора делать оферты в соответствии со статьей 437 ГК РФ и должны рассматриваться участниками в соответствии с этим до подведения итогов Процедуры. </w:t>
      </w:r>
      <w:r/>
    </w:p>
    <w:p>
      <w:pPr>
        <w:pStyle w:val="1174"/>
        <w:numPr>
          <w:ilvl w:val="2"/>
          <w:numId w:val="54"/>
        </w:numPr>
        <w:ind w:left="1134" w:hanging="1134"/>
        <w:tabs>
          <w:tab w:val="clear" w:pos="567" w:leader="none"/>
        </w:tabs>
      </w:pPr>
      <w:r>
        <w:t xml:space="preserve">Заявка Заявителя / Участника в соответствии со ст. 437 ГК РФ является его офертой.</w:t>
      </w:r>
      <w:r/>
    </w:p>
    <w:p>
      <w:pPr>
        <w:pStyle w:val="1104"/>
        <w:numPr>
          <w:ilvl w:val="1"/>
          <w:numId w:val="3"/>
        </w:numPr>
        <w:ind w:left="1134" w:hanging="1134"/>
        <w:rPr>
          <w:sz w:val="26"/>
        </w:rPr>
      </w:pPr>
      <w:r/>
      <w:bookmarkStart w:id="577" w:name="_Toc9"/>
      <w:r/>
      <w:bookmarkStart w:id="94" w:name="_Ref514509614"/>
      <w:r>
        <w:rPr>
          <w:sz w:val="26"/>
        </w:rPr>
        <w:t xml:space="preserve">Особые положения при проведении Процедуры с использованием ЭТП</w:t>
      </w:r>
      <w:bookmarkEnd w:id="94"/>
      <w:r/>
      <w:bookmarkEnd w:id="577"/>
      <w:r>
        <w:rPr>
          <w:sz w:val="26"/>
        </w:rPr>
      </w:r>
      <w:r>
        <w:rPr>
          <w:sz w:val="26"/>
        </w:rPr>
      </w:r>
    </w:p>
    <w:p>
      <w:pPr>
        <w:pStyle w:val="1174"/>
        <w:numPr>
          <w:ilvl w:val="2"/>
          <w:numId w:val="3"/>
        </w:numPr>
        <w:ind w:left="1134" w:hanging="1134"/>
        <w:tabs>
          <w:tab w:val="clear" w:pos="567" w:leader="none"/>
        </w:tabs>
      </w:pPr>
      <w:r>
        <w:t xml:space="preserve">Наименование ЭТП, посредством которой проводится Процедура, указано в пункте </w:t>
      </w:r>
      <w:r>
        <w:fldChar w:fldCharType="begin"/>
      </w:r>
      <w:r>
        <w:instrText xml:space="preserve"> REF _Ref458187651 \r \h </w:instrText>
      </w:r>
      <w:r>
        <w:fldChar w:fldCharType="separate"/>
      </w:r>
      <w:r>
        <w:t xml:space="preserve">1.2.3</w:t>
      </w:r>
      <w:r>
        <w:fldChar w:fldCharType="end"/>
      </w:r>
      <w:r>
        <w:t xml:space="preserve"> До подачи заявки Заявитель обязан ознакомиться с Регламентом ЭТП.</w:t>
      </w:r>
      <w:r/>
    </w:p>
    <w:p>
      <w:pPr>
        <w:pStyle w:val="1174"/>
        <w:numPr>
          <w:ilvl w:val="2"/>
          <w:numId w:val="3"/>
        </w:numPr>
        <w:ind w:left="1134" w:hanging="1134"/>
        <w:tabs>
          <w:tab w:val="clear" w:pos="567" w:leader="none"/>
        </w:tabs>
      </w:pPr>
      <w:r>
        <w:t xml:space="preserve">Для участия в Процедуре Заявитель должен пройти процедуру регистрации (аккредитации) на ЭТП. Аккредитация осуществляется Оператором ЭТП, и Организатор не несет ответственности за результат ее прохождения Заявителем, в том числе понесенные им затраты.</w:t>
      </w:r>
      <w:r/>
    </w:p>
    <w:p>
      <w:pPr>
        <w:pStyle w:val="1174"/>
        <w:numPr>
          <w:ilvl w:val="2"/>
          <w:numId w:val="3"/>
        </w:numPr>
        <w:ind w:left="1134" w:hanging="1134"/>
        <w:tabs>
          <w:tab w:val="clear" w:pos="567" w:leader="none"/>
        </w:tabs>
      </w:pPr>
      <w:r>
        <w:t xml:space="preserve">Обмен между Заявителем / Участником, Продавцом / Организатором и Оператором ЭТП всей информацией, связанной с проведением Процедуры, осуществляется на ЭТП в форме электронных документов в соответствии с Регламентом ЭТП.</w:t>
      </w:r>
      <w:r/>
    </w:p>
    <w:p>
      <w:pPr>
        <w:pStyle w:val="1174"/>
        <w:numPr>
          <w:ilvl w:val="2"/>
          <w:numId w:val="3"/>
        </w:numPr>
        <w:ind w:left="1134" w:hanging="1134"/>
        <w:widowControl w:val="off"/>
        <w:tabs>
          <w:tab w:val="clear" w:pos="567" w:leader="none"/>
        </w:tabs>
      </w:pPr>
      <w:r>
        <w:t xml:space="preserve">Цена заявки и иные условия Процедуры продажи, указанные Заявителем / Участником в специальных электронных формах на ЭТП, имеют преимущество перед сведениями, указанными в загруженных на ЭТП прочих электронных документах Заявителя / Участника.</w:t>
      </w:r>
      <w:r/>
    </w:p>
    <w:p>
      <w:pPr>
        <w:pStyle w:val="1104"/>
        <w:numPr>
          <w:ilvl w:val="1"/>
          <w:numId w:val="3"/>
        </w:numPr>
        <w:ind w:left="1134" w:hanging="1134"/>
        <w:rPr>
          <w:sz w:val="26"/>
        </w:rPr>
      </w:pPr>
      <w:r/>
      <w:bookmarkStart w:id="578" w:name="_Toc10"/>
      <w:r>
        <w:rPr>
          <w:sz w:val="26"/>
        </w:rPr>
        <w:t xml:space="preserve">Прочие </w:t>
      </w:r>
      <w:r>
        <w:rPr>
          <w:sz w:val="26"/>
        </w:rPr>
        <w:t xml:space="preserve">положения</w:t>
      </w:r>
      <w:bookmarkEnd w:id="578"/>
      <w:r>
        <w:rPr>
          <w:sz w:val="26"/>
        </w:rPr>
      </w:r>
      <w:r>
        <w:rPr>
          <w:sz w:val="26"/>
        </w:rPr>
      </w:r>
    </w:p>
    <w:p>
      <w:pPr>
        <w:pStyle w:val="1174"/>
        <w:numPr>
          <w:ilvl w:val="2"/>
          <w:numId w:val="3"/>
        </w:numPr>
        <w:ind w:left="1134" w:hanging="1134"/>
        <w:tabs>
          <w:tab w:val="clear" w:pos="567" w:leader="none"/>
          <w:tab w:val="left" w:pos="3828" w:leader="none"/>
        </w:tabs>
      </w:pPr>
      <w:r>
        <w:t xml:space="preserve">Заявитель / Участник самостоятельно несет все расходы, связанные с подготовкой и подачей Заявки. Организатор или Продавец по этим расходам не отвечают и не имеют обязательств, за исключением случаев, прямо установленных гражданским законодательством РФ.</w:t>
      </w:r>
      <w:r/>
    </w:p>
    <w:p>
      <w:pPr>
        <w:pStyle w:val="1174"/>
        <w:numPr>
          <w:ilvl w:val="2"/>
          <w:numId w:val="3"/>
        </w:numPr>
        <w:ind w:left="1134" w:hanging="1134"/>
        <w:tabs>
          <w:tab w:val="clear" w:pos="567" w:leader="none"/>
          <w:tab w:val="left" w:pos="3828" w:leader="none"/>
        </w:tabs>
      </w:pPr>
      <w:r>
        <w:t xml:space="preserve">Организатор на основании решения Комиссии, вправе отклонить Заявку, если будет установлено, что Заявитель / Участник прямо или косвенно дал, согласился дать или предложил работнику Организатора, </w:t>
      </w:r>
      <w:r>
        <w:t xml:space="preserve">Продавца, Оператора ЭТП, члену Комиссии, вознаграждение в любой форме: работу, услугу, какую-либо ценность в качестве стимула, который может повлиять на принятие Комиссией решения по определению Победителя, либо оказывал на этих лиц давление в иной форме. </w:t>
      </w:r>
      <w:r/>
    </w:p>
    <w:p>
      <w:pPr>
        <w:pStyle w:val="1103"/>
        <w:numPr>
          <w:ilvl w:val="0"/>
          <w:numId w:val="3"/>
        </w:numPr>
        <w:ind w:left="5529" w:right="0" w:hanging="5529"/>
        <w:jc w:val="center"/>
        <w:rPr>
          <w:rFonts w:ascii="Times New Roman" w:hAnsi="Times New Roman"/>
          <w:caps/>
          <w:sz w:val="26"/>
        </w:rPr>
      </w:pPr>
      <w:r/>
      <w:bookmarkStart w:id="579" w:name="_Toc11"/>
      <w:r/>
      <w:bookmarkStart w:id="110" w:name="ИНСТРУКЦИИ"/>
      <w:r/>
      <w:bookmarkEnd w:id="110"/>
      <w:r>
        <w:rPr>
          <w:rFonts w:ascii="Times New Roman" w:hAnsi="Times New Roman"/>
          <w:caps/>
          <w:sz w:val="26"/>
        </w:rPr>
        <w:t xml:space="preserve">ПРЕДМЕТ ПРОДАЖИ</w:t>
      </w:r>
      <w:bookmarkEnd w:id="579"/>
      <w:r>
        <w:rPr>
          <w:rFonts w:ascii="Times New Roman" w:hAnsi="Times New Roman"/>
          <w:caps/>
          <w:sz w:val="26"/>
        </w:rPr>
      </w:r>
      <w:r>
        <w:rPr>
          <w:rFonts w:ascii="Times New Roman" w:hAnsi="Times New Roman"/>
          <w:caps/>
          <w:sz w:val="26"/>
        </w:rPr>
      </w:r>
    </w:p>
    <w:p>
      <w:pPr>
        <w:pStyle w:val="1104"/>
        <w:numPr>
          <w:ilvl w:val="1"/>
          <w:numId w:val="3"/>
        </w:numPr>
        <w:ind w:left="1134" w:hanging="1134"/>
        <w:tabs>
          <w:tab w:val="clear" w:pos="1560" w:leader="none"/>
        </w:tabs>
        <w:rPr>
          <w:sz w:val="26"/>
        </w:rPr>
      </w:pPr>
      <w:r/>
      <w:bookmarkStart w:id="580" w:name="_Toc12"/>
      <w:r>
        <w:rPr>
          <w:sz w:val="26"/>
        </w:rPr>
        <w:t xml:space="preserve">Информация о Предмете продажи</w:t>
      </w:r>
      <w:r>
        <w:rPr>
          <w:sz w:val="26"/>
        </w:rPr>
        <w:t xml:space="preserve"> </w:t>
      </w:r>
      <w:bookmarkEnd w:id="580"/>
      <w:r>
        <w:rPr>
          <w:sz w:val="26"/>
        </w:rPr>
      </w:r>
      <w:r>
        <w:rPr>
          <w:sz w:val="26"/>
        </w:rPr>
      </w:r>
    </w:p>
    <w:p>
      <w:pPr>
        <w:pStyle w:val="1174"/>
        <w:numPr>
          <w:ilvl w:val="2"/>
          <w:numId w:val="3"/>
        </w:numPr>
        <w:ind w:left="1134" w:hanging="1134"/>
        <w:spacing w:before="120" w:after="120"/>
        <w:tabs>
          <w:tab w:val="clear" w:pos="567" w:leader="none"/>
          <w:tab w:val="left" w:pos="3828" w:leader="none"/>
        </w:tabs>
      </w:pPr>
      <w:r/>
      <w:bookmarkStart w:id="112" w:name="_Ref536798160"/>
      <w:r>
        <w:t xml:space="preserve">Предметом продажи является имущество в составе нижеследующих лотов:</w:t>
      </w:r>
      <w:bookmarkEnd w:id="112"/>
      <w:r/>
      <w:r/>
    </w:p>
    <w:tbl>
      <w:tblPr>
        <w:tblStyle w:val="1212"/>
        <w:tblW w:w="10276" w:type="dxa"/>
        <w:jc w:val="center"/>
        <w:tblInd w:w="0" w:type="dxa"/>
        <w:tblLayout w:type="fixed"/>
        <w:tblCellMar>
          <w:left w:w="108" w:type="dxa"/>
          <w:top w:w="0" w:type="dxa"/>
          <w:right w:w="108" w:type="dxa"/>
          <w:bottom w:w="0" w:type="dxa"/>
        </w:tblCellMar>
        <w:tblLook w:val="04A0" w:firstRow="1" w:lastRow="0" w:firstColumn="1" w:lastColumn="0" w:noHBand="0" w:noVBand="1"/>
      </w:tblPr>
      <w:tblGrid>
        <w:gridCol w:w="745"/>
        <w:gridCol w:w="7653"/>
        <w:gridCol w:w="1878"/>
      </w:tblGrid>
      <w:tr>
        <w:trPr>
          <w:trHeight w:val="955"/>
        </w:trPr>
        <w:tc>
          <w:tcPr>
            <w:tcW w:w="745" w:type="dxa"/>
            <w:textDirection w:val="lrTb"/>
            <w:noWrap w:val="false"/>
          </w:tcPr>
          <w:p>
            <w:pPr>
              <w:pStyle w:val="1174"/>
              <w:numPr>
                <w:ilvl w:val="0"/>
                <w:numId w:val="0"/>
              </w:numPr>
              <w:ind w:left="0" w:firstLine="0"/>
              <w:jc w:val="center"/>
              <w:spacing w:before="120" w:after="0"/>
              <w:widowControl w:val="off"/>
              <w:rPr>
                <w:sz w:val="24"/>
                <w:szCs w:val="24"/>
              </w:rPr>
            </w:pPr>
            <w:r>
              <w:rPr>
                <w:rFonts w:eastAsia="Times New Roman" w:cs="Times New Roman"/>
                <w:sz w:val="24"/>
                <w:szCs w:val="24"/>
                <w:lang w:val="ru-RU" w:eastAsia="ru-RU" w:bidi="ar-SA"/>
              </w:rPr>
              <w:t xml:space="preserve">№ </w:t>
            </w:r>
            <w:r>
              <w:rPr>
                <w:rFonts w:eastAsia="Times New Roman" w:cs="Times New Roman"/>
                <w:sz w:val="24"/>
                <w:szCs w:val="24"/>
                <w:lang w:val="ru-RU" w:eastAsia="ru-RU" w:bidi="ar-SA"/>
              </w:rPr>
              <w:t xml:space="preserve">лота</w:t>
            </w:r>
            <w:r>
              <w:rPr>
                <w:sz w:val="24"/>
                <w:szCs w:val="24"/>
              </w:rPr>
            </w:r>
            <w:r>
              <w:rPr>
                <w:sz w:val="24"/>
                <w:szCs w:val="24"/>
              </w:rPr>
            </w:r>
          </w:p>
        </w:tc>
        <w:tc>
          <w:tcPr>
            <w:tcW w:w="7653" w:type="dxa"/>
            <w:textDirection w:val="lrTb"/>
            <w:noWrap w:val="false"/>
          </w:tcPr>
          <w:p>
            <w:pPr>
              <w:pStyle w:val="1174"/>
              <w:numPr>
                <w:ilvl w:val="0"/>
                <w:numId w:val="0"/>
              </w:numPr>
              <w:ind w:left="0" w:firstLine="0"/>
              <w:jc w:val="center"/>
              <w:spacing w:before="120" w:after="0"/>
              <w:widowControl w:val="off"/>
              <w:rPr>
                <w:sz w:val="24"/>
                <w:szCs w:val="24"/>
              </w:rPr>
            </w:pPr>
            <w:r>
              <w:rPr>
                <w:rFonts w:eastAsia="Times New Roman" w:cs="Times New Roman"/>
                <w:sz w:val="24"/>
                <w:szCs w:val="24"/>
                <w:lang w:val="ru-RU" w:eastAsia="ru-RU" w:bidi="ar-SA"/>
              </w:rPr>
              <w:t xml:space="preserve">Наименование</w:t>
            </w:r>
            <w:r>
              <w:rPr>
                <w:sz w:val="24"/>
                <w:szCs w:val="24"/>
              </w:rPr>
            </w:r>
            <w:r>
              <w:rPr>
                <w:sz w:val="24"/>
                <w:szCs w:val="24"/>
              </w:rPr>
            </w:r>
          </w:p>
        </w:tc>
        <w:tc>
          <w:tcPr>
            <w:tcW w:w="1878" w:type="dxa"/>
            <w:textDirection w:val="lrTb"/>
            <w:noWrap w:val="false"/>
          </w:tcPr>
          <w:p>
            <w:pPr>
              <w:pStyle w:val="1174"/>
              <w:numPr>
                <w:ilvl w:val="0"/>
                <w:numId w:val="0"/>
              </w:numPr>
              <w:ind w:left="0" w:firstLine="0"/>
              <w:jc w:val="center"/>
              <w:spacing w:before="120" w:after="0"/>
              <w:widowControl w:val="off"/>
              <w:rPr>
                <w:sz w:val="24"/>
                <w:szCs w:val="24"/>
              </w:rPr>
            </w:pPr>
            <w:r>
              <w:rPr>
                <w:rFonts w:eastAsia="Times New Roman" w:cs="Times New Roman"/>
                <w:sz w:val="24"/>
                <w:szCs w:val="24"/>
                <w:lang w:val="ru-RU" w:eastAsia="ru-RU" w:bidi="ar-SA"/>
              </w:rPr>
              <w:t xml:space="preserve">Начальная цена продажи не установлена, но не менее (с учетом НДС), руб.</w:t>
            </w:r>
            <w:r>
              <w:rPr>
                <w:sz w:val="24"/>
                <w:szCs w:val="24"/>
              </w:rPr>
            </w:r>
            <w:r>
              <w:rPr>
                <w:sz w:val="24"/>
                <w:szCs w:val="24"/>
              </w:rPr>
            </w:r>
          </w:p>
        </w:tc>
      </w:tr>
      <w:tr>
        <w:trPr>
          <w:trHeight w:val="382"/>
        </w:trPr>
        <w:tc>
          <w:tcPr>
            <w:tcW w:w="745" w:type="dxa"/>
            <w:textDirection w:val="lrTb"/>
            <w:noWrap w:val="false"/>
          </w:tcPr>
          <w:p>
            <w:pPr>
              <w:pStyle w:val="1174"/>
              <w:numPr>
                <w:ilvl w:val="0"/>
                <w:numId w:val="0"/>
              </w:numPr>
              <w:ind w:left="0" w:firstLine="0"/>
              <w:jc w:val="center"/>
              <w:spacing w:before="120" w:after="0"/>
              <w:widowControl w:val="off"/>
              <w:rPr>
                <w:sz w:val="24"/>
                <w:szCs w:val="24"/>
              </w:rPr>
            </w:pPr>
            <w:r>
              <w:rPr>
                <w:rFonts w:eastAsia="Times New Roman" w:cs="Times New Roman"/>
                <w:sz w:val="24"/>
                <w:szCs w:val="24"/>
                <w:lang w:val="ru-RU" w:eastAsia="ru-RU" w:bidi="ar-SA"/>
              </w:rPr>
              <w:t xml:space="preserve">1</w:t>
            </w:r>
            <w:r>
              <w:rPr>
                <w:sz w:val="24"/>
                <w:szCs w:val="24"/>
              </w:rPr>
            </w:r>
            <w:r>
              <w:rPr>
                <w:sz w:val="24"/>
                <w:szCs w:val="24"/>
              </w:rPr>
            </w:r>
          </w:p>
        </w:tc>
        <w:tc>
          <w:tcPr>
            <w:tcW w:w="7653" w:type="dxa"/>
            <w:textDirection w:val="lrTb"/>
            <w:noWrap w:val="false"/>
          </w:tcPr>
          <w:p>
            <w:pPr>
              <w:jc w:val="left"/>
              <w:spacing w:before="0" w:after="0"/>
              <w:widowControl w:val="off"/>
              <w:rPr>
                <w:sz w:val="24"/>
                <w:szCs w:val="24"/>
              </w:rPr>
            </w:pPr>
            <w:r>
              <w:rPr>
                <w:sz w:val="24"/>
                <w:szCs w:val="24"/>
              </w:rPr>
            </w:r>
            <w:r>
              <w:t xml:space="preserve">Транспортное средство - </w:t>
            </w:r>
            <w:r>
              <w:t xml:space="preserve">Грузовой бортовой МАЗ 5534, </w:t>
            </w:r>
            <w:r>
              <w:t xml:space="preserve">А314ОА41, год выпуска ТС - 1967, категория С, пробег </w:t>
            </w:r>
            <w:r>
              <w:t xml:space="preserve">10802, VIN </w:t>
            </w:r>
            <w:r>
              <w:t xml:space="preserve">ХТМ 53340000110164</w:t>
            </w:r>
            <w:r>
              <w:t xml:space="preserve">, состояние – неисправен.</w:t>
            </w:r>
            <w:r>
              <w:rPr>
                <w:sz w:val="24"/>
                <w:szCs w:val="24"/>
              </w:rPr>
            </w:r>
            <w:r>
              <w:rPr>
                <w:sz w:val="24"/>
                <w:szCs w:val="24"/>
              </w:rPr>
            </w:r>
          </w:p>
          <w:p>
            <w:r>
              <w:rPr>
                <w:rFonts w:eastAsia="Times New Roman" w:cs="Times New Roman"/>
                <w:color w:val="000000"/>
                <w:sz w:val="24"/>
                <w:szCs w:val="24"/>
                <w:lang w:val="ru-RU" w:eastAsia="ru-RU" w:bidi="ar-SA"/>
              </w:rPr>
              <w:t xml:space="preserve">Место нахождения ТС: </w:t>
            </w:r>
            <w:r>
              <w:t xml:space="preserve">683032, </w:t>
            </w:r>
            <w:r>
              <w:rPr>
                <w:i/>
                <w:iCs/>
              </w:rPr>
              <w:t xml:space="preserve">К</w:t>
            </w:r>
            <w:r>
              <w:rPr>
                <w:i/>
              </w:rPr>
              <w:t xml:space="preserve">амчатский край, г. Петропавловск-Камчатский,</w:t>
            </w:r>
            <w:r>
              <w:t xml:space="preserve"> ул. Солнечная 16</w:t>
            </w:r>
            <w:r>
              <w:rPr>
                <w:rFonts w:eastAsia="Times New Roman" w:cs="Times New Roman"/>
                <w:sz w:val="24"/>
                <w:szCs w:val="24"/>
                <w:highlight w:val="none"/>
                <w:lang w:val="ru-RU" w:eastAsia="ru-RU" w:bidi="ar-SA"/>
              </w:rPr>
            </w:r>
            <w:r/>
          </w:p>
        </w:tc>
        <w:tc>
          <w:tcPr>
            <w:shd w:val="clear" w:color="auto" w:fill="auto"/>
            <w:tcW w:w="1878" w:type="dxa"/>
            <w:textDirection w:val="lrTb"/>
            <w:noWrap w:val="false"/>
          </w:tcPr>
          <w:p>
            <w:pPr>
              <w:pStyle w:val="1102"/>
              <w:spacing w:before="120" w:after="120"/>
              <w:widowControl w:val="off"/>
              <w:rPr>
                <w:b w:val="0"/>
              </w:rPr>
            </w:pPr>
            <w:r>
              <w:t xml:space="preserve">40 000 (сорок тысяч) руб. 00 коп., с учетом НДС.</w:t>
            </w:r>
            <w:r>
              <w:rPr>
                <w:b w:val="0"/>
              </w:rPr>
            </w:r>
            <w:r>
              <w:rPr>
                <w:b w:val="0"/>
              </w:rPr>
            </w:r>
          </w:p>
        </w:tc>
      </w:tr>
      <w:tr>
        <w:trPr>
          <w:trHeight w:val="407"/>
        </w:trPr>
        <w:tc>
          <w:tcPr>
            <w:tcW w:w="745" w:type="dxa"/>
            <w:textDirection w:val="lrTb"/>
            <w:noWrap w:val="false"/>
          </w:tcPr>
          <w:p>
            <w:pPr>
              <w:pStyle w:val="1174"/>
              <w:numPr>
                <w:ilvl w:val="0"/>
                <w:numId w:val="0"/>
              </w:numPr>
              <w:ind w:left="0" w:firstLine="0"/>
              <w:jc w:val="center"/>
              <w:spacing w:before="120" w:after="0"/>
              <w:widowControl w:val="off"/>
              <w:rPr>
                <w:sz w:val="24"/>
                <w:szCs w:val="24"/>
              </w:rPr>
            </w:pPr>
            <w:r>
              <w:rPr>
                <w:rFonts w:eastAsia="Times New Roman" w:cs="Times New Roman"/>
                <w:sz w:val="24"/>
                <w:szCs w:val="24"/>
                <w:lang w:val="ru-RU" w:eastAsia="ru-RU" w:bidi="ar-SA"/>
              </w:rPr>
              <w:t xml:space="preserve">2</w:t>
            </w:r>
            <w:r>
              <w:rPr>
                <w:sz w:val="24"/>
                <w:szCs w:val="24"/>
              </w:rPr>
            </w:r>
            <w:r>
              <w:rPr>
                <w:sz w:val="24"/>
                <w:szCs w:val="24"/>
              </w:rPr>
            </w:r>
          </w:p>
        </w:tc>
        <w:tc>
          <w:tcPr>
            <w:shd w:val="clear" w:color="auto" w:fill="auto"/>
            <w:tcW w:w="7653" w:type="dxa"/>
            <w:textDirection w:val="lrTb"/>
            <w:noWrap w:val="false"/>
          </w:tcPr>
          <w:p>
            <w:pPr>
              <w:spacing w:before="120" w:after="120"/>
              <w:widowControl w:val="off"/>
            </w:pPr>
            <w:r>
              <w:t xml:space="preserve">Транспортное средство –</w:t>
            </w:r>
            <w:r>
              <w:t xml:space="preserve"> Грузовой ЗИЛ ММЗ 4502 </w:t>
            </w:r>
            <w:r>
              <w:t xml:space="preserve">А319ОА41, год выпуска ТС - </w:t>
            </w:r>
            <w:r>
              <w:t xml:space="preserve">1990, категория С, пробег </w:t>
            </w:r>
            <w:r>
              <w:t xml:space="preserve">60125, </w:t>
            </w:r>
            <w:r>
              <w:t xml:space="preserve">VIN </w:t>
            </w:r>
            <w:r>
              <w:t xml:space="preserve">ХТР 45020000009198</w:t>
            </w:r>
            <w:r>
              <w:t xml:space="preserve">, состояние – неисправен.</w:t>
            </w:r>
            <w:r/>
          </w:p>
          <w:p>
            <w:r>
              <w:rPr>
                <w:rFonts w:eastAsia="Times New Roman" w:cs="Times New Roman"/>
                <w:color w:val="000000"/>
                <w:sz w:val="24"/>
                <w:szCs w:val="24"/>
                <w:lang w:val="ru-RU" w:eastAsia="ru-RU" w:bidi="ar-SA"/>
              </w:rPr>
              <w:t xml:space="preserve">Место нахождения ТС: </w:t>
            </w:r>
            <w:r>
              <w:t xml:space="preserve">683032, </w:t>
            </w:r>
            <w:r>
              <w:rPr>
                <w:i/>
                <w:iCs/>
              </w:rPr>
              <w:t xml:space="preserve">К</w:t>
            </w:r>
            <w:r>
              <w:rPr>
                <w:i/>
              </w:rPr>
              <w:t xml:space="preserve">амчатский край, г. Петропавловск-Камчатский,</w:t>
            </w:r>
            <w:r>
              <w:t xml:space="preserve"> ул. Солнечная 16</w:t>
            </w:r>
            <w:r/>
          </w:p>
        </w:tc>
        <w:tc>
          <w:tcPr>
            <w:shd w:val="clear" w:color="auto" w:fill="auto"/>
            <w:tcW w:w="1878" w:type="dxa"/>
            <w:textDirection w:val="lrTb"/>
            <w:noWrap w:val="false"/>
          </w:tcPr>
          <w:p>
            <w:r>
              <w:t xml:space="preserve">30 000 (тридцать тысяч) руб. 00 коп., с учетом НДС.</w:t>
            </w:r>
            <w:r/>
          </w:p>
        </w:tc>
      </w:tr>
      <w:tr>
        <w:trPr>
          <w:trHeight w:val="382"/>
        </w:trPr>
        <w:tc>
          <w:tcPr>
            <w:tcW w:w="745" w:type="dxa"/>
            <w:textDirection w:val="lrTb"/>
            <w:noWrap w:val="false"/>
          </w:tcPr>
          <w:p>
            <w:pPr>
              <w:pStyle w:val="1174"/>
              <w:numPr>
                <w:ilvl w:val="0"/>
                <w:numId w:val="0"/>
              </w:numPr>
              <w:ind w:left="0" w:firstLine="0"/>
              <w:jc w:val="center"/>
              <w:spacing w:before="0" w:after="0"/>
              <w:widowControl w:val="off"/>
              <w:rPr>
                <w:sz w:val="24"/>
                <w:szCs w:val="24"/>
              </w:rPr>
            </w:pPr>
            <w:r>
              <w:rPr>
                <w:rFonts w:eastAsia="Times New Roman" w:cs="Times New Roman"/>
                <w:sz w:val="24"/>
                <w:szCs w:val="24"/>
                <w:lang w:val="ru-RU" w:eastAsia="ru-RU" w:bidi="ar-SA"/>
              </w:rPr>
              <w:t xml:space="preserve">3</w:t>
            </w:r>
            <w:r>
              <w:rPr>
                <w:sz w:val="24"/>
                <w:szCs w:val="24"/>
              </w:rPr>
            </w:r>
            <w:r>
              <w:rPr>
                <w:sz w:val="24"/>
                <w:szCs w:val="24"/>
              </w:rPr>
            </w:r>
          </w:p>
        </w:tc>
        <w:tc>
          <w:tcPr>
            <w:tcW w:w="7653" w:type="dxa"/>
            <w:textDirection w:val="lrTb"/>
            <w:noWrap w:val="false"/>
          </w:tcPr>
          <w:p>
            <w:pPr>
              <w:rPr>
                <w:highlight w:val="none"/>
              </w:rPr>
            </w:pPr>
            <w:r>
              <w:t xml:space="preserve">Транспортное средство – грузовой фург</w:t>
            </w:r>
            <w:r>
              <w:t xml:space="preserve">он газ 66, </w:t>
            </w:r>
            <w:r>
              <w:t xml:space="preserve">К509МТ41, год выпуска ТС 1987, категория С, пробег </w:t>
            </w:r>
            <w:r>
              <w:t xml:space="preserve">36816, </w:t>
            </w:r>
            <w:r>
              <w:t xml:space="preserve">VIN </w:t>
            </w:r>
            <w:r>
              <w:t xml:space="preserve">ХТН006611Н0492691</w:t>
            </w:r>
            <w:r>
              <w:t xml:space="preserve">, состояние – неисправен.</w:t>
            </w:r>
            <w:r>
              <w:rPr>
                <w:highlight w:val="none"/>
              </w:rPr>
            </w:r>
            <w:r>
              <w:rPr>
                <w:highlight w:val="none"/>
              </w:rPr>
            </w:r>
          </w:p>
          <w:p>
            <w:r>
              <w:rPr>
                <w:highlight w:val="none"/>
              </w:rPr>
            </w:r>
            <w:r>
              <w:rPr>
                <w:rFonts w:eastAsia="Times New Roman" w:cs="Times New Roman"/>
                <w:color w:val="000000"/>
                <w:sz w:val="24"/>
                <w:szCs w:val="24"/>
                <w:lang w:val="ru-RU" w:eastAsia="ru-RU" w:bidi="ar-SA"/>
              </w:rPr>
              <w:t xml:space="preserve">Место нахождения ТС: </w:t>
            </w:r>
            <w:r>
              <w:t xml:space="preserve">683032, </w:t>
            </w:r>
            <w:r>
              <w:rPr>
                <w:i/>
                <w:iCs/>
              </w:rPr>
              <w:t xml:space="preserve">К</w:t>
            </w:r>
            <w:r>
              <w:rPr>
                <w:i/>
              </w:rPr>
              <w:t xml:space="preserve">амчатский край, г. Петропавловск-Камчатский,</w:t>
            </w:r>
            <w:r>
              <w:t xml:space="preserve"> ул. Солнечная 16</w:t>
            </w:r>
            <w:r>
              <w:rPr>
                <w:highlight w:val="none"/>
              </w:rPr>
            </w:r>
            <w:r/>
          </w:p>
        </w:tc>
        <w:tc>
          <w:tcPr>
            <w:shd w:val="clear" w:color="auto" w:fill="auto"/>
            <w:tcW w:w="1878" w:type="dxa"/>
            <w:textDirection w:val="lrTb"/>
            <w:noWrap w:val="false"/>
          </w:tcPr>
          <w:p>
            <w:r>
              <w:t xml:space="preserve">15 000 (пятнадцать тысяч) руб. 00 коп., с учетом НДС</w:t>
            </w:r>
            <w:r/>
          </w:p>
        </w:tc>
      </w:tr>
      <w:tr>
        <w:trPr>
          <w:trHeight w:val="1715"/>
        </w:trPr>
        <w:tc>
          <w:tcPr>
            <w:tcW w:w="745" w:type="dxa"/>
            <w:textDirection w:val="lrTb"/>
            <w:noWrap w:val="false"/>
          </w:tcPr>
          <w:p>
            <w:pPr>
              <w:pStyle w:val="1174"/>
              <w:numPr>
                <w:ilvl w:val="0"/>
                <w:numId w:val="0"/>
              </w:numPr>
              <w:ind w:left="0" w:firstLine="0"/>
              <w:jc w:val="center"/>
              <w:spacing w:before="120" w:after="0"/>
              <w:widowControl w:val="off"/>
              <w:rPr>
                <w:sz w:val="24"/>
                <w:szCs w:val="24"/>
              </w:rPr>
            </w:pPr>
            <w:r>
              <w:rPr>
                <w:rFonts w:eastAsia="Times New Roman" w:cs="Times New Roman"/>
                <w:sz w:val="24"/>
                <w:szCs w:val="24"/>
                <w:lang w:val="ru-RU" w:eastAsia="ru-RU" w:bidi="ar-SA"/>
              </w:rPr>
              <w:t xml:space="preserve">4</w:t>
            </w:r>
            <w:r>
              <w:rPr>
                <w:sz w:val="24"/>
                <w:szCs w:val="24"/>
              </w:rPr>
            </w:r>
            <w:r>
              <w:rPr>
                <w:sz w:val="24"/>
                <w:szCs w:val="24"/>
              </w:rPr>
            </w:r>
          </w:p>
        </w:tc>
        <w:tc>
          <w:tcPr>
            <w:tcW w:w="7653" w:type="dxa"/>
            <w:vAlign w:val="center"/>
            <w:textDirection w:val="lrTb"/>
            <w:noWrap w:val="false"/>
          </w:tcPr>
          <w:p>
            <w:pPr>
              <w:rPr>
                <w:highlight w:val="none"/>
              </w:rPr>
            </w:pPr>
            <w:r>
              <w:t xml:space="preserve">Транспортное средство - </w:t>
            </w:r>
            <w:r>
              <w:t xml:space="preserve">Грузовой фургон ГАЗ 5312 </w:t>
            </w:r>
            <w:r>
              <w:t xml:space="preserve">А082НХ41, год выпуска 1991, категория С, пробег </w:t>
            </w:r>
            <w:r>
              <w:t xml:space="preserve">11021, </w:t>
            </w:r>
            <w:r>
              <w:t xml:space="preserve">VIN </w:t>
            </w:r>
            <w:r>
              <w:t xml:space="preserve">ХТН531200М1374971</w:t>
            </w:r>
            <w:r>
              <w:t xml:space="preserve">, состояние – неисправен.</w:t>
            </w:r>
            <w:r>
              <w:rPr>
                <w:highlight w:val="none"/>
              </w:rPr>
            </w:r>
            <w:r>
              <w:rPr>
                <w:highlight w:val="none"/>
              </w:rPr>
            </w:r>
          </w:p>
          <w:p>
            <w:r>
              <w:rPr>
                <w:highlight w:val="none"/>
              </w:rPr>
            </w:r>
            <w:r>
              <w:rPr>
                <w:rFonts w:eastAsia="Times New Roman" w:cs="Times New Roman"/>
                <w:color w:val="000000"/>
                <w:sz w:val="24"/>
                <w:szCs w:val="24"/>
                <w:lang w:val="ru-RU" w:eastAsia="ru-RU" w:bidi="ar-SA"/>
              </w:rPr>
              <w:t xml:space="preserve">Место нахождения ТС: </w:t>
            </w:r>
            <w:r>
              <w:t xml:space="preserve">683032, </w:t>
            </w:r>
            <w:r>
              <w:rPr>
                <w:i/>
                <w:iCs/>
              </w:rPr>
              <w:t xml:space="preserve">К</w:t>
            </w:r>
            <w:r>
              <w:rPr>
                <w:i/>
              </w:rPr>
              <w:t xml:space="preserve">амчатский край, г. Петропавловск-Камчатский,</w:t>
            </w:r>
            <w:r>
              <w:t xml:space="preserve"> ул. Солнечная 16</w:t>
            </w:r>
            <w:r>
              <w:rPr>
                <w:highlight w:val="none"/>
              </w:rPr>
            </w:r>
            <w:r/>
          </w:p>
        </w:tc>
        <w:tc>
          <w:tcPr>
            <w:shd w:val="clear" w:color="auto" w:fill="auto"/>
            <w:tcW w:w="1878" w:type="dxa"/>
            <w:textDirection w:val="lrTb"/>
            <w:noWrap w:val="false"/>
          </w:tcPr>
          <w:p>
            <w:r>
              <w:t xml:space="preserve">20 000 (двадцать тысяч) руб. 00 коп., с учетом НДС</w:t>
            </w:r>
            <w:r/>
          </w:p>
        </w:tc>
      </w:tr>
      <w:tr>
        <w:trPr>
          <w:trHeight w:val="1715"/>
        </w:trPr>
        <w:tc>
          <w:tcPr>
            <w:tcW w:w="745" w:type="dxa"/>
            <w:vMerge w:val="restart"/>
            <w:textDirection w:val="lrTb"/>
            <w:noWrap w:val="false"/>
          </w:tcPr>
          <w:p>
            <w:pPr>
              <w:pStyle w:val="1174"/>
              <w:numPr>
                <w:ilvl w:val="0"/>
                <w:numId w:val="0"/>
              </w:numPr>
              <w:ind w:left="0" w:firstLine="0"/>
              <w:jc w:val="center"/>
              <w:spacing w:before="120" w:after="0"/>
              <w:widowControl w:val="off"/>
              <w:rPr>
                <w:rFonts w:eastAsia="Times New Roman" w:cs="Times New Roman"/>
                <w:sz w:val="24"/>
                <w:szCs w:val="24"/>
                <w:lang w:val="ru-RU" w:eastAsia="ru-RU" w:bidi="ar-SA"/>
              </w:rPr>
            </w:pPr>
            <w:r>
              <w:rPr>
                <w:rFonts w:eastAsia="Times New Roman" w:cs="Times New Roman"/>
                <w:sz w:val="24"/>
                <w:szCs w:val="24"/>
                <w:lang w:val="ru-RU" w:eastAsia="ru-RU" w:bidi="ar-SA"/>
              </w:rPr>
              <w:t xml:space="preserve">5</w:t>
            </w:r>
            <w:r>
              <w:rPr>
                <w:rFonts w:eastAsia="Times New Roman" w:cs="Times New Roman"/>
                <w:sz w:val="24"/>
                <w:szCs w:val="24"/>
                <w:lang w:val="ru-RU" w:eastAsia="ru-RU" w:bidi="ar-SA"/>
              </w:rPr>
            </w:r>
            <w:r>
              <w:rPr>
                <w:rFonts w:eastAsia="Times New Roman" w:cs="Times New Roman"/>
                <w:sz w:val="24"/>
                <w:szCs w:val="24"/>
                <w:lang w:val="ru-RU" w:eastAsia="ru-RU" w:bidi="ar-SA"/>
              </w:rPr>
            </w:r>
          </w:p>
        </w:tc>
        <w:tc>
          <w:tcPr>
            <w:tcW w:w="7653" w:type="dxa"/>
            <w:vAlign w:val="center"/>
            <w:vMerge w:val="restart"/>
            <w:textDirection w:val="lrTb"/>
            <w:noWrap w:val="false"/>
          </w:tcPr>
          <w:p>
            <w:pPr>
              <w:rPr>
                <w14:ligatures w14:val="none"/>
              </w:rPr>
            </w:pPr>
            <w:r>
              <w:t xml:space="preserve">Транспортное средство – специализированный </w:t>
            </w:r>
            <w:r>
              <w:t xml:space="preserve">ГАЗ-66, </w:t>
            </w:r>
            <w:r>
              <w:t xml:space="preserve">А182ТТ41, год выпуска ТС - 1980, категория С</w:t>
            </w:r>
            <w:r>
              <w:t xml:space="preserve">, пробег </w:t>
            </w:r>
            <w:r>
              <w:t xml:space="preserve">31621,</w:t>
            </w:r>
            <w:r>
              <w:t xml:space="preserve"> </w:t>
            </w:r>
            <w:r>
              <w:rPr>
                <w:lang w:val="ru-RU" w:eastAsia="ru-RU" w:bidi="ar-SA"/>
              </w:rPr>
              <w:t xml:space="preserve">VIN отсутствует, состояние – неисправен.</w:t>
            </w:r>
            <w:r>
              <w:rPr>
                <w14:ligatures w14:val="none"/>
              </w:rPr>
            </w:r>
            <w:r>
              <w:rPr>
                <w14:ligatures w14:val="none"/>
              </w:rPr>
            </w:r>
          </w:p>
          <w:p>
            <w:r>
              <w:rPr>
                <w:highlight w:val="none"/>
              </w:rPr>
            </w:r>
            <w:r>
              <w:rPr>
                <w:rFonts w:eastAsia="Times New Roman" w:cs="Times New Roman"/>
                <w:color w:val="000000"/>
                <w:sz w:val="24"/>
                <w:szCs w:val="24"/>
                <w:lang w:val="ru-RU" w:eastAsia="ru-RU" w:bidi="ar-SA"/>
              </w:rPr>
              <w:t xml:space="preserve">Место нахождения ТС: </w:t>
            </w:r>
            <w:r>
              <w:t xml:space="preserve">683032, </w:t>
            </w:r>
            <w:r>
              <w:rPr>
                <w:i/>
                <w:iCs/>
              </w:rPr>
              <w:t xml:space="preserve">К</w:t>
            </w:r>
            <w:r>
              <w:rPr>
                <w:i/>
              </w:rPr>
              <w:t xml:space="preserve">амчатский край, г. Петропавловск-Камчатский,</w:t>
            </w:r>
            <w:r>
              <w:t xml:space="preserve"> ул. Солнечная 16</w:t>
            </w:r>
            <w:r>
              <w:rPr>
                <w:highlight w:val="none"/>
              </w:rPr>
            </w:r>
            <w:r/>
          </w:p>
        </w:tc>
        <w:tc>
          <w:tcPr>
            <w:shd w:val="clear" w:color="ffffff" w:fill="ffffff"/>
            <w:tcW w:w="1878" w:type="dxa"/>
            <w:vMerge w:val="restart"/>
            <w:textDirection w:val="lrTb"/>
            <w:noWrap w:val="false"/>
          </w:tcPr>
          <w:p>
            <w:r>
              <w:t xml:space="preserve">20 000 (</w:t>
            </w:r>
            <w:r>
              <w:t xml:space="preserve">двадцать </w:t>
            </w:r>
            <w:r>
              <w:t xml:space="preserve">тысяч) руб. 00 коп., с учетом НДС</w:t>
            </w:r>
            <w:r/>
          </w:p>
        </w:tc>
      </w:tr>
      <w:tr>
        <w:trPr>
          <w:trHeight w:val="1715"/>
        </w:trPr>
        <w:tc>
          <w:tcPr>
            <w:tcW w:w="745" w:type="dxa"/>
            <w:vMerge w:val="restart"/>
            <w:textDirection w:val="lrTb"/>
            <w:noWrap w:val="false"/>
          </w:tcPr>
          <w:p>
            <w:pPr>
              <w:pStyle w:val="1174"/>
              <w:numPr>
                <w:ilvl w:val="0"/>
                <w:numId w:val="0"/>
              </w:numPr>
              <w:ind w:left="0" w:firstLine="0"/>
              <w:jc w:val="center"/>
              <w:spacing w:before="120" w:after="0"/>
              <w:widowControl w:val="off"/>
              <w:rPr>
                <w:rFonts w:eastAsia="Times New Roman" w:cs="Times New Roman"/>
                <w:sz w:val="24"/>
                <w:szCs w:val="24"/>
                <w:lang w:val="ru-RU" w:eastAsia="ru-RU" w:bidi="ar-SA"/>
              </w:rPr>
            </w:pPr>
            <w:r>
              <w:rPr>
                <w:rFonts w:eastAsia="Times New Roman" w:cs="Times New Roman"/>
                <w:sz w:val="24"/>
                <w:szCs w:val="24"/>
                <w:lang w:val="ru-RU" w:eastAsia="ru-RU" w:bidi="ar-SA"/>
              </w:rPr>
              <w:t xml:space="preserve">6</w:t>
            </w:r>
            <w:r>
              <w:rPr>
                <w:rFonts w:eastAsia="Times New Roman" w:cs="Times New Roman"/>
                <w:sz w:val="24"/>
                <w:szCs w:val="24"/>
                <w:lang w:val="ru-RU" w:eastAsia="ru-RU" w:bidi="ar-SA"/>
              </w:rPr>
            </w:r>
            <w:r>
              <w:rPr>
                <w:rFonts w:eastAsia="Times New Roman" w:cs="Times New Roman"/>
                <w:sz w:val="24"/>
                <w:szCs w:val="24"/>
                <w:lang w:val="ru-RU" w:eastAsia="ru-RU" w:bidi="ar-SA"/>
              </w:rPr>
            </w:r>
          </w:p>
        </w:tc>
        <w:tc>
          <w:tcPr>
            <w:tcW w:w="7653" w:type="dxa"/>
            <w:vAlign w:val="center"/>
            <w:vMerge w:val="restart"/>
            <w:textDirection w:val="lrTb"/>
            <w:noWrap w:val="false"/>
          </w:tcPr>
          <w:p>
            <w:pPr>
              <w:rPr>
                <w:highlight w:val="none"/>
              </w:rPr>
            </w:pPr>
            <w:r>
              <w:t xml:space="preserve">Транспортное средство - </w:t>
            </w:r>
            <w:r>
              <w:t xml:space="preserve">специализированный</w:t>
            </w:r>
            <w:r>
              <w:t xml:space="preserve"> </w:t>
            </w:r>
            <w:r>
              <w:t xml:space="preserve">ГАЗ 66-МРС-Б</w:t>
            </w:r>
            <w:r>
              <w:t xml:space="preserve">, </w:t>
            </w:r>
            <w:r>
              <w:t xml:space="preserve">А081НХ41</w:t>
            </w:r>
            <w:r>
              <w:t xml:space="preserve">, год выпуска ТС - 1989, категория С</w:t>
            </w:r>
            <w:r>
              <w:t xml:space="preserve">, пробег </w:t>
            </w:r>
            <w:r>
              <w:t xml:space="preserve">13262, </w:t>
            </w:r>
            <w:r>
              <w:t xml:space="preserve">VIN </w:t>
            </w:r>
            <w:r>
              <w:t xml:space="preserve">ХТН006611R0577815</w:t>
            </w:r>
            <w:r>
              <w:t xml:space="preserve">, состояние – неисправен.</w:t>
            </w:r>
            <w:r>
              <w:rPr>
                <w:highlight w:val="none"/>
              </w:rPr>
            </w:r>
            <w:r>
              <w:rPr>
                <w:highlight w:val="none"/>
              </w:rPr>
            </w:r>
          </w:p>
          <w:p>
            <w:r>
              <w:rPr>
                <w:highlight w:val="none"/>
              </w:rPr>
            </w:r>
            <w:r>
              <w:rPr>
                <w:rFonts w:eastAsia="Times New Roman" w:cs="Times New Roman"/>
                <w:color w:val="000000"/>
                <w:sz w:val="24"/>
                <w:szCs w:val="24"/>
                <w:lang w:val="ru-RU" w:eastAsia="ru-RU" w:bidi="ar-SA"/>
              </w:rPr>
              <w:t xml:space="preserve">Место нахождения ТС: </w:t>
            </w:r>
            <w:r>
              <w:t xml:space="preserve">683032, </w:t>
            </w:r>
            <w:r>
              <w:rPr>
                <w:i/>
                <w:iCs/>
              </w:rPr>
              <w:t xml:space="preserve">К</w:t>
            </w:r>
            <w:r>
              <w:rPr>
                <w:i/>
              </w:rPr>
              <w:t xml:space="preserve">амчатский край, г. Петропавловск-Камчатский,</w:t>
            </w:r>
            <w:r>
              <w:t xml:space="preserve"> ул. Солнечная 16</w:t>
            </w:r>
            <w:r>
              <w:rPr>
                <w:highlight w:val="none"/>
              </w:rPr>
            </w:r>
            <w:r/>
          </w:p>
        </w:tc>
        <w:tc>
          <w:tcPr>
            <w:shd w:val="clear" w:color="ffffff" w:fill="ffffff"/>
            <w:tcW w:w="1878" w:type="dxa"/>
            <w:vMerge w:val="restart"/>
            <w:textDirection w:val="lrTb"/>
            <w:noWrap w:val="false"/>
          </w:tcPr>
          <w:p>
            <w:r>
              <w:t xml:space="preserve">2</w:t>
            </w:r>
            <w:r>
              <w:t xml:space="preserve">0 000 (</w:t>
            </w:r>
            <w:r>
              <w:t xml:space="preserve">двадцать </w:t>
            </w:r>
            <w:r>
              <w:t xml:space="preserve">тысяч) руб. 00 коп., с учетом НДС</w:t>
            </w:r>
            <w:r/>
          </w:p>
        </w:tc>
      </w:tr>
      <w:tr>
        <w:trPr>
          <w:trHeight w:val="1715"/>
        </w:trPr>
        <w:tc>
          <w:tcPr>
            <w:tcW w:w="745" w:type="dxa"/>
            <w:vMerge w:val="restart"/>
            <w:textDirection w:val="lrTb"/>
            <w:noWrap w:val="false"/>
          </w:tcPr>
          <w:p>
            <w:pPr>
              <w:pStyle w:val="1174"/>
              <w:numPr>
                <w:ilvl w:val="0"/>
                <w:numId w:val="0"/>
              </w:numPr>
              <w:ind w:left="0" w:firstLine="0"/>
              <w:jc w:val="center"/>
              <w:spacing w:before="120" w:after="0"/>
              <w:widowControl w:val="off"/>
              <w:rPr>
                <w:rFonts w:eastAsia="Times New Roman" w:cs="Times New Roman"/>
                <w:sz w:val="24"/>
                <w:szCs w:val="24"/>
                <w:lang w:val="ru-RU" w:eastAsia="ru-RU" w:bidi="ar-SA"/>
              </w:rPr>
            </w:pPr>
            <w:r>
              <w:rPr>
                <w:rFonts w:eastAsia="Times New Roman" w:cs="Times New Roman"/>
                <w:sz w:val="24"/>
                <w:szCs w:val="24"/>
                <w:lang w:val="ru-RU" w:eastAsia="ru-RU" w:bidi="ar-SA"/>
              </w:rPr>
              <w:t xml:space="preserve">7</w:t>
            </w:r>
            <w:r>
              <w:rPr>
                <w:rFonts w:eastAsia="Times New Roman" w:cs="Times New Roman"/>
                <w:sz w:val="24"/>
                <w:szCs w:val="24"/>
                <w:lang w:val="ru-RU" w:eastAsia="ru-RU" w:bidi="ar-SA"/>
              </w:rPr>
            </w:r>
            <w:r>
              <w:rPr>
                <w:rFonts w:eastAsia="Times New Roman" w:cs="Times New Roman"/>
                <w:sz w:val="24"/>
                <w:szCs w:val="24"/>
                <w:lang w:val="ru-RU" w:eastAsia="ru-RU" w:bidi="ar-SA"/>
              </w:rPr>
            </w:r>
          </w:p>
        </w:tc>
        <w:tc>
          <w:tcPr>
            <w:tcW w:w="7653" w:type="dxa"/>
            <w:vAlign w:val="center"/>
            <w:vMerge w:val="restart"/>
            <w:textDirection w:val="lrTb"/>
            <w:noWrap w:val="false"/>
          </w:tcPr>
          <w:p>
            <w:pPr>
              <w:rPr>
                <w:highlight w:val="none"/>
              </w:rPr>
            </w:pPr>
            <w:r>
              <w:t xml:space="preserve">Транспортное средство -</w:t>
            </w:r>
            <w:r>
              <w:t xml:space="preserve">Прицеп автомобильный </w:t>
            </w:r>
            <w:r>
              <w:t xml:space="preserve">41ЧА1862, </w:t>
            </w:r>
            <w:r>
              <w:t xml:space="preserve">год выпуска ТС - 19</w:t>
            </w:r>
            <w:r>
              <w:t xml:space="preserve">91, </w:t>
            </w:r>
            <w:r>
              <w:t xml:space="preserve">VIN </w:t>
            </w:r>
            <w:r>
              <w:t xml:space="preserve">ХТ383230000032</w:t>
            </w:r>
            <w:r>
              <w:t xml:space="preserve">.</w:t>
            </w:r>
            <w:r>
              <w:rPr>
                <w:highlight w:val="none"/>
              </w:rPr>
            </w:r>
            <w:r>
              <w:rPr>
                <w:highlight w:val="none"/>
              </w:rPr>
            </w:r>
          </w:p>
          <w:p>
            <w:r>
              <w:rPr>
                <w:highlight w:val="none"/>
              </w:rPr>
            </w:r>
            <w:r>
              <w:rPr>
                <w:rFonts w:eastAsia="Times New Roman" w:cs="Times New Roman"/>
                <w:color w:val="000000"/>
                <w:sz w:val="24"/>
                <w:szCs w:val="24"/>
                <w:lang w:val="ru-RU" w:eastAsia="ru-RU" w:bidi="ar-SA"/>
              </w:rPr>
              <w:t xml:space="preserve">Место нахождения ТС: </w:t>
            </w:r>
            <w:r>
              <w:t xml:space="preserve">683032, </w:t>
            </w:r>
            <w:r>
              <w:rPr>
                <w:i/>
                <w:iCs/>
              </w:rPr>
              <w:t xml:space="preserve">К</w:t>
            </w:r>
            <w:r>
              <w:rPr>
                <w:i/>
              </w:rPr>
              <w:t xml:space="preserve">амчатский край, г. Петропавловск-Камчатский,</w:t>
            </w:r>
            <w:r>
              <w:t xml:space="preserve"> ул. Солнечная 16</w:t>
            </w:r>
            <w:r>
              <w:rPr>
                <w:highlight w:val="none"/>
              </w:rPr>
            </w:r>
            <w:r/>
          </w:p>
        </w:tc>
        <w:tc>
          <w:tcPr>
            <w:shd w:val="clear" w:color="ffffff" w:fill="ffffff"/>
            <w:tcW w:w="1878" w:type="dxa"/>
            <w:vMerge w:val="restart"/>
            <w:textDirection w:val="lrTb"/>
            <w:noWrap w:val="false"/>
          </w:tcPr>
          <w:p>
            <w:r>
              <w:t xml:space="preserve">5 000 (пять тысяч) руб. 00 коп., с учетом НДС</w:t>
            </w:r>
            <w:r/>
          </w:p>
        </w:tc>
      </w:tr>
      <w:tr>
        <w:trPr>
          <w:trHeight w:val="1715"/>
        </w:trPr>
        <w:tc>
          <w:tcPr>
            <w:tcW w:w="745" w:type="dxa"/>
            <w:vMerge w:val="restart"/>
            <w:textDirection w:val="lrTb"/>
            <w:noWrap w:val="false"/>
          </w:tcPr>
          <w:p>
            <w:pPr>
              <w:pStyle w:val="1174"/>
              <w:numPr>
                <w:ilvl w:val="0"/>
                <w:numId w:val="0"/>
              </w:numPr>
              <w:ind w:left="0" w:firstLine="0"/>
              <w:jc w:val="center"/>
              <w:spacing w:before="120" w:after="0"/>
              <w:widowControl w:val="off"/>
              <w:rPr>
                <w:rFonts w:eastAsia="Times New Roman" w:cs="Times New Roman"/>
                <w:sz w:val="24"/>
                <w:szCs w:val="24"/>
                <w:lang w:val="ru-RU" w:eastAsia="ru-RU" w:bidi="ar-SA"/>
              </w:rPr>
            </w:pPr>
            <w:r>
              <w:rPr>
                <w:rFonts w:eastAsia="Times New Roman" w:cs="Times New Roman"/>
                <w:sz w:val="24"/>
                <w:szCs w:val="24"/>
                <w:lang w:val="ru-RU" w:eastAsia="ru-RU" w:bidi="ar-SA"/>
              </w:rPr>
              <w:t xml:space="preserve">8</w:t>
            </w:r>
            <w:r>
              <w:rPr>
                <w:rFonts w:eastAsia="Times New Roman" w:cs="Times New Roman"/>
                <w:sz w:val="24"/>
                <w:szCs w:val="24"/>
                <w:lang w:val="ru-RU" w:eastAsia="ru-RU" w:bidi="ar-SA"/>
              </w:rPr>
            </w:r>
            <w:r>
              <w:rPr>
                <w:rFonts w:eastAsia="Times New Roman" w:cs="Times New Roman"/>
                <w:sz w:val="24"/>
                <w:szCs w:val="24"/>
                <w:lang w:val="ru-RU" w:eastAsia="ru-RU" w:bidi="ar-SA"/>
              </w:rPr>
            </w:r>
          </w:p>
        </w:tc>
        <w:tc>
          <w:tcPr>
            <w:tcW w:w="7653" w:type="dxa"/>
            <w:vAlign w:val="center"/>
            <w:vMerge w:val="restart"/>
            <w:textDirection w:val="lrTb"/>
            <w:noWrap w:val="false"/>
          </w:tcPr>
          <w:p>
            <w:pPr>
              <w:rPr>
                <w:highlight w:val="none"/>
              </w:rPr>
            </w:pPr>
            <w:r>
              <w:t xml:space="preserve">Транспортное средство - </w:t>
            </w:r>
            <w:r>
              <w:t xml:space="preserve">грузопассажирский</w:t>
            </w:r>
            <w:r>
              <w:t xml:space="preserve"> </w:t>
            </w:r>
            <w:r>
              <w:t xml:space="preserve">УАЗ-3909</w:t>
            </w:r>
            <w:r>
              <w:t xml:space="preserve">, </w:t>
            </w:r>
            <w:r>
              <w:t xml:space="preserve">К922КВ41</w:t>
            </w:r>
            <w:r>
              <w:t xml:space="preserve">,</w:t>
            </w:r>
            <w:r>
              <w:t xml:space="preserve"> год выпуска ТС - 1998, категория В</w:t>
            </w:r>
            <w:r>
              <w:t xml:space="preserve">, пробег </w:t>
            </w:r>
            <w:r>
              <w:t xml:space="preserve">4904, </w:t>
            </w:r>
            <w:r>
              <w:t xml:space="preserve">VIN </w:t>
            </w:r>
            <w:r>
              <w:t xml:space="preserve">ХТТ390900W0009126, </w:t>
            </w:r>
            <w:r>
              <w:t xml:space="preserve">состояние – неисправен.</w:t>
            </w:r>
            <w:r>
              <w:rPr>
                <w:highlight w:val="none"/>
              </w:rPr>
            </w:r>
            <w:r>
              <w:rPr>
                <w:highlight w:val="none"/>
              </w:rPr>
            </w:r>
          </w:p>
          <w:p>
            <w:r>
              <w:rPr>
                <w:highlight w:val="none"/>
              </w:rPr>
            </w:r>
            <w:r>
              <w:rPr>
                <w:rFonts w:eastAsia="Times New Roman" w:cs="Times New Roman"/>
                <w:color w:val="000000"/>
                <w:sz w:val="24"/>
                <w:szCs w:val="24"/>
                <w:lang w:val="ru-RU" w:eastAsia="ru-RU" w:bidi="ar-SA"/>
              </w:rPr>
              <w:t xml:space="preserve">Место нахождения ТС: </w:t>
            </w:r>
            <w:r>
              <w:rPr>
                <w:i/>
              </w:rPr>
              <w:t xml:space="preserve">683032</w:t>
            </w:r>
            <w:r>
              <w:rPr>
                <w:i/>
              </w:rPr>
              <w:t xml:space="preserve">, Камчатский край, г. Петропавловск-Камчатский, ул. </w:t>
            </w:r>
            <w:r>
              <w:rPr>
                <w:i/>
              </w:rPr>
              <w:t xml:space="preserve">Степная, 50</w:t>
            </w:r>
            <w:r>
              <w:t xml:space="preserve"> (территория ТК РусГидро)</w:t>
            </w:r>
            <w:r>
              <w:rPr>
                <w:highlight w:val="none"/>
              </w:rPr>
            </w:r>
            <w:r/>
          </w:p>
        </w:tc>
        <w:tc>
          <w:tcPr>
            <w:shd w:val="clear" w:color="ffffff" w:fill="ffffff"/>
            <w:tcW w:w="1878" w:type="dxa"/>
            <w:vMerge w:val="restart"/>
            <w:textDirection w:val="lrTb"/>
            <w:noWrap w:val="false"/>
          </w:tcPr>
          <w:p>
            <w:r>
              <w:t xml:space="preserve">10 000 (десять тысяч) руб. 00 коп., с учетом НДС</w:t>
            </w:r>
            <w:r/>
          </w:p>
        </w:tc>
      </w:tr>
      <w:tr>
        <w:trPr>
          <w:trHeight w:val="1715"/>
        </w:trPr>
        <w:tc>
          <w:tcPr>
            <w:tcW w:w="745" w:type="dxa"/>
            <w:vMerge w:val="restart"/>
            <w:textDirection w:val="lrTb"/>
            <w:noWrap w:val="false"/>
          </w:tcPr>
          <w:p>
            <w:pPr>
              <w:pStyle w:val="1174"/>
              <w:numPr>
                <w:ilvl w:val="0"/>
                <w:numId w:val="0"/>
              </w:numPr>
              <w:ind w:left="0" w:firstLine="0"/>
              <w:jc w:val="center"/>
              <w:spacing w:before="120" w:after="0"/>
              <w:widowControl w:val="off"/>
              <w:rPr>
                <w:rFonts w:eastAsia="Times New Roman" w:cs="Times New Roman"/>
                <w:sz w:val="24"/>
                <w:szCs w:val="24"/>
                <w:lang w:val="ru-RU" w:eastAsia="ru-RU" w:bidi="ar-SA"/>
              </w:rPr>
            </w:pPr>
            <w:r>
              <w:rPr>
                <w:rFonts w:eastAsia="Times New Roman" w:cs="Times New Roman"/>
                <w:sz w:val="24"/>
                <w:szCs w:val="24"/>
                <w:lang w:val="ru-RU" w:eastAsia="ru-RU" w:bidi="ar-SA"/>
              </w:rPr>
              <w:t xml:space="preserve">9</w:t>
            </w:r>
            <w:r>
              <w:rPr>
                <w:rFonts w:eastAsia="Times New Roman" w:cs="Times New Roman"/>
                <w:sz w:val="24"/>
                <w:szCs w:val="24"/>
                <w:lang w:val="ru-RU" w:eastAsia="ru-RU" w:bidi="ar-SA"/>
              </w:rPr>
            </w:r>
            <w:r>
              <w:rPr>
                <w:rFonts w:eastAsia="Times New Roman" w:cs="Times New Roman"/>
                <w:sz w:val="24"/>
                <w:szCs w:val="24"/>
                <w:lang w:val="ru-RU" w:eastAsia="ru-RU" w:bidi="ar-SA"/>
              </w:rPr>
            </w:r>
          </w:p>
        </w:tc>
        <w:tc>
          <w:tcPr>
            <w:tcW w:w="7653" w:type="dxa"/>
            <w:vAlign w:val="center"/>
            <w:vMerge w:val="restart"/>
            <w:textDirection w:val="lrTb"/>
            <w:noWrap w:val="false"/>
          </w:tcPr>
          <w:p>
            <w:pPr>
              <w:rPr>
                <w:highlight w:val="none"/>
              </w:rPr>
            </w:pPr>
            <w:r>
              <w:t xml:space="preserve">Транспортное средство - грузовой</w:t>
            </w:r>
            <w:r>
              <w:t xml:space="preserve"> </w:t>
            </w:r>
            <w:r>
              <w:t xml:space="preserve">ЗИЛ 4505</w:t>
            </w:r>
            <w:r>
              <w:t xml:space="preserve">,</w:t>
            </w:r>
            <w:r>
              <w:t xml:space="preserve"> </w:t>
            </w:r>
            <w:r>
              <w:t xml:space="preserve">К833 ЕВ41</w:t>
            </w:r>
            <w:r>
              <w:t xml:space="preserve">,</w:t>
            </w:r>
            <w:r>
              <w:t xml:space="preserve"> год выпуска ТС - 1989, категория С</w:t>
            </w:r>
            <w:r>
              <w:t xml:space="preserve">, пробег </w:t>
            </w:r>
            <w:r>
              <w:t xml:space="preserve">53186, </w:t>
            </w:r>
            <w:r>
              <w:rPr>
                <w:lang w:val="ru-RU" w:eastAsia="ru-RU" w:bidi="ar-SA"/>
              </w:rPr>
              <w:t xml:space="preserve">VIN отсутствует, состояние – неисправен.</w:t>
            </w:r>
            <w:r>
              <w:rPr>
                <w:highlight w:val="none"/>
              </w:rPr>
            </w:r>
            <w:r>
              <w:rPr>
                <w:highlight w:val="none"/>
              </w:rPr>
            </w:r>
          </w:p>
          <w:p>
            <w:r>
              <w:rPr>
                <w:highlight w:val="none"/>
              </w:rPr>
            </w:r>
            <w:r>
              <w:rPr>
                <w:rFonts w:eastAsia="Times New Roman" w:cs="Times New Roman"/>
                <w:color w:val="000000"/>
                <w:sz w:val="24"/>
                <w:szCs w:val="24"/>
                <w:lang w:val="ru-RU" w:eastAsia="ru-RU" w:bidi="ar-SA"/>
              </w:rPr>
              <w:t xml:space="preserve">Место нахождения ТС: </w:t>
            </w:r>
            <w:r>
              <w:rPr>
                <w:i/>
              </w:rPr>
              <w:t xml:space="preserve">683032</w:t>
            </w:r>
            <w:r>
              <w:rPr>
                <w:i/>
              </w:rPr>
              <w:t xml:space="preserve">, Камчатский край, г. Петропавловск-Камчатский, ул. </w:t>
            </w:r>
            <w:r>
              <w:rPr>
                <w:i/>
              </w:rPr>
              <w:t xml:space="preserve">Степная, 50</w:t>
            </w:r>
            <w:r>
              <w:t xml:space="preserve"> (территория ТК РусГидро)</w:t>
            </w:r>
            <w:r>
              <w:rPr>
                <w:highlight w:val="none"/>
              </w:rPr>
            </w:r>
            <w:r/>
          </w:p>
        </w:tc>
        <w:tc>
          <w:tcPr>
            <w:shd w:val="clear" w:color="ffffff" w:fill="ffffff"/>
            <w:tcW w:w="1878" w:type="dxa"/>
            <w:vMerge w:val="restart"/>
            <w:textDirection w:val="lrTb"/>
            <w:noWrap w:val="false"/>
          </w:tcPr>
          <w:p>
            <w:r>
              <w:t xml:space="preserve">25 000 (двадцать пять тысяч) руб. 00 коп., с учетом НДС</w:t>
            </w:r>
            <w:r/>
          </w:p>
        </w:tc>
      </w:tr>
      <w:tr>
        <w:trPr>
          <w:trHeight w:val="1715"/>
        </w:trPr>
        <w:tc>
          <w:tcPr>
            <w:tcW w:w="745" w:type="dxa"/>
            <w:vMerge w:val="restart"/>
            <w:textDirection w:val="lrTb"/>
            <w:noWrap w:val="false"/>
          </w:tcPr>
          <w:p>
            <w:pPr>
              <w:pStyle w:val="1174"/>
              <w:numPr>
                <w:ilvl w:val="0"/>
                <w:numId w:val="0"/>
              </w:numPr>
              <w:ind w:left="0" w:firstLine="0"/>
              <w:jc w:val="center"/>
              <w:spacing w:before="120" w:after="0"/>
              <w:widowControl w:val="off"/>
              <w:rPr>
                <w:rFonts w:eastAsia="Times New Roman" w:cs="Times New Roman"/>
                <w:sz w:val="24"/>
                <w:szCs w:val="24"/>
                <w:lang w:val="ru-RU" w:eastAsia="ru-RU" w:bidi="ar-SA"/>
              </w:rPr>
            </w:pPr>
            <w:r>
              <w:rPr>
                <w:rFonts w:eastAsia="Times New Roman" w:cs="Times New Roman"/>
                <w:sz w:val="24"/>
                <w:szCs w:val="24"/>
                <w:lang w:val="ru-RU" w:eastAsia="ru-RU" w:bidi="ar-SA"/>
              </w:rPr>
              <w:t xml:space="preserve">10</w:t>
            </w:r>
            <w:r>
              <w:rPr>
                <w:rFonts w:eastAsia="Times New Roman" w:cs="Times New Roman"/>
                <w:sz w:val="24"/>
                <w:szCs w:val="24"/>
                <w:lang w:val="ru-RU" w:eastAsia="ru-RU" w:bidi="ar-SA"/>
              </w:rPr>
            </w:r>
            <w:r>
              <w:rPr>
                <w:rFonts w:eastAsia="Times New Roman" w:cs="Times New Roman"/>
                <w:sz w:val="24"/>
                <w:szCs w:val="24"/>
                <w:lang w:val="ru-RU" w:eastAsia="ru-RU" w:bidi="ar-SA"/>
              </w:rPr>
            </w:r>
          </w:p>
        </w:tc>
        <w:tc>
          <w:tcPr>
            <w:tcW w:w="7653" w:type="dxa"/>
            <w:vAlign w:val="center"/>
            <w:vMerge w:val="restart"/>
            <w:textDirection w:val="lrTb"/>
            <w:noWrap w:val="false"/>
          </w:tcPr>
          <w:p>
            <w:pPr>
              <w:rPr>
                <w:highlight w:val="none"/>
              </w:rPr>
            </w:pPr>
            <w:r>
              <w:t xml:space="preserve">Транспортное средство – снегоочиститель ДЭ 220, </w:t>
            </w:r>
            <w:r>
              <w:t xml:space="preserve">41КУ45-81</w:t>
            </w:r>
            <w:r>
              <w:t xml:space="preserve">, год выпуска - 1987, пробег </w:t>
            </w:r>
            <w:r>
              <w:t xml:space="preserve">13331, </w:t>
            </w:r>
            <w:r>
              <w:rPr>
                <w:lang w:val="ru-RU" w:eastAsia="ru-RU" w:bidi="ar-SA"/>
              </w:rPr>
              <w:t xml:space="preserve">VIN отсутствует, состояние – неисправен.</w:t>
            </w:r>
            <w:r>
              <w:rPr>
                <w:highlight w:val="none"/>
              </w:rPr>
            </w:r>
            <w:r>
              <w:rPr>
                <w:highlight w:val="none"/>
              </w:rPr>
            </w:r>
          </w:p>
          <w:p>
            <w:r>
              <w:rPr>
                <w:highlight w:val="none"/>
              </w:rPr>
            </w:r>
            <w:r>
              <w:rPr>
                <w:rFonts w:eastAsia="Times New Roman" w:cs="Times New Roman"/>
                <w:color w:val="000000"/>
                <w:sz w:val="24"/>
                <w:szCs w:val="24"/>
                <w:lang w:val="ru-RU" w:eastAsia="ru-RU" w:bidi="ar-SA"/>
              </w:rPr>
              <w:t xml:space="preserve">Место нахождения ТС</w:t>
            </w:r>
            <w:r>
              <w:rPr>
                <w:highlight w:val="none"/>
              </w:rPr>
              <w:t xml:space="preserve">: </w:t>
            </w:r>
            <w:r>
              <w:rPr>
                <w:i/>
              </w:rPr>
              <w:t xml:space="preserve">683032</w:t>
            </w:r>
            <w:r>
              <w:rPr>
                <w:i/>
              </w:rPr>
              <w:t xml:space="preserve">, Камчатский край, г. Петропавловск-Камчатский, ул. </w:t>
            </w:r>
            <w:r>
              <w:rPr>
                <w:i/>
              </w:rPr>
              <w:t xml:space="preserve">Степная, 50</w:t>
            </w:r>
            <w:r>
              <w:t xml:space="preserve"> (территория ТК РусГидро)</w:t>
            </w:r>
            <w:r>
              <w:rPr>
                <w:highlight w:val="none"/>
              </w:rPr>
            </w:r>
            <w:r/>
          </w:p>
        </w:tc>
        <w:tc>
          <w:tcPr>
            <w:shd w:val="clear" w:color="ffffff" w:fill="ffffff"/>
            <w:tcW w:w="1878" w:type="dxa"/>
            <w:vMerge w:val="restart"/>
            <w:textDirection w:val="lrTb"/>
            <w:noWrap w:val="false"/>
          </w:tcPr>
          <w:p>
            <w:r>
              <w:t xml:space="preserve">20 000 (двадцать тысяч) руб. 00 коп., с учетом НДС</w:t>
            </w:r>
            <w:r/>
          </w:p>
        </w:tc>
      </w:tr>
    </w:tbl>
    <w:p>
      <w:pPr>
        <w:pStyle w:val="1174"/>
        <w:numPr>
          <w:ilvl w:val="0"/>
          <w:numId w:val="0"/>
        </w:numPr>
        <w:ind w:left="0" w:firstLine="851"/>
        <w:tabs>
          <w:tab w:val="clear" w:pos="567" w:leader="none"/>
          <w:tab w:val="left" w:pos="3828" w:leader="none"/>
        </w:tabs>
        <w:rPr>
          <w:sz w:val="24"/>
          <w:szCs w:val="24"/>
        </w:rPr>
      </w:pPr>
      <w:r>
        <w:rPr>
          <w:sz w:val="24"/>
          <w:szCs w:val="24"/>
        </w:rPr>
        <w:t xml:space="preserve">* - может быть изменено на момент заключения договора </w:t>
      </w:r>
      <w:r>
        <w:rPr>
          <w:sz w:val="24"/>
          <w:szCs w:val="24"/>
        </w:rPr>
      </w:r>
      <w:r>
        <w:rPr>
          <w:sz w:val="24"/>
          <w:szCs w:val="24"/>
        </w:rPr>
      </w:r>
    </w:p>
    <w:p>
      <w:pPr>
        <w:pStyle w:val="1174"/>
        <w:numPr>
          <w:ilvl w:val="2"/>
          <w:numId w:val="3"/>
        </w:numPr>
        <w:ind w:left="1134" w:hanging="1134"/>
        <w:tabs>
          <w:tab w:val="clear" w:pos="567" w:leader="none"/>
          <w:tab w:val="left" w:pos="3828" w:leader="none"/>
        </w:tabs>
      </w:pPr>
      <w:r>
        <w:t xml:space="preserve">Предмет продажи принадлежат Продавцу на праве собственности, о чем в документах транспортных средств проставлены соответствующие записи.</w:t>
      </w:r>
      <w:r/>
    </w:p>
    <w:p>
      <w:pPr>
        <w:pStyle w:val="1174"/>
        <w:numPr>
          <w:ilvl w:val="2"/>
          <w:numId w:val="3"/>
        </w:numPr>
        <w:ind w:left="1134" w:hanging="1134"/>
        <w:tabs>
          <w:tab w:val="clear" w:pos="567" w:leader="none"/>
          <w:tab w:val="left" w:pos="3828" w:leader="none"/>
        </w:tabs>
      </w:pPr>
      <w:r>
        <w:t xml:space="preserve">Информация о технических и иных характеристиках Предмета продажи, копии документов, подтверждающих право собственности Продавца на Предмет продажи, приведены в Приложении № 1 к Документации</w:t>
      </w:r>
      <w:r/>
    </w:p>
    <w:p>
      <w:pPr>
        <w:pStyle w:val="1104"/>
        <w:numPr>
          <w:ilvl w:val="1"/>
          <w:numId w:val="3"/>
        </w:numPr>
        <w:ind w:left="1134" w:hanging="1134"/>
        <w:tabs>
          <w:tab w:val="clear" w:pos="1560" w:leader="none"/>
        </w:tabs>
        <w:rPr>
          <w:sz w:val="26"/>
        </w:rPr>
      </w:pPr>
      <w:r/>
      <w:bookmarkStart w:id="581" w:name="_Toc13"/>
      <w:r>
        <w:rPr>
          <w:sz w:val="26"/>
        </w:rPr>
        <w:t xml:space="preserve">Порядок ознакомления с Предметом продажи</w:t>
      </w:r>
      <w:r>
        <w:rPr>
          <w:sz w:val="26"/>
        </w:rPr>
        <w:t xml:space="preserve"> </w:t>
      </w:r>
      <w:bookmarkEnd w:id="581"/>
      <w:r>
        <w:rPr>
          <w:sz w:val="26"/>
        </w:rPr>
      </w:r>
      <w:r>
        <w:rPr>
          <w:sz w:val="26"/>
        </w:rPr>
      </w:r>
    </w:p>
    <w:p>
      <w:pPr>
        <w:pStyle w:val="1174"/>
        <w:numPr>
          <w:ilvl w:val="2"/>
          <w:numId w:val="3"/>
        </w:numPr>
        <w:ind w:left="1134" w:hanging="1134"/>
        <w:tabs>
          <w:tab w:val="clear" w:pos="567" w:leader="none"/>
          <w:tab w:val="left" w:pos="3828" w:leader="none"/>
        </w:tabs>
      </w:pPr>
      <w:r>
        <w:t xml:space="preserve">Возможность ознакомления с Предметом продажи и с документацией на него предоставляется Продавцом / Организатором любому лицу, заинтересованному в приобретении Предмета продажи. </w:t>
      </w:r>
      <w:r/>
    </w:p>
    <w:p>
      <w:pPr>
        <w:pStyle w:val="1174"/>
        <w:numPr>
          <w:ilvl w:val="2"/>
          <w:numId w:val="3"/>
        </w:numPr>
        <w:ind w:left="1134" w:hanging="1134"/>
        <w:tabs>
          <w:tab w:val="clear" w:pos="567" w:leader="none"/>
          <w:tab w:val="left" w:pos="3828" w:leader="none"/>
        </w:tabs>
      </w:pPr>
      <w:r>
        <w:t xml:space="preserve">Ознакомление с Предметом продажи осуществляется по адресу местонахождения Предмета продажи, указанному в п. </w:t>
      </w:r>
      <w:r>
        <w:fldChar w:fldCharType="begin"/>
      </w:r>
      <w:r>
        <w:instrText xml:space="preserve"> REF _Ref536798160 \r \h </w:instrText>
      </w:r>
      <w:r>
        <w:fldChar w:fldCharType="separate"/>
      </w:r>
      <w:r>
        <w:t xml:space="preserve">3.1.1</w:t>
      </w:r>
      <w:r>
        <w:fldChar w:fldCharType="end"/>
      </w:r>
      <w:r>
        <w:t xml:space="preserve">, ежедневно с 13.00 до 17.00 часов (время местное), кроме выходных и праздничных дней.</w:t>
      </w:r>
      <w:r/>
    </w:p>
    <w:p>
      <w:pPr>
        <w:pStyle w:val="1174"/>
        <w:numPr>
          <w:ilvl w:val="2"/>
          <w:numId w:val="3"/>
        </w:numPr>
        <w:ind w:left="1134" w:hanging="1134"/>
        <w:tabs>
          <w:tab w:val="clear" w:pos="567" w:leader="none"/>
          <w:tab w:val="left" w:pos="3828" w:leader="none"/>
        </w:tabs>
      </w:pPr>
      <w:r>
        <w:t xml:space="preserve">В целях организации ознакомления с Предметом продажи, заинтересованное лицо направляет за 2 (два) рабочих дня до планируемой даты ознакомления письменный запрос,</w:t>
      </w:r>
      <w:r>
        <w:rPr>
          <w:szCs w:val="24"/>
        </w:rPr>
        <w:t xml:space="preserve"> но не позднее 5 (пяти) рабочих дней до даты окончания подачи Заявок, указанной в пункте </w:t>
      </w:r>
      <w:r>
        <w:rPr>
          <w:szCs w:val="24"/>
        </w:rPr>
        <w:fldChar w:fldCharType="begin"/>
      </w:r>
      <w:r>
        <w:rPr>
          <w:szCs w:val="24"/>
        </w:rPr>
        <w:instrText xml:space="preserve"> REF _Ref389823218 \r \h </w:instrText>
      </w:r>
      <w:r>
        <w:rPr>
          <w:szCs w:val="24"/>
        </w:rPr>
        <w:fldChar w:fldCharType="separate"/>
      </w:r>
      <w:r>
        <w:rPr>
          <w:szCs w:val="24"/>
        </w:rPr>
        <w:t xml:space="preserve">1.2.13</w:t>
      </w:r>
      <w:r>
        <w:rPr>
          <w:szCs w:val="24"/>
        </w:rPr>
        <w:fldChar w:fldCharType="end"/>
      </w:r>
      <w:r>
        <w:rPr>
          <w:szCs w:val="24"/>
        </w:rPr>
        <w:t xml:space="preserve">3</w:t>
      </w:r>
      <w:r>
        <w:t xml:space="preserve">. Запрос направляется на адрес электронной почты контактного лица Организатора, указанный в п. </w:t>
      </w:r>
      <w:r>
        <w:fldChar w:fldCharType="begin"/>
      </w:r>
      <w:r>
        <w:instrText xml:space="preserve"> REF _Ref384115792 \r \h </w:instrText>
      </w:r>
      <w:r>
        <w:fldChar w:fldCharType="separate"/>
      </w:r>
      <w:r>
        <w:t xml:space="preserve">1.2.7</w:t>
      </w:r>
      <w:r>
        <w:fldChar w:fldCharType="end"/>
      </w:r>
      <w:r>
        <w:t xml:space="preserve">. </w:t>
      </w:r>
      <w:r/>
    </w:p>
    <w:p>
      <w:pPr>
        <w:pStyle w:val="1174"/>
        <w:numPr>
          <w:ilvl w:val="2"/>
          <w:numId w:val="3"/>
        </w:numPr>
        <w:ind w:left="1134" w:hanging="1134"/>
        <w:tabs>
          <w:tab w:val="clear" w:pos="567" w:leader="none"/>
          <w:tab w:val="left" w:pos="3828" w:leader="none"/>
        </w:tabs>
      </w:pPr>
      <w:r>
        <w:t xml:space="preserve">В запросе, составляемой в произвольной форме, помимо запроса на ознакомления с Предметом продажи, в обязательном порядке должно быть указано: </w:t>
      </w:r>
      <w:r/>
    </w:p>
    <w:p>
      <w:pPr>
        <w:pStyle w:val="1190"/>
        <w:numPr>
          <w:ilvl w:val="0"/>
          <w:numId w:val="10"/>
        </w:numPr>
        <w:ind w:left="1985" w:hanging="360"/>
        <w:jc w:val="both"/>
        <w:spacing w:line="276" w:lineRule="auto"/>
        <w:rPr>
          <w:rFonts w:ascii="Times New Roman" w:hAnsi="Times New Roman"/>
          <w:sz w:val="26"/>
        </w:rPr>
      </w:pPr>
      <w:r>
        <w:rPr>
          <w:rFonts w:ascii="Times New Roman" w:hAnsi="Times New Roman"/>
          <w:sz w:val="26"/>
        </w:rPr>
        <w:t xml:space="preserve">для юридических лиц - наименование организации, ОГРН и(или) ИНН, место нахождения, фамилия, имя, отчество представителя юридического лица, контактный телефон, адрес электронной почты; </w:t>
      </w:r>
      <w:r>
        <w:rPr>
          <w:rFonts w:ascii="Times New Roman" w:hAnsi="Times New Roman"/>
          <w:sz w:val="26"/>
        </w:rPr>
      </w:r>
      <w:r>
        <w:rPr>
          <w:rFonts w:ascii="Times New Roman" w:hAnsi="Times New Roman"/>
          <w:sz w:val="26"/>
        </w:rPr>
      </w:r>
    </w:p>
    <w:p>
      <w:pPr>
        <w:pStyle w:val="1190"/>
        <w:numPr>
          <w:ilvl w:val="0"/>
          <w:numId w:val="10"/>
        </w:numPr>
        <w:ind w:left="1985" w:hanging="360"/>
        <w:jc w:val="both"/>
        <w:spacing w:line="276" w:lineRule="auto"/>
        <w:rPr>
          <w:rFonts w:ascii="Times New Roman" w:hAnsi="Times New Roman"/>
          <w:sz w:val="26"/>
        </w:rPr>
      </w:pPr>
      <w:r>
        <w:rPr>
          <w:rFonts w:ascii="Times New Roman" w:hAnsi="Times New Roman"/>
          <w:sz w:val="26"/>
        </w:rPr>
        <w:t xml:space="preserve">для индивидуальных предпринимателей и физических лиц - фамилия, имя, отчество, паспортные данные, контактный телефон, адрес электронной почты.</w:t>
      </w:r>
      <w:r>
        <w:rPr>
          <w:rFonts w:ascii="Times New Roman" w:hAnsi="Times New Roman"/>
          <w:sz w:val="26"/>
        </w:rPr>
      </w:r>
      <w:r>
        <w:rPr>
          <w:rFonts w:ascii="Times New Roman" w:hAnsi="Times New Roman"/>
          <w:sz w:val="26"/>
        </w:rPr>
      </w:r>
    </w:p>
    <w:p>
      <w:pPr>
        <w:pStyle w:val="1103"/>
        <w:numPr>
          <w:ilvl w:val="0"/>
          <w:numId w:val="3"/>
        </w:numPr>
        <w:ind w:left="5529" w:right="0" w:hanging="5529"/>
        <w:jc w:val="center"/>
        <w:rPr>
          <w:rFonts w:ascii="Times New Roman" w:hAnsi="Times New Roman"/>
          <w:sz w:val="28"/>
          <w:szCs w:val="28"/>
        </w:rPr>
      </w:pPr>
      <w:r/>
      <w:bookmarkStart w:id="582" w:name="_Toc14"/>
      <w:r/>
      <w:bookmarkStart w:id="115" w:name="_Ref514453315"/>
      <w:r/>
      <w:bookmarkStart w:id="116" w:name="_Ref93088240"/>
      <w:r>
        <w:rPr>
          <w:rFonts w:ascii="Times New Roman" w:hAnsi="Times New Roman"/>
          <w:sz w:val="28"/>
          <w:szCs w:val="28"/>
        </w:rPr>
        <w:t xml:space="preserve">ТРЕБОВАНИЯ К УЧАСТНИКАМ </w:t>
      </w:r>
      <w:bookmarkEnd w:id="115"/>
      <w:r/>
      <w:bookmarkEnd w:id="116"/>
      <w:r>
        <w:rPr>
          <w:rFonts w:ascii="Times New Roman" w:hAnsi="Times New Roman"/>
          <w:sz w:val="28"/>
          <w:szCs w:val="28"/>
        </w:rPr>
        <w:t xml:space="preserve">ПРОЦЕДУРЫ</w:t>
      </w:r>
      <w:bookmarkEnd w:id="582"/>
      <w:r>
        <w:rPr>
          <w:rFonts w:ascii="Times New Roman" w:hAnsi="Times New Roman"/>
          <w:sz w:val="28"/>
          <w:szCs w:val="28"/>
        </w:rPr>
      </w:r>
      <w:r>
        <w:rPr>
          <w:rFonts w:ascii="Times New Roman" w:hAnsi="Times New Roman"/>
          <w:sz w:val="28"/>
          <w:szCs w:val="28"/>
        </w:rPr>
      </w:r>
    </w:p>
    <w:p>
      <w:pPr>
        <w:pStyle w:val="1104"/>
        <w:numPr>
          <w:ilvl w:val="1"/>
          <w:numId w:val="3"/>
        </w:numPr>
        <w:ind w:left="1134" w:hanging="1134"/>
        <w:rPr>
          <w:sz w:val="26"/>
        </w:rPr>
      </w:pPr>
      <w:r/>
      <w:bookmarkStart w:id="583" w:name="_Toc15"/>
      <w:r/>
      <w:bookmarkStart w:id="118" w:name="_Ref93090116"/>
      <w:r/>
      <w:bookmarkStart w:id="119" w:name="_Ref324341528"/>
      <w:r/>
      <w:bookmarkStart w:id="120" w:name="_Ref384627521"/>
      <w:r/>
      <w:bookmarkStart w:id="122" w:name="_Hlk523931983"/>
      <w:r/>
      <w:bookmarkEnd w:id="122"/>
      <w:r>
        <w:rPr>
          <w:sz w:val="26"/>
        </w:rPr>
        <w:t xml:space="preserve">Требования к Участникам </w:t>
      </w:r>
      <w:bookmarkEnd w:id="118"/>
      <w:r/>
      <w:bookmarkEnd w:id="119"/>
      <w:r/>
      <w:bookmarkEnd w:id="120"/>
      <w:r>
        <w:rPr>
          <w:sz w:val="26"/>
        </w:rPr>
        <w:t xml:space="preserve">Процедуры</w:t>
      </w:r>
      <w:bookmarkEnd w:id="583"/>
      <w:r>
        <w:rPr>
          <w:sz w:val="26"/>
        </w:rPr>
      </w:r>
      <w:r>
        <w:rPr>
          <w:sz w:val="26"/>
        </w:rPr>
      </w:r>
    </w:p>
    <w:p>
      <w:pPr>
        <w:pStyle w:val="1174"/>
        <w:numPr>
          <w:ilvl w:val="2"/>
          <w:numId w:val="3"/>
        </w:numPr>
        <w:ind w:left="1134" w:hanging="1134"/>
        <w:tabs>
          <w:tab w:val="clear" w:pos="567" w:leader="none"/>
          <w:tab w:val="left" w:pos="3828" w:leader="none"/>
        </w:tabs>
      </w:pPr>
      <w:r/>
      <w:bookmarkStart w:id="123" w:name="_Ref324335676"/>
      <w:r/>
      <w:bookmarkStart w:id="124" w:name="_Hlk523931983_Копия_1"/>
      <w:r/>
      <w:bookmarkEnd w:id="123"/>
      <w:r/>
      <w:bookmarkEnd w:id="124"/>
      <w:r>
        <w:t xml:space="preserve">Для участия в Процедуре, победы и получения права заключить Договор с Продавцом, Заявитель должен отвечать требованиям, установленным в Документации. </w:t>
      </w:r>
      <w:r/>
    </w:p>
    <w:p>
      <w:pPr>
        <w:pStyle w:val="1174"/>
        <w:numPr>
          <w:ilvl w:val="2"/>
          <w:numId w:val="3"/>
        </w:numPr>
        <w:ind w:left="1134" w:hanging="1134"/>
        <w:tabs>
          <w:tab w:val="clear" w:pos="567" w:leader="none"/>
          <w:tab w:val="left" w:pos="3828" w:leader="none"/>
        </w:tabs>
      </w:pPr>
      <w:r>
        <w:t xml:space="preserve">Полный перечень требований к Заявителям / Участникам указан в </w:t>
      </w:r>
      <w:bookmarkStart w:id="125" w:name="_Hlt311053359"/>
      <w:r/>
      <w:bookmarkEnd w:id="125"/>
      <w:r>
        <w:t xml:space="preserve">Приложении № 3 к Документации.</w:t>
      </w:r>
      <w:r/>
    </w:p>
    <w:p>
      <w:pPr>
        <w:pStyle w:val="1174"/>
        <w:numPr>
          <w:ilvl w:val="2"/>
          <w:numId w:val="3"/>
        </w:numPr>
        <w:ind w:left="1134" w:hanging="1134"/>
        <w:tabs>
          <w:tab w:val="clear" w:pos="567" w:leader="none"/>
          <w:tab w:val="left" w:pos="3828" w:leader="none"/>
        </w:tabs>
      </w:pPr>
      <w:r>
        <w:t xml:space="preserve">Для подтверждения соответствия установленным Документацией требованиям Заявитель обязан приложить в составе Заявки документы, перечисленные в Приложении № 3 к Документации.</w:t>
      </w:r>
      <w:r/>
    </w:p>
    <w:p>
      <w:pPr>
        <w:pStyle w:val="1103"/>
        <w:numPr>
          <w:ilvl w:val="0"/>
          <w:numId w:val="3"/>
        </w:numPr>
        <w:ind w:left="0" w:right="0" w:firstLine="0"/>
        <w:jc w:val="center"/>
        <w:tabs>
          <w:tab w:val="clear" w:pos="567" w:leader="none"/>
          <w:tab w:val="clear" w:pos="1134" w:leader="none"/>
          <w:tab w:val="clear" w:pos="5529" w:leader="none"/>
        </w:tabs>
        <w:rPr>
          <w:rFonts w:ascii="Times New Roman" w:hAnsi="Times New Roman"/>
          <w:sz w:val="28"/>
          <w:szCs w:val="28"/>
        </w:rPr>
      </w:pPr>
      <w:r/>
      <w:bookmarkStart w:id="584" w:name="_Toc16"/>
      <w:r/>
      <w:bookmarkStart w:id="126" w:name="_Ref514453352"/>
      <w:r/>
      <w:bookmarkStart w:id="128" w:name="_Ref55300680"/>
      <w:r/>
      <w:bookmarkStart w:id="135" w:name="_Ref324335676_Копия_1"/>
      <w:r/>
      <w:bookmarkEnd w:id="135"/>
      <w:r>
        <w:rPr>
          <w:rFonts w:ascii="Times New Roman" w:hAnsi="Times New Roman"/>
          <w:sz w:val="28"/>
          <w:szCs w:val="28"/>
        </w:rPr>
        <w:t xml:space="preserve">ПОРЯДОК ПРОВЕДЕНИЯ ПРОЦЕДУРЫ. ИНСТРУКЦИИ ПО ПОДГОТОВКЕ ЗАЯВОК</w:t>
      </w:r>
      <w:bookmarkEnd w:id="126"/>
      <w:r/>
      <w:bookmarkEnd w:id="128"/>
      <w:r/>
      <w:bookmarkEnd w:id="584"/>
      <w:r>
        <w:rPr>
          <w:rFonts w:ascii="Times New Roman" w:hAnsi="Times New Roman"/>
          <w:sz w:val="28"/>
          <w:szCs w:val="28"/>
        </w:rPr>
      </w:r>
      <w:r>
        <w:rPr>
          <w:rFonts w:ascii="Times New Roman" w:hAnsi="Times New Roman"/>
          <w:sz w:val="28"/>
          <w:szCs w:val="28"/>
        </w:rPr>
      </w:r>
    </w:p>
    <w:p>
      <w:pPr>
        <w:pStyle w:val="1104"/>
        <w:numPr>
          <w:ilvl w:val="1"/>
          <w:numId w:val="3"/>
        </w:numPr>
        <w:ind w:left="1134" w:hanging="1134"/>
        <w:rPr>
          <w:sz w:val="26"/>
        </w:rPr>
      </w:pPr>
      <w:r/>
      <w:bookmarkStart w:id="585" w:name="_Toc17"/>
      <w:r/>
      <w:bookmarkStart w:id="136" w:name="_Ref440305687"/>
      <w:r/>
      <w:bookmarkStart w:id="144" w:name="ИНСТРУКЦИИ_Копия_1"/>
      <w:r/>
      <w:bookmarkEnd w:id="144"/>
      <w:r>
        <w:rPr>
          <w:sz w:val="26"/>
        </w:rPr>
        <w:t xml:space="preserve">Общий порядок проведения </w:t>
      </w:r>
      <w:bookmarkEnd w:id="136"/>
      <w:r>
        <w:rPr>
          <w:sz w:val="26"/>
        </w:rPr>
        <w:t xml:space="preserve">Процедуры</w:t>
      </w:r>
      <w:bookmarkEnd w:id="585"/>
      <w:r>
        <w:rPr>
          <w:sz w:val="26"/>
        </w:rPr>
      </w:r>
      <w:r>
        <w:rPr>
          <w:sz w:val="26"/>
        </w:rPr>
      </w:r>
    </w:p>
    <w:p>
      <w:pPr>
        <w:pStyle w:val="1174"/>
        <w:numPr>
          <w:ilvl w:val="2"/>
          <w:numId w:val="3"/>
        </w:numPr>
        <w:ind w:left="1134" w:hanging="1134"/>
        <w:tabs>
          <w:tab w:val="clear" w:pos="567" w:leader="none"/>
          <w:tab w:val="left" w:pos="3828" w:leader="none"/>
        </w:tabs>
      </w:pPr>
      <w:r>
        <w:t xml:space="preserve">Процедура проводится в следующем порядке:</w:t>
      </w:r>
      <w:r/>
    </w:p>
    <w:p>
      <w:pPr>
        <w:pStyle w:val="1176"/>
        <w:numPr>
          <w:ilvl w:val="4"/>
          <w:numId w:val="3"/>
        </w:numPr>
        <w:ind w:left="1701" w:hanging="424"/>
        <w:tabs>
          <w:tab w:val="clear" w:pos="567" w:leader="none"/>
          <w:tab w:val="left" w:pos="1134" w:leader="none"/>
        </w:tabs>
      </w:pPr>
      <w:r>
        <w:t xml:space="preserve">Официальное размещение Извещения и Документации о продаже (подраздел </w:t>
      </w:r>
      <w:r>
        <w:fldChar w:fldCharType="begin"/>
      </w:r>
      <w:r>
        <w:instrText xml:space="preserve"> REF _Ref55280418 \r \h </w:instrText>
      </w:r>
      <w:r>
        <w:fldChar w:fldCharType="separate"/>
      </w:r>
      <w:r>
        <w:t xml:space="preserve">5.2</w:t>
      </w:r>
      <w:r>
        <w:fldChar w:fldCharType="end"/>
      </w:r>
      <w:r>
        <w:t xml:space="preserve">);</w:t>
      </w:r>
      <w:r/>
    </w:p>
    <w:p>
      <w:pPr>
        <w:pStyle w:val="1176"/>
        <w:numPr>
          <w:ilvl w:val="4"/>
          <w:numId w:val="3"/>
        </w:numPr>
        <w:ind w:left="1701" w:hanging="424"/>
        <w:tabs>
          <w:tab w:val="clear" w:pos="567" w:leader="none"/>
          <w:tab w:val="left" w:pos="1134" w:leader="none"/>
        </w:tabs>
      </w:pPr>
      <w:r>
        <w:t xml:space="preserve">Разъяснение Организатором Документации о продаже и внесение в нее изменений, если необходимо (подразделы </w:t>
      </w:r>
      <w:r>
        <w:fldChar w:fldCharType="begin"/>
      </w:r>
      <w:r>
        <w:instrText xml:space="preserve"> REF _Ref55280436 \r \h </w:instrText>
      </w:r>
      <w:r>
        <w:fldChar w:fldCharType="separate"/>
      </w:r>
      <w:r>
        <w:t xml:space="preserve">5.5</w:t>
      </w:r>
      <w:r>
        <w:fldChar w:fldCharType="end"/>
      </w:r>
      <w:r>
        <w:t xml:space="preserve"> – </w:t>
      </w:r>
      <w:r>
        <w:fldChar w:fldCharType="begin"/>
      </w:r>
      <w:r>
        <w:instrText xml:space="preserve"> REF _Ref514601359 \r \h </w:instrText>
      </w:r>
      <w:r>
        <w:fldChar w:fldCharType="separate"/>
      </w:r>
      <w:r>
        <w:t xml:space="preserve">5.4</w:t>
      </w:r>
      <w:r>
        <w:fldChar w:fldCharType="end"/>
      </w:r>
      <w:r>
        <w:t xml:space="preserve">);</w:t>
      </w:r>
      <w:r/>
    </w:p>
    <w:p>
      <w:pPr>
        <w:pStyle w:val="1176"/>
        <w:numPr>
          <w:ilvl w:val="4"/>
          <w:numId w:val="3"/>
        </w:numPr>
        <w:ind w:left="1701" w:hanging="424"/>
        <w:tabs>
          <w:tab w:val="clear" w:pos="567" w:leader="none"/>
          <w:tab w:val="left" w:pos="1134" w:leader="none"/>
        </w:tabs>
      </w:pPr>
      <w:r>
        <w:t xml:space="preserve">Подготовка Заявителями своих Заявок и их подача (подразделы </w:t>
      </w:r>
      <w:r>
        <w:fldChar w:fldCharType="begin"/>
      </w:r>
      <w:r>
        <w:instrText xml:space="preserve"> REF _Ref514601380 \r \h </w:instrText>
      </w:r>
      <w:r>
        <w:fldChar w:fldCharType="separate"/>
      </w:r>
      <w:r>
        <w:t xml:space="preserve">5.5</w:t>
      </w:r>
      <w:r>
        <w:fldChar w:fldCharType="end"/>
      </w:r>
      <w:r>
        <w:t xml:space="preserve"> – </w:t>
      </w:r>
      <w:r>
        <w:fldChar w:fldCharType="begin"/>
      </w:r>
      <w:r>
        <w:instrText xml:space="preserve"> REF _Ref56251474 \r \h </w:instrText>
      </w:r>
      <w:r>
        <w:fldChar w:fldCharType="separate"/>
      </w:r>
      <w:r>
        <w:t xml:space="preserve">5.7</w:t>
      </w:r>
      <w:r>
        <w:fldChar w:fldCharType="end"/>
      </w:r>
      <w:r>
        <w:t xml:space="preserve">);</w:t>
      </w:r>
      <w:r/>
    </w:p>
    <w:p>
      <w:pPr>
        <w:pStyle w:val="1176"/>
        <w:numPr>
          <w:ilvl w:val="4"/>
          <w:numId w:val="3"/>
        </w:numPr>
        <w:ind w:left="1701" w:hanging="424"/>
        <w:tabs>
          <w:tab w:val="clear" w:pos="567" w:leader="none"/>
          <w:tab w:val="left" w:pos="1134" w:leader="none"/>
        </w:tabs>
      </w:pPr>
      <w:r>
        <w:t xml:space="preserve">Открытие доступа к Заявкам (подраздел </w:t>
      </w:r>
      <w:r>
        <w:fldChar w:fldCharType="begin"/>
      </w:r>
      <w:r>
        <w:instrText xml:space="preserve"> REF _Ref524002679 \r \h </w:instrText>
      </w:r>
      <w:r>
        <w:fldChar w:fldCharType="separate"/>
      </w:r>
      <w:r>
        <w:t xml:space="preserve">5.8</w:t>
      </w:r>
      <w:r>
        <w:fldChar w:fldCharType="end"/>
      </w:r>
      <w:r>
        <w:t xml:space="preserve">);</w:t>
      </w:r>
      <w:r/>
    </w:p>
    <w:p>
      <w:pPr>
        <w:pStyle w:val="1176"/>
        <w:numPr>
          <w:ilvl w:val="4"/>
          <w:numId w:val="3"/>
        </w:numPr>
        <w:ind w:left="1701" w:hanging="424"/>
        <w:tabs>
          <w:tab w:val="clear" w:pos="567" w:leader="none"/>
          <w:tab w:val="left" w:pos="1134" w:leader="none"/>
        </w:tabs>
      </w:pPr>
      <w:r>
        <w:t xml:space="preserve">Оценка, сопоставление Заявок и подведение итогов Процедуры (подраздел </w:t>
      </w:r>
      <w:r>
        <w:fldChar w:fldCharType="begin"/>
      </w:r>
      <w:r>
        <w:instrText xml:space="preserve"> REF _Ref55280453 \r \h </w:instrText>
      </w:r>
      <w:r>
        <w:fldChar w:fldCharType="separate"/>
      </w:r>
      <w:r>
        <w:t xml:space="preserve">5.9</w:t>
      </w:r>
      <w:r>
        <w:fldChar w:fldCharType="end"/>
      </w:r>
      <w:r>
        <w:t xml:space="preserve">);</w:t>
      </w:r>
      <w:r/>
    </w:p>
    <w:p>
      <w:pPr>
        <w:pStyle w:val="1176"/>
        <w:numPr>
          <w:ilvl w:val="4"/>
          <w:numId w:val="3"/>
        </w:numPr>
        <w:ind w:left="1701" w:hanging="424"/>
        <w:tabs>
          <w:tab w:val="clear" w:pos="567" w:leader="none"/>
          <w:tab w:val="left" w:pos="1134" w:leader="none"/>
        </w:tabs>
      </w:pPr>
      <w:r>
        <w:t xml:space="preserve">Оформление результатов Процедуры (подраздел </w:t>
      </w:r>
      <w:r>
        <w:fldChar w:fldCharType="begin"/>
      </w:r>
      <w:r>
        <w:instrText xml:space="preserve"> REF _Ref524118530 \r \h </w:instrText>
      </w:r>
      <w:r>
        <w:fldChar w:fldCharType="separate"/>
      </w:r>
      <w:r>
        <w:t xml:space="preserve">Ошибка: источник перекрёстной ссылки не найден</w:t>
      </w:r>
      <w:r>
        <w:fldChar w:fldCharType="end"/>
      </w:r>
      <w:r>
        <w:t xml:space="preserve">);</w:t>
      </w:r>
      <w:r/>
    </w:p>
    <w:p>
      <w:pPr>
        <w:pStyle w:val="1176"/>
        <w:numPr>
          <w:ilvl w:val="4"/>
          <w:numId w:val="3"/>
        </w:numPr>
        <w:ind w:left="1701" w:hanging="424"/>
        <w:tabs>
          <w:tab w:val="clear" w:pos="567" w:leader="none"/>
          <w:tab w:val="left" w:pos="1134" w:leader="none"/>
        </w:tabs>
      </w:pPr>
      <w:r>
        <w:t xml:space="preserve">Заключение Договора или отказ от его заключения (раздел </w:t>
      </w:r>
      <w:r>
        <w:fldChar w:fldCharType="begin"/>
      </w:r>
      <w:r>
        <w:instrText xml:space="preserve"> REF _Ref418863007 \r \h </w:instrText>
      </w:r>
      <w:r>
        <w:fldChar w:fldCharType="separate"/>
      </w:r>
      <w:r>
        <w:t xml:space="preserve">6</w:t>
      </w:r>
      <w:r>
        <w:fldChar w:fldCharType="end"/>
      </w:r>
      <w:r>
        <w:t xml:space="preserve">).</w:t>
      </w:r>
      <w:r/>
    </w:p>
    <w:p>
      <w:pPr>
        <w:pStyle w:val="1174"/>
        <w:numPr>
          <w:ilvl w:val="2"/>
          <w:numId w:val="3"/>
        </w:numPr>
        <w:ind w:left="1134" w:hanging="1134"/>
        <w:tabs>
          <w:tab w:val="clear" w:pos="567" w:leader="none"/>
          <w:tab w:val="left" w:pos="3828" w:leader="none"/>
        </w:tabs>
      </w:pPr>
      <w:r>
        <w:t xml:space="preserve">Дополнительные условия Процедуры описаны в разделе </w:t>
      </w:r>
      <w:r>
        <w:fldChar w:fldCharType="begin"/>
      </w:r>
      <w:r>
        <w:instrText xml:space="preserve"> REF _Ref56225120 \r \h </w:instrText>
      </w:r>
      <w:r>
        <w:fldChar w:fldCharType="separate"/>
      </w:r>
      <w:r>
        <w:t xml:space="preserve">7</w:t>
      </w:r>
      <w:r>
        <w:fldChar w:fldCharType="end"/>
      </w:r>
      <w:r>
        <w:t xml:space="preserve">.</w:t>
      </w:r>
      <w:r/>
    </w:p>
    <w:p>
      <w:pPr>
        <w:pStyle w:val="1104"/>
        <w:numPr>
          <w:ilvl w:val="1"/>
          <w:numId w:val="3"/>
        </w:numPr>
        <w:ind w:left="1134" w:hanging="1134"/>
        <w:keepNext w:val="0"/>
        <w:widowControl w:val="off"/>
        <w:rPr>
          <w:sz w:val="26"/>
        </w:rPr>
      </w:pPr>
      <w:r/>
      <w:bookmarkStart w:id="586" w:name="_Toc18"/>
      <w:r/>
      <w:bookmarkStart w:id="146" w:name="_Ref55280418"/>
      <w:r>
        <w:rPr>
          <w:sz w:val="26"/>
        </w:rPr>
        <w:t xml:space="preserve">Официальное размещение Извещения</w:t>
      </w:r>
      <w:bookmarkEnd w:id="146"/>
      <w:r>
        <w:rPr>
          <w:sz w:val="26"/>
        </w:rPr>
        <w:t xml:space="preserve"> и Документации о продаже</w:t>
      </w:r>
      <w:bookmarkEnd w:id="586"/>
      <w:r>
        <w:rPr>
          <w:sz w:val="26"/>
        </w:rPr>
      </w:r>
      <w:r>
        <w:rPr>
          <w:sz w:val="26"/>
        </w:rPr>
      </w:r>
    </w:p>
    <w:p>
      <w:pPr>
        <w:pStyle w:val="1174"/>
        <w:numPr>
          <w:ilvl w:val="2"/>
          <w:numId w:val="3"/>
        </w:numPr>
        <w:ind w:left="1134" w:hanging="1134"/>
        <w:tabs>
          <w:tab w:val="clear" w:pos="567" w:leader="none"/>
          <w:tab w:val="left" w:pos="3828" w:leader="none"/>
        </w:tabs>
      </w:pPr>
      <w:r>
        <w:t xml:space="preserve">Извещение и Документация официально размещены в порядке, указанном в пункте </w:t>
      </w:r>
      <w:r>
        <w:fldChar w:fldCharType="begin"/>
      </w:r>
      <w:r>
        <w:instrText xml:space="preserve"> REF _Ref514462143 \r \h </w:instrText>
      </w:r>
      <w:r>
        <w:fldChar w:fldCharType="separate"/>
      </w:r>
      <w:r>
        <w:t xml:space="preserve">1.2.8</w:t>
      </w:r>
      <w:r>
        <w:fldChar w:fldCharType="end"/>
      </w:r>
      <w:r>
        <w:t xml:space="preserve">, и доступны для ознакомления без взимания платы. Иные публикации не являются официальными и не влекут для Продавца / Организатора никаких последствий.</w:t>
      </w:r>
      <w:r/>
    </w:p>
    <w:p>
      <w:pPr>
        <w:pStyle w:val="1174"/>
        <w:numPr>
          <w:ilvl w:val="2"/>
          <w:numId w:val="3"/>
        </w:numPr>
        <w:ind w:left="1134" w:hanging="1134"/>
        <w:tabs>
          <w:tab w:val="clear" w:pos="567" w:leader="none"/>
          <w:tab w:val="left" w:pos="3828" w:leader="none"/>
        </w:tabs>
      </w:pPr>
      <w:r>
        <w:t xml:space="preserve">Заявители / Участники обязаны самостоятельно отслеживать официально размещенные разъяснения и изменения Извещения, Документации, а также информацию о принятых в ходе проведения Процедуры решениях Организатора, Комиссии.</w:t>
      </w:r>
      <w:r/>
    </w:p>
    <w:p>
      <w:pPr>
        <w:pStyle w:val="1104"/>
        <w:numPr>
          <w:ilvl w:val="1"/>
          <w:numId w:val="3"/>
        </w:numPr>
        <w:ind w:left="1134" w:hanging="1134"/>
        <w:rPr>
          <w:sz w:val="26"/>
        </w:rPr>
      </w:pPr>
      <w:r/>
      <w:bookmarkStart w:id="587" w:name="_Toc19"/>
      <w:r/>
      <w:bookmarkStart w:id="151" w:name="_Ref514707961"/>
      <w:r>
        <w:rPr>
          <w:sz w:val="26"/>
        </w:rPr>
        <w:t xml:space="preserve">Разъяснение Документации</w:t>
      </w:r>
      <w:r>
        <w:rPr>
          <w:sz w:val="26"/>
        </w:rPr>
        <w:t xml:space="preserve"> о продаже</w:t>
      </w:r>
      <w:bookmarkEnd w:id="151"/>
      <w:r/>
      <w:bookmarkEnd w:id="587"/>
      <w:r>
        <w:rPr>
          <w:sz w:val="26"/>
        </w:rPr>
      </w:r>
      <w:r>
        <w:rPr>
          <w:sz w:val="26"/>
        </w:rPr>
      </w:r>
    </w:p>
    <w:p>
      <w:pPr>
        <w:pStyle w:val="1174"/>
        <w:numPr>
          <w:ilvl w:val="2"/>
          <w:numId w:val="3"/>
        </w:numPr>
        <w:ind w:left="1134" w:hanging="1134"/>
        <w:tabs>
          <w:tab w:val="clear" w:pos="567" w:leader="none"/>
          <w:tab w:val="left" w:pos="3828" w:leader="none"/>
        </w:tabs>
      </w:pPr>
      <w:r>
        <w:t xml:space="preserve">Заявители вправе обратиться к Организатору за разъяснениями Документации. </w:t>
      </w:r>
      <w:r/>
    </w:p>
    <w:p>
      <w:pPr>
        <w:pStyle w:val="1174"/>
        <w:numPr>
          <w:ilvl w:val="2"/>
          <w:numId w:val="3"/>
        </w:numPr>
        <w:ind w:left="1134" w:hanging="1134"/>
        <w:tabs>
          <w:tab w:val="clear" w:pos="567" w:leader="none"/>
          <w:tab w:val="left" w:pos="3828" w:leader="none"/>
        </w:tabs>
      </w:pPr>
      <w:r>
        <w:t xml:space="preserve">Запросы на разъяснение Документации подаются в соответствии с Регламентом ЭТП.</w:t>
      </w:r>
      <w:r/>
    </w:p>
    <w:p>
      <w:pPr>
        <w:pStyle w:val="1174"/>
        <w:numPr>
          <w:ilvl w:val="2"/>
          <w:numId w:val="3"/>
        </w:numPr>
        <w:ind w:left="1134" w:hanging="1134"/>
        <w:tabs>
          <w:tab w:val="clear" w:pos="567" w:leader="none"/>
          <w:tab w:val="left" w:pos="3828" w:leader="none"/>
        </w:tabs>
      </w:pPr>
      <w:r>
        <w:t xml:space="preserve">Организатор обязуе</w:t>
      </w:r>
      <w:r>
        <w:t xml:space="preserve">тся ответить на любой вопрос о разъяснении Документации, поступивший не позднее чем за 3 (три) рабочих дня до даты окончания срока подачи Заявок. В случае поступления вопросов с нарушением указанного срока, Организатор вправе не предоставлять разъяснения. </w:t>
      </w:r>
      <w:r/>
    </w:p>
    <w:p>
      <w:pPr>
        <w:pStyle w:val="1174"/>
        <w:numPr>
          <w:ilvl w:val="2"/>
          <w:numId w:val="3"/>
        </w:numPr>
        <w:ind w:left="1134" w:hanging="1134"/>
        <w:tabs>
          <w:tab w:val="clear" w:pos="567" w:leader="none"/>
          <w:tab w:val="left" w:pos="3828" w:leader="none"/>
        </w:tabs>
      </w:pPr>
      <w:r>
        <w:t xml:space="preserve">Организатор вправе без получения запросов от Заявителей по собственной инициативе выпустить и официально разместить разъяснения Документации.</w:t>
      </w:r>
      <w:r/>
    </w:p>
    <w:p>
      <w:pPr>
        <w:pStyle w:val="1174"/>
        <w:numPr>
          <w:ilvl w:val="2"/>
          <w:numId w:val="3"/>
        </w:numPr>
        <w:ind w:left="1134" w:hanging="1134"/>
        <w:tabs>
          <w:tab w:val="clear" w:pos="567" w:leader="none"/>
          <w:tab w:val="left" w:pos="3828" w:leader="none"/>
        </w:tabs>
      </w:pPr>
      <w:r>
        <w:t xml:space="preserve">Ответы на поступившие вопросы официально размещаются на ЭТП (с указанием предмета запроса, но без указания Заявителя, от которого поступил вопрос) в сроки, установленные пунктом </w:t>
      </w:r>
      <w:r>
        <w:fldChar w:fldCharType="begin"/>
      </w:r>
      <w:r>
        <w:instrText xml:space="preserve"> REF _Ref513817350 \r \h </w:instrText>
      </w:r>
      <w:r>
        <w:fldChar w:fldCharType="separate"/>
      </w:r>
      <w:r>
        <w:t xml:space="preserve">1.2.12</w:t>
      </w:r>
      <w:r>
        <w:fldChar w:fldCharType="end"/>
      </w:r>
      <w:r>
        <w:t xml:space="preserve">2.</w:t>
      </w:r>
      <w:r/>
    </w:p>
    <w:p>
      <w:pPr>
        <w:pStyle w:val="1174"/>
        <w:numPr>
          <w:ilvl w:val="2"/>
          <w:numId w:val="3"/>
        </w:numPr>
        <w:ind w:left="1134" w:hanging="1134"/>
        <w:tabs>
          <w:tab w:val="clear" w:pos="567" w:leader="none"/>
          <w:tab w:val="left" w:pos="3828" w:leader="none"/>
        </w:tabs>
      </w:pPr>
      <w:r>
        <w:t xml:space="preserve">Заявители обязаны учитывать разъяснения Организатора при подготовке Заявок. Все риски и последствия за подачу Заявки без учета официально размещенных разъяснений несет Заявитель.</w:t>
      </w:r>
      <w:r/>
    </w:p>
    <w:p>
      <w:pPr>
        <w:pStyle w:val="1174"/>
        <w:numPr>
          <w:ilvl w:val="2"/>
          <w:numId w:val="3"/>
        </w:numPr>
        <w:ind w:left="1134" w:hanging="1134"/>
        <w:tabs>
          <w:tab w:val="clear" w:pos="567" w:leader="none"/>
          <w:tab w:val="left" w:pos="3828" w:leader="none"/>
        </w:tabs>
      </w:pPr>
      <w:r>
        <w:t xml:space="preserve">В случае получения Заявителем любой иной информации в отношении условий проводимой Процедуры в порядке, не предусмотренном настоящим подразделом, такая информация не считается официальной, и Заявитель не вправе на нее ссылаться.</w:t>
      </w:r>
      <w:r/>
    </w:p>
    <w:p>
      <w:pPr>
        <w:pStyle w:val="1104"/>
        <w:numPr>
          <w:ilvl w:val="1"/>
          <w:numId w:val="3"/>
        </w:numPr>
        <w:ind w:left="1134" w:hanging="1134"/>
        <w:rPr>
          <w:sz w:val="26"/>
        </w:rPr>
      </w:pPr>
      <w:r/>
      <w:bookmarkStart w:id="588" w:name="_Toc20"/>
      <w:r/>
      <w:bookmarkStart w:id="155" w:name="_Ref514601359"/>
      <w:r>
        <w:rPr>
          <w:sz w:val="26"/>
        </w:rPr>
        <w:t xml:space="preserve">Изменения Документации о продаже</w:t>
      </w:r>
      <w:bookmarkEnd w:id="155"/>
      <w:r/>
      <w:bookmarkEnd w:id="588"/>
      <w:r>
        <w:rPr>
          <w:sz w:val="26"/>
        </w:rPr>
      </w:r>
      <w:r>
        <w:rPr>
          <w:sz w:val="26"/>
        </w:rPr>
      </w:r>
    </w:p>
    <w:p>
      <w:pPr>
        <w:pStyle w:val="1174"/>
        <w:numPr>
          <w:ilvl w:val="2"/>
          <w:numId w:val="3"/>
        </w:numPr>
        <w:ind w:left="1134" w:hanging="1134"/>
        <w:tabs>
          <w:tab w:val="clear" w:pos="567" w:leader="none"/>
          <w:tab w:val="left" w:pos="3828" w:leader="none"/>
        </w:tabs>
      </w:pPr>
      <w:r>
        <w:t xml:space="preserve">Организатор в любой момент до окончания срока подачи заявок (пункт </w:t>
      </w:r>
      <w:r>
        <w:fldChar w:fldCharType="begin"/>
      </w:r>
      <w:r>
        <w:instrText xml:space="preserve"> REF _Ref389823218 \r \h </w:instrText>
      </w:r>
      <w:r>
        <w:fldChar w:fldCharType="separate"/>
      </w:r>
      <w:r>
        <w:t xml:space="preserve">1.2.13</w:t>
      </w:r>
      <w:r>
        <w:fldChar w:fldCharType="end"/>
      </w:r>
      <w:r>
        <w:t xml:space="preserve">3) вправе внести изменения в Из</w:t>
      </w:r>
      <w:r>
        <w:t xml:space="preserve">вещение и / или настоящую Документацию. Размещению подлежит Извещение в новой редакции и / или изменения в Документацию, оформленные в аналогичном виде, либо Документация в новой редакции. Организатор вправе принять решение о продлении срока подачи Заявок.</w:t>
      </w:r>
      <w:r/>
    </w:p>
    <w:p>
      <w:pPr>
        <w:pStyle w:val="1174"/>
        <w:numPr>
          <w:ilvl w:val="2"/>
          <w:numId w:val="3"/>
        </w:numPr>
        <w:ind w:left="1134" w:hanging="1134"/>
        <w:tabs>
          <w:tab w:val="clear" w:pos="567" w:leader="none"/>
          <w:tab w:val="left" w:pos="3828" w:leader="none"/>
        </w:tabs>
      </w:pPr>
      <w:r>
        <w:t xml:space="preserve">Заявители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Заявитель.</w:t>
      </w:r>
      <w:r/>
    </w:p>
    <w:p>
      <w:pPr>
        <w:pStyle w:val="1104"/>
        <w:numPr>
          <w:ilvl w:val="1"/>
          <w:numId w:val="3"/>
        </w:numPr>
        <w:ind w:left="1134" w:hanging="1134"/>
        <w:rPr>
          <w:sz w:val="26"/>
        </w:rPr>
      </w:pPr>
      <w:r/>
      <w:bookmarkStart w:id="589" w:name="_Toc21"/>
      <w:r/>
      <w:bookmarkStart w:id="157" w:name="_Ref514556725"/>
      <w:r/>
      <w:bookmarkStart w:id="158" w:name="_Ref514601380"/>
      <w:r/>
      <w:bookmarkStart w:id="159" w:name="_Ref514607557"/>
      <w:r/>
      <w:bookmarkStart w:id="161" w:name="_Ref55280436"/>
      <w:r>
        <w:rPr>
          <w:sz w:val="26"/>
        </w:rPr>
        <w:t xml:space="preserve">Подготовка Заявок</w:t>
      </w:r>
      <w:bookmarkEnd w:id="157"/>
      <w:r/>
      <w:bookmarkEnd w:id="158"/>
      <w:r/>
      <w:bookmarkEnd w:id="159"/>
      <w:r/>
      <w:bookmarkEnd w:id="161"/>
      <w:r/>
      <w:bookmarkEnd w:id="589"/>
      <w:r>
        <w:rPr>
          <w:sz w:val="26"/>
        </w:rPr>
      </w:r>
      <w:r>
        <w:rPr>
          <w:sz w:val="26"/>
        </w:rPr>
      </w:r>
    </w:p>
    <w:p>
      <w:pPr>
        <w:pStyle w:val="1213"/>
        <w:numPr>
          <w:ilvl w:val="2"/>
          <w:numId w:val="3"/>
        </w:numPr>
        <w:ind w:left="1134" w:hanging="1134"/>
        <w:tabs>
          <w:tab w:val="clear" w:pos="1560" w:leader="none"/>
        </w:tabs>
      </w:pPr>
      <w:r/>
      <w:bookmarkStart w:id="166" w:name="_Ref56229154"/>
      <w:r>
        <w:t xml:space="preserve">Общие требования к Заявке</w:t>
      </w:r>
      <w:bookmarkEnd w:id="166"/>
      <w:r/>
      <w:r/>
    </w:p>
    <w:p>
      <w:pPr>
        <w:pStyle w:val="1175"/>
        <w:numPr>
          <w:ilvl w:val="3"/>
          <w:numId w:val="3"/>
        </w:numPr>
      </w:pPr>
      <w:r>
        <w:t xml:space="preserve">Заявитель должен подготовить Заявку, включающую в себя полный комплект документов согласно перечню, определенному в </w:t>
      </w:r>
      <w:r>
        <w:fldChar w:fldCharType="begin"/>
      </w:r>
      <w:r>
        <w:instrText xml:space="preserve"> REF _Ref526936339 \h </w:instrText>
      </w:r>
      <w:r>
        <w:fldChar w:fldCharType="separate"/>
      </w:r>
      <w:r>
        <w:t xml:space="preserve">СОСТАВ ЗАЯВКИ</w:t>
      </w:r>
      <w:r>
        <w:fldChar w:fldCharType="end"/>
        <w:t xml:space="preserve"> </w:t>
      </w:r>
      <w:r>
        <w:t xml:space="preserve">к Документации, в соответствии с образцами форм, установленными в разделе </w:t>
      </w:r>
      <w:r>
        <w:fldChar w:fldCharType="begin"/>
      </w:r>
      <w:r>
        <w:instrText xml:space="preserve"> REF _Ref55280368 \r \h </w:instrText>
      </w:r>
      <w:r>
        <w:fldChar w:fldCharType="separate"/>
      </w:r>
      <w:r>
        <w:t xml:space="preserve">8</w:t>
      </w:r>
      <w:r>
        <w:fldChar w:fldCharType="end"/>
      </w:r>
      <w:r>
        <w:t xml:space="preserve">.</w:t>
      </w:r>
      <w:r/>
    </w:p>
    <w:p>
      <w:pPr>
        <w:pStyle w:val="1175"/>
        <w:numPr>
          <w:ilvl w:val="3"/>
          <w:numId w:val="3"/>
        </w:numPr>
      </w:pPr>
      <w:r/>
      <w:bookmarkStart w:id="169" w:name="_Ref56240821"/>
      <w:r/>
      <w:bookmarkStart w:id="170" w:name="_Ref466382406"/>
      <w:r>
        <w:t xml:space="preserve">Заявитель имеет право подать только одну Заявку</w:t>
      </w:r>
      <w:bookmarkEnd w:id="169"/>
      <w:r/>
      <w:bookmarkEnd w:id="170"/>
      <w:r>
        <w:t xml:space="preserve"> на участие в Процедуре. В случае нарушения данного требования (при получении двух и более заявок от одного Участника в отношении одного и того же Предмета продажи) принимается Заявка поданная первой. </w:t>
      </w:r>
      <w:r/>
    </w:p>
    <w:p>
      <w:pPr>
        <w:pStyle w:val="1175"/>
        <w:numPr>
          <w:ilvl w:val="0"/>
          <w:numId w:val="0"/>
        </w:numPr>
        <w:ind w:left="1134" w:firstLine="0"/>
      </w:pPr>
      <w:r>
        <w:t xml:space="preserve">Подача Заявки на часть Предмета продажи не допускается. Заявки с нарушением данного требования не принимаются.</w:t>
      </w:r>
      <w:r/>
    </w:p>
    <w:p>
      <w:pPr>
        <w:pStyle w:val="1175"/>
        <w:numPr>
          <w:ilvl w:val="3"/>
          <w:numId w:val="3"/>
        </w:numPr>
      </w:pPr>
      <w:r/>
      <w:bookmarkStart w:id="171" w:name="_Ref515979979"/>
      <w:r/>
      <w:bookmarkStart w:id="172" w:name="_Ref514625050"/>
      <w:r>
        <w:t xml:space="preserve">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 / или документами Заявки.</w:t>
      </w:r>
      <w:bookmarkEnd w:id="171"/>
      <w:r/>
      <w:bookmarkEnd w:id="172"/>
      <w:r/>
      <w:r/>
    </w:p>
    <w:p>
      <w:pPr>
        <w:pStyle w:val="1175"/>
        <w:numPr>
          <w:ilvl w:val="3"/>
          <w:numId w:val="3"/>
        </w:numPr>
      </w:pPr>
      <w:r>
        <w:t xml:space="preserve">Представленные в составе </w:t>
      </w:r>
      <w:r>
        <w:t xml:space="preserve">Заявки документы, оформленные (выданные) государственными, лицензирующими, сертификационными, аккредитационными органами и / или саморегулируемыми организациями, должны соответствовать императивным требованиям (при наличии) законодательства РФ в отношении:</w:t>
      </w:r>
      <w:r/>
    </w:p>
    <w:p>
      <w:pPr>
        <w:pStyle w:val="1176"/>
        <w:numPr>
          <w:ilvl w:val="4"/>
          <w:numId w:val="3"/>
        </w:numPr>
        <w:ind w:left="1843" w:hanging="567"/>
        <w:widowControl w:val="off"/>
      </w:pPr>
      <w:r>
        <w:t xml:space="preserve">полномочий таких органов (лиц) на оформление представленных в составе Заявки документов;</w:t>
      </w:r>
      <w:r/>
    </w:p>
    <w:p>
      <w:pPr>
        <w:pStyle w:val="1176"/>
        <w:numPr>
          <w:ilvl w:val="4"/>
          <w:numId w:val="3"/>
        </w:numPr>
        <w:ind w:left="1843" w:hanging="567"/>
        <w:widowControl w:val="off"/>
      </w:pPr>
      <w:r/>
      <w:bookmarkStart w:id="173" w:name="_Ref56235235"/>
      <w:r>
        <w:t xml:space="preserve">формы, объема и содержания представленных в составе Заявки документов.</w:t>
      </w:r>
      <w:bookmarkEnd w:id="173"/>
      <w:r/>
      <w:r/>
    </w:p>
    <w:p>
      <w:pPr>
        <w:pStyle w:val="1175"/>
        <w:numPr>
          <w:ilvl w:val="3"/>
          <w:numId w:val="3"/>
        </w:numPr>
      </w:pPr>
      <w:r>
        <w:t xml:space="preserve">Заявка должна быть подготовлена в форме электронного документа с использованием функциональности ЭТП. Подробные правила оформления заявок через ЭТП определяются Регламентом ЭТП.</w:t>
      </w:r>
      <w:r/>
    </w:p>
    <w:p>
      <w:pPr>
        <w:pStyle w:val="1175"/>
        <w:numPr>
          <w:ilvl w:val="3"/>
          <w:numId w:val="3"/>
        </w:numPr>
      </w:pPr>
      <w:r>
        <w:t xml:space="preserve">Заявка должна быть подписана ЭЦП Заявителя.</w:t>
      </w:r>
      <w:r/>
    </w:p>
    <w:p>
      <w:pPr>
        <w:pStyle w:val="1175"/>
        <w:numPr>
          <w:ilvl w:val="3"/>
          <w:numId w:val="3"/>
        </w:numPr>
      </w:pPr>
      <w:r>
        <w:t xml:space="preserve">Все документы, входящие в состав заявки на участие в Процедуре, должн</w:t>
      </w:r>
      <w:r>
        <w:t xml:space="preserve">ы быть представлены Заявителем 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штампов, печате</w:t>
      </w:r>
      <w:r>
        <w:t xml:space="preserve">й (если применимо). Размер файла не должен превышать 10 Мб. Допускается размещение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r/>
    </w:p>
    <w:p>
      <w:pPr>
        <w:pStyle w:val="1175"/>
        <w:numPr>
          <w:ilvl w:val="3"/>
          <w:numId w:val="3"/>
        </w:numPr>
      </w:pPr>
      <w:r>
        <w:t xml:space="preserve">Все файлы не должны иметь защиты от их открытия, изменения, копирования их содержимого или их печати;</w:t>
      </w:r>
      <w:r/>
    </w:p>
    <w:p>
      <w:pPr>
        <w:pStyle w:val="1175"/>
        <w:numPr>
          <w:ilvl w:val="3"/>
          <w:numId w:val="3"/>
        </w:numPr>
      </w:pPr>
      <w:r>
        <w:t xml:space="preserve">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r/>
    </w:p>
    <w:p>
      <w:pPr>
        <w:pStyle w:val="1175"/>
        <w:numPr>
          <w:ilvl w:val="3"/>
          <w:numId w:val="3"/>
        </w:numPr>
      </w:pPr>
      <w:r>
        <w:t xml:space="preserve">В случае если сканированная копия какого-либо документа представлена в нечитаемом виде, данный документ считается не представленным.</w:t>
      </w:r>
      <w:r/>
    </w:p>
    <w:p>
      <w:pPr>
        <w:pStyle w:val="1175"/>
        <w:numPr>
          <w:ilvl w:val="3"/>
          <w:numId w:val="3"/>
        </w:numPr>
      </w:pPr>
      <w:r>
        <w:t xml:space="preserve">В соответствии с Регламентом ЭТП, ЭТП автоматически присваивает Заявителю, подавшему Заявку на участие в Процедуре, уникальный в рамках данной Процедуры идентификационный номер. </w:t>
      </w:r>
      <w:r/>
    </w:p>
    <w:p>
      <w:pPr>
        <w:pStyle w:val="1175"/>
        <w:numPr>
          <w:ilvl w:val="3"/>
          <w:numId w:val="3"/>
        </w:numPr>
      </w:pPr>
      <w:r>
        <w:t xml:space="preserve">Организатор не несет ответственности, если Заявка, отправленная через ЭТП, по техническим причинам не получена или получена по истечении срока приема Заявок.</w:t>
      </w:r>
      <w:r/>
    </w:p>
    <w:p>
      <w:pPr>
        <w:pStyle w:val="1213"/>
        <w:numPr>
          <w:ilvl w:val="2"/>
          <w:numId w:val="3"/>
        </w:numPr>
        <w:ind w:left="1134" w:hanging="1134"/>
        <w:spacing w:before="187" w:beforeAutospacing="0"/>
        <w:tabs>
          <w:tab w:val="clear" w:pos="1560" w:leader="none"/>
        </w:tabs>
        <w:rPr>
          <w:b/>
          <w:bCs/>
        </w:rPr>
      </w:pPr>
      <w:r>
        <w:rPr>
          <w:b/>
          <w:bCs/>
        </w:rPr>
      </w:r>
      <w:bookmarkStart w:id="174" w:name="_Ref56233643"/>
      <w:r>
        <w:rPr>
          <w:b/>
          <w:bCs/>
        </w:rPr>
      </w:r>
      <w:bookmarkStart w:id="175" w:name="_Ref56235653"/>
      <w:r>
        <w:rPr>
          <w:b/>
          <w:bCs/>
        </w:rPr>
      </w:r>
      <w:bookmarkStart w:id="177" w:name="_Ref324342276"/>
      <w:r>
        <w:rPr>
          <w:b/>
          <w:bCs/>
        </w:rPr>
        <w:t xml:space="preserve">Требования к сроку действия заявки</w:t>
      </w:r>
      <w:bookmarkEnd w:id="174"/>
      <w:r>
        <w:rPr>
          <w:b/>
          <w:bCs/>
        </w:rPr>
      </w:r>
      <w:bookmarkEnd w:id="175"/>
      <w:r>
        <w:rPr>
          <w:b/>
          <w:bCs/>
        </w:rPr>
      </w:r>
      <w:bookmarkEnd w:id="177"/>
      <w:r>
        <w:rPr>
          <w:b/>
          <w:bCs/>
        </w:rPr>
      </w:r>
      <w:r>
        <w:rPr>
          <w:b/>
          <w:bCs/>
        </w:rPr>
      </w:r>
    </w:p>
    <w:p>
      <w:pPr>
        <w:pStyle w:val="1175"/>
        <w:numPr>
          <w:ilvl w:val="3"/>
          <w:numId w:val="3"/>
        </w:numPr>
        <w:widowControl w:val="off"/>
      </w:pPr>
      <w:r/>
      <w:bookmarkStart w:id="181" w:name="_Ref56220570"/>
      <w:r/>
      <w:bookmarkStart w:id="182" w:name="_Ref457409191"/>
      <w:r>
        <w:t xml:space="preserve">Заявка должна быть действительна до истечения удвоенного срока, отведенного на заключение Договора (пункт </w:t>
      </w:r>
      <w:r>
        <w:fldChar w:fldCharType="begin"/>
      </w:r>
      <w:r>
        <w:instrText xml:space="preserve"> REF _Ref500429479 \r \h </w:instrText>
      </w:r>
      <w:r>
        <w:fldChar w:fldCharType="separate"/>
      </w:r>
      <w:r>
        <w:t xml:space="preserve">6.1.1</w:t>
      </w:r>
      <w:r>
        <w:fldChar w:fldCharType="end"/>
      </w:r>
      <w:r>
        <w:t xml:space="preserve">). </w:t>
      </w:r>
      <w:bookmarkEnd w:id="181"/>
      <w:r/>
      <w:bookmarkEnd w:id="182"/>
      <w:r>
        <w:t xml:space="preserve">В любом случае этот срок должен быть не менее чем 90 (девяносто) календарных дней с даты окончания срока подачи заявок, установленной в пункте </w:t>
      </w:r>
      <w:r>
        <w:fldChar w:fldCharType="begin"/>
      </w:r>
      <w:r>
        <w:instrText xml:space="preserve"> REF _Ref389823218 \r \h </w:instrText>
      </w:r>
      <w:r>
        <w:fldChar w:fldCharType="separate"/>
      </w:r>
      <w:r>
        <w:t xml:space="preserve">1.2.13</w:t>
      </w:r>
      <w:r>
        <w:fldChar w:fldCharType="end"/>
      </w:r>
      <w:r>
        <w:t xml:space="preserve">3. Указание меньшего срока действия заявки в Заявке на участие в Процедуре (подраздел </w:t>
      </w:r>
      <w:r>
        <w:fldChar w:fldCharType="begin"/>
      </w:r>
      <w:r>
        <w:instrText xml:space="preserve"> REF _Ref55336310 \r \h </w:instrText>
      </w:r>
      <w:r>
        <w:fldChar w:fldCharType="separate"/>
      </w:r>
      <w:r>
        <w:t xml:space="preserve">8.2</w:t>
      </w:r>
      <w:r>
        <w:fldChar w:fldCharType="end"/>
      </w:r>
      <w:r>
        <w:t xml:space="preserve">) может служить основанием для отклонения заявки.</w:t>
      </w:r>
      <w:r/>
    </w:p>
    <w:p>
      <w:pPr>
        <w:pStyle w:val="1213"/>
        <w:numPr>
          <w:ilvl w:val="2"/>
          <w:numId w:val="3"/>
        </w:numPr>
        <w:ind w:left="1134" w:hanging="1134"/>
        <w:spacing w:before="187" w:beforeAutospacing="0"/>
        <w:tabs>
          <w:tab w:val="clear" w:pos="1560" w:leader="none"/>
          <w:tab w:val="clear" w:pos="4962" w:leader="none"/>
        </w:tabs>
        <w:rPr>
          <w:b/>
          <w:bCs/>
          <w14:ligatures w14:val="none"/>
        </w:rPr>
      </w:pPr>
      <w:r>
        <w:rPr>
          <w:b/>
          <w:bCs/>
        </w:rPr>
      </w:r>
      <w:bookmarkStart w:id="184" w:name="_Ref324342156"/>
      <w:r>
        <w:rPr>
          <w:b/>
          <w:bCs/>
        </w:rPr>
        <w:t xml:space="preserve">Требования к языку Заявки</w:t>
      </w:r>
      <w:bookmarkEnd w:id="184"/>
      <w:r>
        <w:rPr>
          <w:b/>
          <w:bCs/>
          <w14:ligatures w14:val="none"/>
        </w:rPr>
      </w:r>
      <w:r>
        <w:rPr>
          <w:b/>
          <w:bCs/>
          <w14:ligatures w14:val="none"/>
        </w:rPr>
      </w:r>
    </w:p>
    <w:p>
      <w:pPr>
        <w:pStyle w:val="1175"/>
        <w:numPr>
          <w:ilvl w:val="3"/>
          <w:numId w:val="3"/>
        </w:numPr>
      </w:pPr>
      <w:r>
        <w:t xml:space="preserve">Все документы, входящие в Заявку, должны быть подготовлены на русском языке, за исключением нижеследующего:</w:t>
      </w:r>
      <w:r/>
    </w:p>
    <w:p>
      <w:pPr>
        <w:pStyle w:val="1102"/>
        <w:ind w:left="1134" w:firstLine="0"/>
      </w:pPr>
      <w:r>
        <w:t xml:space="preserve">документы, оригиналы которых выданы Заявителю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w:t>
      </w:r>
      <w:r>
        <w:t xml:space="preserve">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r/>
    </w:p>
    <w:p>
      <w:pPr>
        <w:pStyle w:val="1175"/>
        <w:numPr>
          <w:ilvl w:val="3"/>
          <w:numId w:val="3"/>
        </w:numPr>
      </w:pPr>
      <w:r>
        <w:t xml:space="preserve">Организатор вправе не рассматривать документы, не переведенные на русский язык.</w:t>
      </w:r>
      <w:bookmarkStart w:id="186" w:name="_Hlt40850038"/>
      <w:r/>
      <w:bookmarkEnd w:id="186"/>
      <w:r/>
      <w:r/>
    </w:p>
    <w:p>
      <w:pPr>
        <w:pStyle w:val="1213"/>
        <w:numPr>
          <w:ilvl w:val="2"/>
          <w:numId w:val="3"/>
        </w:numPr>
        <w:ind w:left="1134" w:hanging="1134"/>
        <w:spacing w:before="187" w:beforeAutospacing="0"/>
        <w:tabs>
          <w:tab w:val="clear" w:pos="1560" w:leader="none"/>
          <w:tab w:val="clear" w:pos="4962" w:leader="none"/>
        </w:tabs>
        <w:rPr>
          <w:b/>
          <w:bCs/>
          <w14:ligatures w14:val="none"/>
        </w:rPr>
      </w:pPr>
      <w:r>
        <w:rPr>
          <w:b/>
          <w:bCs/>
        </w:rPr>
      </w:r>
      <w:bookmarkStart w:id="188" w:name="_Ref514621956"/>
      <w:r>
        <w:rPr>
          <w:b/>
          <w:bCs/>
        </w:rPr>
        <w:t xml:space="preserve">Требования к валюте </w:t>
      </w:r>
      <w:bookmarkEnd w:id="188"/>
      <w:r>
        <w:rPr>
          <w:b/>
          <w:bCs/>
        </w:rPr>
        <w:t xml:space="preserve">заявки</w:t>
      </w:r>
      <w:r>
        <w:rPr>
          <w:b/>
          <w:bCs/>
          <w14:ligatures w14:val="none"/>
        </w:rPr>
      </w:r>
      <w:r>
        <w:rPr>
          <w:b/>
          <w:bCs/>
          <w14:ligatures w14:val="none"/>
        </w:rPr>
      </w:r>
    </w:p>
    <w:p>
      <w:pPr>
        <w:pStyle w:val="1175"/>
        <w:numPr>
          <w:ilvl w:val="3"/>
          <w:numId w:val="3"/>
        </w:numPr>
      </w:pPr>
      <w:r/>
      <w:bookmarkStart w:id="190" w:name="_Ref56220708"/>
      <w:r>
        <w:t xml:space="preserve">Валюта, в которой Заявители подают ценовые предложения – российский рубль</w:t>
      </w:r>
      <w:bookmarkEnd w:id="190"/>
      <w:r>
        <w:t xml:space="preserve">.</w:t>
      </w:r>
      <w:r/>
    </w:p>
    <w:p>
      <w:pPr>
        <w:pStyle w:val="1104"/>
        <w:numPr>
          <w:ilvl w:val="1"/>
          <w:numId w:val="3"/>
        </w:numPr>
        <w:ind w:left="1134" w:hanging="1134"/>
        <w:keepNext w:val="0"/>
        <w:widowControl w:val="off"/>
        <w:rPr>
          <w:sz w:val="26"/>
        </w:rPr>
      </w:pPr>
      <w:r/>
      <w:bookmarkStart w:id="590" w:name="_Toc22"/>
      <w:r/>
      <w:bookmarkStart w:id="191" w:name="_Ref55280443"/>
      <w:r/>
      <w:bookmarkStart w:id="196" w:name="_Ref514649217"/>
      <w:r>
        <w:rPr>
          <w:sz w:val="26"/>
        </w:rPr>
        <w:t xml:space="preserve">Подача Заявок и их прием</w:t>
      </w:r>
      <w:bookmarkStart w:id="229" w:name="_Hlk524091094"/>
      <w:r/>
      <w:bookmarkEnd w:id="191"/>
      <w:r/>
      <w:bookmarkEnd w:id="196"/>
      <w:r/>
      <w:bookmarkEnd w:id="229"/>
      <w:r/>
      <w:bookmarkEnd w:id="590"/>
      <w:r>
        <w:rPr>
          <w:sz w:val="26"/>
        </w:rPr>
      </w:r>
      <w:r>
        <w:rPr>
          <w:sz w:val="26"/>
        </w:rPr>
      </w:r>
    </w:p>
    <w:p>
      <w:pPr>
        <w:pStyle w:val="1213"/>
        <w:numPr>
          <w:ilvl w:val="2"/>
          <w:numId w:val="3"/>
        </w:numPr>
        <w:ind w:left="1134" w:hanging="1134"/>
        <w:jc w:val="both"/>
        <w:spacing w:before="113" w:beforeAutospacing="0"/>
        <w:tabs>
          <w:tab w:val="clear" w:pos="1560" w:leader="none"/>
        </w:tabs>
        <w:rPr>
          <w:b w:val="0"/>
          <w:bCs/>
        </w:rPr>
      </w:pPr>
      <w:r>
        <w:rPr>
          <w:b w:val="0"/>
          <w:bCs/>
        </w:rPr>
        <w:t xml:space="preserve">Заявитель вправе подать Заявку на участие в Процедуре в любое время начиная с даты официального размещения Извещения (пункт </w:t>
      </w:r>
      <w:r>
        <w:rPr>
          <w:b w:val="0"/>
          <w:bCs/>
        </w:rPr>
        <w:fldChar w:fldCharType="begin"/>
      </w:r>
      <w:r>
        <w:rPr>
          <w:b w:val="0"/>
          <w:bCs/>
        </w:rPr>
        <w:instrText xml:space="preserve"> REF _Ref384115739 \r \h </w:instrText>
      </w:r>
      <w:r>
        <w:rPr>
          <w:b w:val="0"/>
          <w:bCs/>
        </w:rPr>
        <w:fldChar w:fldCharType="separate"/>
      </w:r>
      <w:r>
        <w:rPr>
          <w:b w:val="0"/>
          <w:bCs/>
        </w:rPr>
        <w:t xml:space="preserve">1.2.9</w:t>
      </w:r>
      <w:r>
        <w:rPr>
          <w:b w:val="0"/>
          <w:bCs/>
        </w:rPr>
        <w:fldChar w:fldCharType="end"/>
      </w:r>
      <w:r>
        <w:rPr>
          <w:b w:val="0"/>
          <w:bCs/>
        </w:rPr>
        <w:t xml:space="preserve">) и до окончания срока подачи Заявок, указанного в пункте </w:t>
      </w:r>
      <w:r>
        <w:rPr>
          <w:rStyle w:val="1124"/>
          <w:b/>
          <w:bCs/>
          <w:i w:val="0"/>
          <w:shd w:val="clear" w:color="auto" w:fill="auto"/>
        </w:rPr>
        <w:fldChar w:fldCharType="begin"/>
      </w:r>
      <w:r>
        <w:rPr>
          <w:rStyle w:val="1124"/>
          <w:b/>
          <w:bCs/>
          <w:i w:val="0"/>
          <w:shd w:val="clear" w:color="auto" w:fill="auto"/>
        </w:rPr>
        <w:instrText xml:space="preserve"> REF _Ref389823218 \r \h </w:instrText>
      </w:r>
      <w:r>
        <w:rPr>
          <w:rStyle w:val="1124"/>
          <w:b/>
          <w:bCs/>
          <w:i w:val="0"/>
          <w:shd w:val="clear" w:color="auto" w:fill="auto"/>
        </w:rPr>
        <w:fldChar w:fldCharType="separate"/>
      </w:r>
      <w:r>
        <w:rPr>
          <w:rStyle w:val="1124"/>
          <w:b/>
          <w:bCs/>
          <w:i w:val="0"/>
          <w:shd w:val="clear" w:color="auto" w:fill="auto"/>
        </w:rPr>
        <w:t xml:space="preserve">1.2.13</w:t>
      </w:r>
      <w:r>
        <w:rPr>
          <w:rStyle w:val="1124"/>
          <w:b/>
          <w:bCs/>
          <w:i w:val="0"/>
          <w:shd w:val="clear" w:color="auto" w:fill="auto"/>
        </w:rPr>
        <w:fldChar w:fldCharType="end"/>
      </w:r>
      <w:r>
        <w:rPr>
          <w:b w:val="0"/>
          <w:bCs/>
        </w:rPr>
        <w:t xml:space="preserve">. </w:t>
      </w:r>
      <w:r>
        <w:rPr>
          <w:b w:val="0"/>
          <w:bCs/>
        </w:rPr>
      </w:r>
      <w:r>
        <w:rPr>
          <w:b w:val="0"/>
          <w:bCs/>
        </w:rPr>
      </w:r>
    </w:p>
    <w:p>
      <w:pPr>
        <w:pStyle w:val="1213"/>
        <w:numPr>
          <w:ilvl w:val="2"/>
          <w:numId w:val="3"/>
        </w:numPr>
        <w:ind w:left="1134" w:hanging="1134"/>
        <w:jc w:val="both"/>
        <w:spacing w:before="113" w:beforeAutospacing="0"/>
        <w:tabs>
          <w:tab w:val="clear" w:pos="1560" w:leader="none"/>
        </w:tabs>
        <w:rPr>
          <w:b w:val="0"/>
          <w:bCs/>
        </w:rPr>
      </w:pPr>
      <w:r>
        <w:rPr>
          <w:b w:val="0"/>
          <w:bCs/>
        </w:rPr>
        <w:t xml:space="preserve">Подача Заявителем Заявки означает его безоговорочное согласие с условиями участия в Процедуре, содержащимися в Документации (включая все приложения к ней).</w:t>
      </w:r>
      <w:r>
        <w:rPr>
          <w:b w:val="0"/>
          <w:bCs/>
        </w:rPr>
      </w:r>
      <w:r>
        <w:rPr>
          <w:b w:val="0"/>
          <w:bCs/>
        </w:rPr>
      </w:r>
    </w:p>
    <w:p>
      <w:pPr>
        <w:pStyle w:val="1213"/>
        <w:numPr>
          <w:ilvl w:val="2"/>
          <w:numId w:val="3"/>
        </w:numPr>
        <w:ind w:left="1134" w:hanging="1134"/>
        <w:jc w:val="both"/>
        <w:spacing w:before="113" w:beforeAutospacing="0"/>
        <w:tabs>
          <w:tab w:val="clear" w:pos="1560" w:leader="none"/>
        </w:tabs>
        <w:rPr>
          <w:b w:val="0"/>
          <w:bCs/>
        </w:rPr>
      </w:pPr>
      <w:r/>
      <w:bookmarkStart w:id="233" w:name="_Ref268012040"/>
      <w:r/>
      <w:bookmarkStart w:id="235" w:name="_Ref56229451"/>
      <w:r/>
      <w:bookmarkEnd w:id="233"/>
      <w:r/>
      <w:bookmarkEnd w:id="235"/>
      <w:r>
        <w:rPr>
          <w:b w:val="0"/>
          <w:bCs/>
        </w:rPr>
        <w:t xml:space="preserve">Заявка должна быть подана Заявителем посредством функциональности ЭТП согласно </w:t>
      </w:r>
      <w:r>
        <w:rPr>
          <w:b w:val="0"/>
        </w:rPr>
        <w:t xml:space="preserve">вышеуказанным требованиям</w:t>
      </w:r>
      <w:r>
        <w:rPr>
          <w:b w:val="0"/>
          <w:bCs/>
        </w:rPr>
        <w:t xml:space="preserve">.</w:t>
      </w:r>
      <w:r>
        <w:rPr>
          <w:b w:val="0"/>
          <w:bCs/>
        </w:rPr>
      </w:r>
      <w:r>
        <w:rPr>
          <w:b w:val="0"/>
          <w:bCs/>
        </w:rPr>
      </w:r>
    </w:p>
    <w:p>
      <w:pPr>
        <w:pStyle w:val="1213"/>
        <w:numPr>
          <w:ilvl w:val="2"/>
          <w:numId w:val="3"/>
        </w:numPr>
        <w:ind w:left="1134" w:hanging="1134"/>
        <w:jc w:val="both"/>
        <w:spacing w:before="113" w:beforeAutospacing="0"/>
        <w:tabs>
          <w:tab w:val="clear" w:pos="1560" w:leader="none"/>
        </w:tabs>
        <w:rPr>
          <w:b w:val="0"/>
          <w:bCs/>
        </w:rPr>
      </w:pPr>
      <w:r>
        <w:rPr>
          <w:b w:val="0"/>
          <w:bCs/>
        </w:rPr>
        <w:t xml:space="preserve">Правила подачи Заявок определяются Регламентом ЭТП.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r>
        <w:rPr>
          <w:b w:val="0"/>
          <w:bCs/>
        </w:rPr>
      </w:r>
      <w:r>
        <w:rPr>
          <w:b w:val="0"/>
          <w:bCs/>
        </w:rPr>
      </w:r>
    </w:p>
    <w:p>
      <w:pPr>
        <w:pStyle w:val="1213"/>
        <w:numPr>
          <w:ilvl w:val="2"/>
          <w:numId w:val="3"/>
        </w:numPr>
        <w:ind w:left="1134" w:hanging="1134"/>
        <w:jc w:val="both"/>
        <w:spacing w:before="113" w:beforeAutospacing="0"/>
        <w:tabs>
          <w:tab w:val="clear" w:pos="1560" w:leader="none"/>
        </w:tabs>
        <w:rPr>
          <w:b w:val="0"/>
          <w:bCs/>
        </w:rPr>
      </w:pPr>
      <w:r>
        <w:rPr>
          <w:b w:val="0"/>
          <w:bCs/>
        </w:rPr>
        <w:t xml:space="preserve">В случае если Регламентом ЭТП предусмотрено направление в составе Заявки документов, представленных в момент аккредитации Заявителя на ЭТП, Заявитель обязан обеспечить актуальность направляемых вместе с Заявкой сведений.</w:t>
      </w:r>
      <w:r>
        <w:rPr>
          <w:b w:val="0"/>
          <w:bCs/>
        </w:rPr>
      </w:r>
      <w:r>
        <w:rPr>
          <w:b w:val="0"/>
          <w:bCs/>
        </w:rPr>
      </w:r>
    </w:p>
    <w:p>
      <w:pPr>
        <w:pStyle w:val="1213"/>
        <w:numPr>
          <w:ilvl w:val="2"/>
          <w:numId w:val="3"/>
        </w:numPr>
        <w:ind w:left="1134" w:hanging="1134"/>
        <w:jc w:val="both"/>
        <w:spacing w:before="113" w:beforeAutospacing="0"/>
        <w:tabs>
          <w:tab w:val="clear" w:pos="1560" w:leader="none"/>
        </w:tabs>
        <w:rPr>
          <w:b w:val="0"/>
          <w:bCs/>
        </w:rPr>
      </w:pPr>
      <w:r>
        <w:rPr>
          <w:b w:val="0"/>
          <w:bCs/>
        </w:rPr>
        <w:t xml:space="preserve">Оператор ЭТП до окончания срока подачи Заявок обеспечивает конфиденциальность информации, содержащейся в поданных Заявках.</w:t>
      </w:r>
      <w:r>
        <w:rPr>
          <w:b w:val="0"/>
          <w:bCs/>
        </w:rPr>
      </w:r>
      <w:r>
        <w:rPr>
          <w:b w:val="0"/>
          <w:bCs/>
        </w:rPr>
      </w:r>
    </w:p>
    <w:p>
      <w:pPr>
        <w:pStyle w:val="1104"/>
        <w:numPr>
          <w:ilvl w:val="1"/>
          <w:numId w:val="3"/>
        </w:numPr>
        <w:ind w:left="1134" w:hanging="1134"/>
        <w:rPr>
          <w:sz w:val="26"/>
        </w:rPr>
      </w:pPr>
      <w:r/>
      <w:bookmarkStart w:id="591" w:name="_Toc23"/>
      <w:r/>
      <w:bookmarkStart w:id="236" w:name="_Ref56251474"/>
      <w:r/>
      <w:bookmarkStart w:id="246" w:name="_Ref55280448"/>
      <w:r/>
      <w:bookmarkStart w:id="254" w:name="_Ref268012040_Копия_1"/>
      <w:r/>
      <w:bookmarkStart w:id="256" w:name="_Ref56229451_Копия_1"/>
      <w:r/>
      <w:bookmarkEnd w:id="246"/>
      <w:r/>
      <w:bookmarkEnd w:id="254"/>
      <w:r/>
      <w:bookmarkEnd w:id="256"/>
      <w:r>
        <w:rPr>
          <w:sz w:val="26"/>
        </w:rPr>
        <w:t xml:space="preserve">Изменение и отзыв Заявок</w:t>
      </w:r>
      <w:bookmarkEnd w:id="236"/>
      <w:r/>
      <w:bookmarkEnd w:id="591"/>
      <w:r>
        <w:rPr>
          <w:sz w:val="26"/>
        </w:rPr>
      </w:r>
      <w:r>
        <w:rPr>
          <w:sz w:val="26"/>
        </w:rPr>
      </w:r>
    </w:p>
    <w:p>
      <w:pPr>
        <w:pStyle w:val="1174"/>
        <w:numPr>
          <w:ilvl w:val="2"/>
          <w:numId w:val="3"/>
        </w:numPr>
        <w:ind w:left="1134" w:hanging="1134"/>
        <w:tabs>
          <w:tab w:val="clear" w:pos="567" w:leader="none"/>
          <w:tab w:val="left" w:pos="3828" w:leader="none"/>
        </w:tabs>
      </w:pPr>
      <w:r/>
      <w:bookmarkStart w:id="257" w:name="_Ref526850901"/>
      <w:r>
        <w:t xml:space="preserve">Заявитель вправе изменить или отозвать поданную им ранее Заявку до момента окончания срока подачи Заявок (пункт </w:t>
      </w:r>
      <w:r>
        <w:fldChar w:fldCharType="begin"/>
      </w:r>
      <w:r>
        <w:instrText xml:space="preserve"> REF _Ref389823218 \r \h </w:instrText>
      </w:r>
      <w:r>
        <w:fldChar w:fldCharType="separate"/>
      </w:r>
      <w:r>
        <w:t xml:space="preserve">1.2.13</w:t>
      </w:r>
      <w:r>
        <w:fldChar w:fldCharType="end"/>
      </w:r>
      <w:r>
        <w:t xml:space="preserve">),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w:t>
      </w:r>
      <w:bookmarkEnd w:id="257"/>
      <w:r/>
      <w:r/>
    </w:p>
    <w:p>
      <w:pPr>
        <w:pStyle w:val="1174"/>
        <w:numPr>
          <w:ilvl w:val="2"/>
          <w:numId w:val="3"/>
        </w:numPr>
        <w:ind w:left="1134" w:hanging="1134"/>
        <w:tabs>
          <w:tab w:val="clear" w:pos="567" w:leader="none"/>
          <w:tab w:val="left" w:pos="3828" w:leader="none"/>
        </w:tabs>
      </w:pPr>
      <w:r>
        <w:t xml:space="preserve">Отзыв Заявителем ранее поданной Заявки является отказом от участия в Процедуре, отозванные Заявки не рассматриваются Организатором.</w:t>
      </w:r>
      <w:r/>
    </w:p>
    <w:p>
      <w:pPr>
        <w:pStyle w:val="1174"/>
        <w:numPr>
          <w:ilvl w:val="2"/>
          <w:numId w:val="3"/>
        </w:numPr>
        <w:ind w:left="1134" w:hanging="1134"/>
        <w:tabs>
          <w:tab w:val="clear" w:pos="567" w:leader="none"/>
          <w:tab w:val="left" w:pos="3828" w:leader="none"/>
        </w:tabs>
      </w:pPr>
      <w:r>
        <w:t xml:space="preserve">Изменение и отзыв Заявителем ранее поданной Заявки осуществляется посредством функциональности ЭТП, а подробный порядок определяется Регламентом ЭТП.</w:t>
      </w:r>
      <w:r/>
    </w:p>
    <w:p>
      <w:pPr>
        <w:pStyle w:val="1104"/>
        <w:numPr>
          <w:ilvl w:val="1"/>
          <w:numId w:val="3"/>
        </w:numPr>
        <w:ind w:left="1134" w:hanging="1134"/>
        <w:rPr>
          <w:sz w:val="26"/>
        </w:rPr>
      </w:pPr>
      <w:r/>
      <w:bookmarkStart w:id="592" w:name="_Toc24"/>
      <w:r/>
      <w:bookmarkStart w:id="258" w:name="_Ref524002679"/>
      <w:r>
        <w:rPr>
          <w:sz w:val="26"/>
        </w:rPr>
        <w:t xml:space="preserve">Открытие доступа к Заявкам</w:t>
      </w:r>
      <w:bookmarkEnd w:id="258"/>
      <w:r/>
      <w:bookmarkEnd w:id="592"/>
      <w:r>
        <w:rPr>
          <w:sz w:val="26"/>
        </w:rPr>
      </w:r>
      <w:r>
        <w:rPr>
          <w:sz w:val="26"/>
        </w:rPr>
      </w:r>
    </w:p>
    <w:p>
      <w:pPr>
        <w:pStyle w:val="1174"/>
        <w:numPr>
          <w:ilvl w:val="2"/>
          <w:numId w:val="3"/>
        </w:numPr>
        <w:ind w:left="1134" w:hanging="1134"/>
        <w:tabs>
          <w:tab w:val="clear" w:pos="567" w:leader="none"/>
          <w:tab w:val="left" w:pos="3828" w:leader="none"/>
        </w:tabs>
      </w:pPr>
      <w:r/>
      <w:bookmarkStart w:id="262" w:name="_Ref56221780"/>
      <w:r/>
      <w:bookmarkStart w:id="263" w:name="_Ref324334912"/>
      <w:r/>
      <w:bookmarkEnd w:id="262"/>
      <w:r/>
      <w:bookmarkEnd w:id="263"/>
      <w:r>
        <w:t xml:space="preserve">Открытие доступа к поступившим электронным конвертам с Заявками (открытие доступа к Заявкам) не является публичным и осуществляется автоматически в порядке, предусмотренном Регламентом ЭТП, </w:t>
      </w:r>
      <w:bookmarkStart w:id="264" w:name="_Hlk524094134"/>
      <w:r>
        <w:t xml:space="preserve">после окончания срока подачи Заявок, установленного в пункте </w:t>
      </w:r>
      <w:r>
        <w:fldChar w:fldCharType="begin"/>
      </w:r>
      <w:r>
        <w:instrText xml:space="preserve"> REF _Ref389823218 \r \h </w:instrText>
      </w:r>
      <w:r>
        <w:fldChar w:fldCharType="separate"/>
      </w:r>
      <w:r>
        <w:t xml:space="preserve">1.2.13</w:t>
      </w:r>
      <w:r>
        <w:fldChar w:fldCharType="end"/>
      </w:r>
      <w:bookmarkEnd w:id="264"/>
      <w:r>
        <w:t xml:space="preserve">. </w:t>
      </w:r>
      <w:r/>
    </w:p>
    <w:p>
      <w:pPr>
        <w:pStyle w:val="1174"/>
        <w:numPr>
          <w:ilvl w:val="2"/>
          <w:numId w:val="3"/>
        </w:numPr>
        <w:ind w:left="1134" w:hanging="1134"/>
        <w:tabs>
          <w:tab w:val="clear" w:pos="567" w:leader="none"/>
          <w:tab w:val="left" w:pos="3828" w:leader="none"/>
        </w:tabs>
      </w:pPr>
      <w:r>
        <w:t xml:space="preserve">Оператор ЭТП предоставляет Организатору доступ одновременно ко всем поданным Заявкам в полном объеме.</w:t>
      </w:r>
      <w:r/>
    </w:p>
    <w:p>
      <w:pPr>
        <w:pStyle w:val="1174"/>
        <w:numPr>
          <w:ilvl w:val="2"/>
          <w:numId w:val="3"/>
        </w:numPr>
        <w:ind w:left="1134" w:hanging="1134"/>
        <w:tabs>
          <w:tab w:val="clear" w:pos="567" w:leader="none"/>
          <w:tab w:val="left" w:pos="3828" w:leader="none"/>
        </w:tabs>
      </w:pPr>
      <w:r>
        <w:t xml:space="preserve">Порядок получения заявителями информации о поступивших Заявках через ЭТП определяется Регламентом ЭТП.</w:t>
      </w:r>
      <w:r/>
    </w:p>
    <w:p>
      <w:pPr>
        <w:pStyle w:val="1104"/>
        <w:numPr>
          <w:ilvl w:val="1"/>
          <w:numId w:val="3"/>
        </w:numPr>
        <w:ind w:left="1134" w:hanging="1134"/>
        <w:jc w:val="both"/>
        <w:rPr>
          <w:sz w:val="26"/>
        </w:rPr>
      </w:pPr>
      <w:r/>
      <w:bookmarkStart w:id="593" w:name="_Toc25"/>
      <w:r/>
      <w:bookmarkStart w:id="266" w:name="_Ref55280453"/>
      <w:r/>
      <w:bookmarkStart w:id="271" w:name="_Ref514620397"/>
      <w:r/>
      <w:bookmarkStart w:id="335" w:name="_Ref56221780_Копия_1"/>
      <w:r/>
      <w:bookmarkStart w:id="336" w:name="_Ref324334912_Копия_1"/>
      <w:r/>
      <w:bookmarkStart w:id="337" w:name="_Ref55280448_Копия_1"/>
      <w:r/>
      <w:bookmarkEnd w:id="335"/>
      <w:r/>
      <w:bookmarkEnd w:id="336"/>
      <w:r/>
      <w:bookmarkEnd w:id="337"/>
      <w:r>
        <w:rPr>
          <w:sz w:val="26"/>
        </w:rPr>
        <w:t xml:space="preserve">Оценка и сопоставление заявок</w:t>
      </w:r>
      <w:bookmarkEnd w:id="266"/>
      <w:r/>
      <w:bookmarkEnd w:id="271"/>
      <w:r>
        <w:rPr>
          <w:sz w:val="26"/>
        </w:rPr>
        <w:t xml:space="preserve">. Подведение итогов </w:t>
      </w:r>
      <w:r>
        <w:rPr>
          <w:sz w:val="26"/>
        </w:rPr>
        <w:t xml:space="preserve">Процедуры</w:t>
      </w:r>
      <w:bookmarkEnd w:id="593"/>
      <w:r>
        <w:rPr>
          <w:sz w:val="26"/>
        </w:rPr>
      </w:r>
      <w:r>
        <w:rPr>
          <w:sz w:val="26"/>
        </w:rPr>
      </w:r>
    </w:p>
    <w:p>
      <w:pPr>
        <w:pStyle w:val="1174"/>
        <w:numPr>
          <w:ilvl w:val="2"/>
          <w:numId w:val="3"/>
        </w:numPr>
        <w:ind w:left="1134" w:hanging="1134"/>
        <w:tabs>
          <w:tab w:val="clear" w:pos="567" w:leader="none"/>
          <w:tab w:val="left" w:pos="3828" w:leader="none"/>
        </w:tabs>
      </w:pPr>
      <w:r>
        <w:t xml:space="preserve">Дата окончания срока оценки и сопоставления Заявок и подведения итогов указана в пункте </w:t>
      </w:r>
      <w:r>
        <w:fldChar w:fldCharType="begin"/>
      </w:r>
      <w:r>
        <w:instrText xml:space="preserve"> REF _Ref334789513 \r \h </w:instrText>
      </w:r>
      <w:r>
        <w:fldChar w:fldCharType="separate"/>
      </w:r>
      <w:r>
        <w:t xml:space="preserve">1.2.14</w:t>
      </w:r>
      <w:r>
        <w:fldChar w:fldCharType="end"/>
      </w:r>
      <w:r>
        <w:t xml:space="preserve">. Организатор (по согласованию с Продавцом, если последний не является одновременно Организатором) вправе, при необходимости, изменить данный срок, официально разместив информацию об этом.</w:t>
      </w:r>
      <w:r/>
    </w:p>
    <w:p>
      <w:pPr>
        <w:pStyle w:val="1174"/>
        <w:numPr>
          <w:ilvl w:val="2"/>
          <w:numId w:val="3"/>
        </w:numPr>
        <w:ind w:left="1134" w:hanging="1134"/>
        <w:tabs>
          <w:tab w:val="clear" w:pos="567" w:leader="none"/>
          <w:tab w:val="left" w:pos="3828" w:leader="none"/>
        </w:tabs>
      </w:pPr>
      <w:r/>
      <w:bookmarkStart w:id="342" w:name="_Ref524098469"/>
      <w:r/>
      <w:bookmarkStart w:id="343" w:name="_Ref55304418"/>
      <w:r>
        <w:t xml:space="preserve">В рамках оценки и сопоставления Заявок </w:t>
      </w:r>
      <w:bookmarkEnd w:id="343"/>
      <w:r>
        <w:t xml:space="preserve">осуществляется проверка каждой Заявки на предмет соответствия отборочным критериям</w:t>
      </w:r>
      <w:bookmarkStart w:id="344" w:name="_Ref55304419"/>
      <w:r>
        <w:t xml:space="preserve">, установленным в Приложении № 5 к Документации.</w:t>
      </w:r>
      <w:bookmarkEnd w:id="342"/>
      <w:r/>
      <w:r/>
    </w:p>
    <w:p>
      <w:pPr>
        <w:pStyle w:val="1174"/>
        <w:numPr>
          <w:ilvl w:val="2"/>
          <w:numId w:val="3"/>
        </w:numPr>
        <w:ind w:left="1134" w:hanging="1134"/>
        <w:tabs>
          <w:tab w:val="clear" w:pos="567" w:leader="none"/>
          <w:tab w:val="left" w:pos="3828" w:leader="none"/>
        </w:tabs>
      </w:pPr>
      <w:r>
        <w:t xml:space="preserve">Оценка и сопоставление Заявок проводится Комиссией на основан</w:t>
      </w:r>
      <w:r>
        <w:t xml:space="preserve">ии представленных в составе Заявки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r/>
    </w:p>
    <w:p>
      <w:pPr>
        <w:pStyle w:val="1174"/>
        <w:numPr>
          <w:ilvl w:val="2"/>
          <w:numId w:val="3"/>
        </w:numPr>
        <w:ind w:left="1134" w:hanging="1134"/>
        <w:tabs>
          <w:tab w:val="clear" w:pos="567" w:leader="none"/>
          <w:tab w:val="left" w:pos="3828" w:leader="none"/>
        </w:tabs>
      </w:pPr>
      <w:r/>
      <w:bookmarkStart w:id="345" w:name="_Ref55304422"/>
      <w:r/>
      <w:bookmarkEnd w:id="344"/>
      <w:r/>
      <w:bookmarkEnd w:id="345"/>
      <w:r>
        <w:t xml:space="preserve">Заявители / Участники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рассмотрение и проверку Заявок. </w:t>
      </w:r>
      <w:r/>
    </w:p>
    <w:p>
      <w:pPr>
        <w:pStyle w:val="1174"/>
        <w:numPr>
          <w:ilvl w:val="2"/>
          <w:numId w:val="3"/>
        </w:numPr>
        <w:ind w:left="1134" w:hanging="1134"/>
        <w:tabs>
          <w:tab w:val="clear" w:pos="567" w:leader="none"/>
          <w:tab w:val="left" w:pos="3828" w:leader="none"/>
        </w:tabs>
      </w:pPr>
      <w:r/>
      <w:bookmarkStart w:id="346" w:name="_Ref481133127"/>
      <w:r>
        <w:t xml:space="preserve">По результатам оценки и сопоставления Заявок Комиссия отклоняет несоответствующие Заявки по следующим основаниям:</w:t>
      </w:r>
      <w:bookmarkEnd w:id="346"/>
      <w:r/>
      <w:r/>
    </w:p>
    <w:p>
      <w:pPr>
        <w:pStyle w:val="1176"/>
        <w:numPr>
          <w:ilvl w:val="4"/>
          <w:numId w:val="3"/>
        </w:numPr>
        <w:ind w:left="1844" w:hanging="567"/>
        <w:tabs>
          <w:tab w:val="clear" w:pos="567" w:leader="none"/>
          <w:tab w:val="left" w:pos="1844" w:leader="none"/>
        </w:tabs>
      </w:pPr>
      <w:r>
        <w:t xml:space="preserve">несоответствие Заявки по составу, содержанию и правильности оформления требованиям Документации по существу, в том числе наличие недостоверных сведений или намеренно искаженной информации или документов;</w:t>
      </w:r>
      <w:r/>
    </w:p>
    <w:p>
      <w:pPr>
        <w:pStyle w:val="1176"/>
        <w:numPr>
          <w:ilvl w:val="4"/>
          <w:numId w:val="3"/>
        </w:numPr>
        <w:ind w:left="1844" w:hanging="567"/>
        <w:tabs>
          <w:tab w:val="clear" w:pos="567" w:leader="none"/>
          <w:tab w:val="left" w:pos="1844" w:leader="none"/>
        </w:tabs>
      </w:pPr>
      <w:r>
        <w:t xml:space="preserve">несоответствие Заявителя требованиям Документации;</w:t>
      </w:r>
      <w:r/>
    </w:p>
    <w:p>
      <w:pPr>
        <w:pStyle w:val="1176"/>
        <w:numPr>
          <w:ilvl w:val="4"/>
          <w:numId w:val="3"/>
        </w:numPr>
        <w:ind w:left="1844" w:hanging="567"/>
        <w:tabs>
          <w:tab w:val="clear" w:pos="567" w:leader="none"/>
          <w:tab w:val="left" w:pos="1844" w:leader="none"/>
        </w:tabs>
      </w:pPr>
      <w:r>
        <w:t xml:space="preserve">несоответствие предлагаемых договорных условий, включаю цену предложения, требованиям Документации.</w:t>
      </w:r>
      <w:r/>
    </w:p>
    <w:p>
      <w:pPr>
        <w:pStyle w:val="1174"/>
        <w:numPr>
          <w:ilvl w:val="2"/>
          <w:numId w:val="3"/>
        </w:numPr>
        <w:ind w:left="1134" w:hanging="1134"/>
        <w:tabs>
          <w:tab w:val="clear" w:pos="567" w:leader="none"/>
          <w:tab w:val="left" w:pos="3828" w:leader="none"/>
        </w:tabs>
      </w:pPr>
      <w:r>
        <w:t xml:space="preserve">В ходе оценки и сопоставления Заявок Комиссия вправе</w:t>
      </w:r>
      <w:r>
        <w:t xml:space="preserve"> затребовать у Заявителя замену представленных в нечитаемом виде документов, а также в порядке уточнения Заявки направить Заявителю запрос об исправлении выявленных грамматических ошибок в документах, представленных в составе Заявки на участие в Процедуре.</w:t>
      </w:r>
      <w:r/>
    </w:p>
    <w:p>
      <w:pPr>
        <w:pStyle w:val="1174"/>
        <w:numPr>
          <w:ilvl w:val="2"/>
          <w:numId w:val="3"/>
        </w:numPr>
        <w:ind w:left="1134" w:hanging="1134"/>
        <w:tabs>
          <w:tab w:val="clear" w:pos="567" w:leader="none"/>
          <w:tab w:val="left" w:pos="3828" w:leader="none"/>
        </w:tabs>
      </w:pPr>
      <w:r>
        <w:t xml:space="preserve">При уточнении Заявок на участие в Процедуре не допускается создание преимущественных условий одному или нескольким Заявителям / Участникам.</w:t>
      </w:r>
      <w:r/>
    </w:p>
    <w:p>
      <w:pPr>
        <w:pStyle w:val="1174"/>
        <w:numPr>
          <w:ilvl w:val="2"/>
          <w:numId w:val="3"/>
        </w:numPr>
        <w:ind w:left="1134" w:hanging="1134"/>
        <w:tabs>
          <w:tab w:val="clear" w:pos="567" w:leader="none"/>
          <w:tab w:val="left" w:pos="3828" w:leader="none"/>
        </w:tabs>
      </w:pPr>
      <w:r/>
      <w:bookmarkStart w:id="347" w:name="_Ref524098482"/>
      <w:r>
        <w:t xml:space="preserve">При наличии сомнений в достоверности копии документа Комиссия вправе запросить для изучения оригинал документа, предоставленного в копии, или</w:t>
      </w:r>
      <w:r>
        <w:t xml:space="preserve"> его нотариально удостоверенную копию. В случае если Заявитель / Участник в установленный в запросе срок не представил подлинник документа или его нотариально удостоверенную копию, копия документа не рассматривается и документ считается не предоставленным.</w:t>
      </w:r>
      <w:bookmarkEnd w:id="347"/>
      <w:r/>
      <w:r/>
    </w:p>
    <w:p>
      <w:pPr>
        <w:pStyle w:val="1174"/>
        <w:numPr>
          <w:ilvl w:val="2"/>
          <w:numId w:val="3"/>
        </w:numPr>
        <w:ind w:left="1134" w:hanging="1134"/>
        <w:tabs>
          <w:tab w:val="clear" w:pos="567" w:leader="none"/>
          <w:tab w:val="left" w:pos="3828" w:leader="none"/>
        </w:tabs>
      </w:pPr>
      <w:r>
        <w:t xml:space="preserve">Оценка и сопоставление Заявок производится на предмет размера, указанных в них цен Договора. </w:t>
      </w:r>
      <w:r/>
    </w:p>
    <w:p>
      <w:pPr>
        <w:pStyle w:val="1174"/>
        <w:numPr>
          <w:ilvl w:val="2"/>
          <w:numId w:val="3"/>
        </w:numPr>
        <w:ind w:left="1134" w:hanging="1134"/>
        <w:tabs>
          <w:tab w:val="clear" w:pos="567" w:leader="none"/>
          <w:tab w:val="left" w:pos="3828" w:leader="none"/>
        </w:tabs>
      </w:pPr>
      <w:r/>
      <w:bookmarkStart w:id="348" w:name="_Ref536792386"/>
      <w:r>
        <w:t xml:space="preserve">Решение Комиссии по определению Победителя оформляется протоколом о результатах Процедуры, в котором указываются в обязательном порядке:</w:t>
      </w:r>
      <w:bookmarkEnd w:id="348"/>
      <w:r/>
      <w:r/>
    </w:p>
    <w:p>
      <w:pPr>
        <w:pStyle w:val="1176"/>
        <w:numPr>
          <w:ilvl w:val="4"/>
          <w:numId w:val="3"/>
        </w:numPr>
        <w:ind w:left="1844" w:hanging="567"/>
        <w:tabs>
          <w:tab w:val="clear" w:pos="567" w:leader="none"/>
          <w:tab w:val="left" w:pos="1844" w:leader="none"/>
        </w:tabs>
      </w:pPr>
      <w:r>
        <w:t xml:space="preserve">дата и место составления протокола;</w:t>
      </w:r>
      <w:r/>
    </w:p>
    <w:p>
      <w:pPr>
        <w:pStyle w:val="1176"/>
        <w:numPr>
          <w:ilvl w:val="4"/>
          <w:numId w:val="3"/>
        </w:numPr>
        <w:ind w:left="1844" w:hanging="567"/>
        <w:tabs>
          <w:tab w:val="clear" w:pos="567" w:leader="none"/>
          <w:tab w:val="left" w:pos="1844" w:leader="none"/>
        </w:tabs>
      </w:pPr>
      <w:r>
        <w:t xml:space="preserve">общее количество поступивших заявок, с идентификационными номерами Заявителей / Участников, присваиваемыми Оператором ЭТП, дата и время регистрации каждой Заявки (с учетом последнего изменения Заявки);</w:t>
      </w:r>
      <w:r/>
    </w:p>
    <w:p>
      <w:pPr>
        <w:pStyle w:val="1176"/>
        <w:numPr>
          <w:ilvl w:val="4"/>
          <w:numId w:val="3"/>
        </w:numPr>
        <w:ind w:left="1844" w:hanging="567"/>
        <w:tabs>
          <w:tab w:val="clear" w:pos="567" w:leader="none"/>
          <w:tab w:val="left" w:pos="1844" w:leader="none"/>
        </w:tabs>
      </w:pPr>
      <w:r>
        <w:t xml:space="preserve">результаты оценки и сопоставления Заявок с указанием количества Заявок, которые были отклонены, оснований отклонения каждой Заявки с указанием положений Документации, которым не соответствует такая Заявка;</w:t>
      </w:r>
      <w:r/>
    </w:p>
    <w:p>
      <w:pPr>
        <w:pStyle w:val="1176"/>
        <w:numPr>
          <w:ilvl w:val="4"/>
          <w:numId w:val="3"/>
        </w:numPr>
        <w:ind w:left="1844" w:hanging="567"/>
        <w:tabs>
          <w:tab w:val="clear" w:pos="567" w:leader="none"/>
          <w:tab w:val="left" w:pos="1844" w:leader="none"/>
        </w:tabs>
      </w:pPr>
      <w:r>
        <w:t xml:space="preserve">причины, по которым Процедура признана несостоявшейся в соответствии с подразделом </w:t>
      </w:r>
      <w:r>
        <w:fldChar w:fldCharType="begin"/>
      </w:r>
      <w:r>
        <w:instrText xml:space="preserve"> REF _Ref514600896 \r \h </w:instrText>
      </w:r>
      <w:r>
        <w:fldChar w:fldCharType="separate"/>
      </w:r>
      <w:r>
        <w:t xml:space="preserve">5.10</w:t>
      </w:r>
      <w:r>
        <w:fldChar w:fldCharType="end"/>
      </w:r>
      <w:r>
        <w:t xml:space="preserve"> (в случае ее признания таковой);</w:t>
      </w:r>
      <w:r/>
    </w:p>
    <w:p>
      <w:pPr>
        <w:pStyle w:val="1176"/>
        <w:numPr>
          <w:ilvl w:val="4"/>
          <w:numId w:val="3"/>
        </w:numPr>
        <w:ind w:left="1844" w:hanging="567"/>
        <w:tabs>
          <w:tab w:val="clear" w:pos="567" w:leader="none"/>
          <w:tab w:val="left" w:pos="1844" w:leader="none"/>
        </w:tabs>
      </w:pPr>
      <w:r>
        <w:t xml:space="preserve">ранжировка Участников по цене. Заявка Участника, занявшего первое место, объявляется победившей;</w:t>
      </w:r>
      <w:r/>
    </w:p>
    <w:p>
      <w:pPr>
        <w:pStyle w:val="1176"/>
        <w:numPr>
          <w:ilvl w:val="4"/>
          <w:numId w:val="3"/>
        </w:numPr>
        <w:ind w:left="1844" w:hanging="567"/>
        <w:tabs>
          <w:tab w:val="clear" w:pos="567" w:leader="none"/>
          <w:tab w:val="left" w:pos="1844" w:leader="none"/>
        </w:tabs>
      </w:pPr>
      <w:r>
        <w:t xml:space="preserve">решение о том, будет ли заключаться договор с Победителем;</w:t>
      </w:r>
      <w:r/>
    </w:p>
    <w:p>
      <w:pPr>
        <w:pStyle w:val="1176"/>
        <w:numPr>
          <w:ilvl w:val="4"/>
          <w:numId w:val="3"/>
        </w:numPr>
        <w:ind w:left="1844" w:hanging="567"/>
        <w:tabs>
          <w:tab w:val="clear" w:pos="567" w:leader="none"/>
          <w:tab w:val="left" w:pos="1844" w:leader="none"/>
        </w:tabs>
      </w:pPr>
      <w:r>
        <w:t xml:space="preserve">иные необходимые сведения.</w:t>
      </w:r>
      <w:r/>
    </w:p>
    <w:p>
      <w:pPr>
        <w:pStyle w:val="1175"/>
        <w:numPr>
          <w:ilvl w:val="0"/>
          <w:numId w:val="0"/>
        </w:numPr>
        <w:ind w:left="1134" w:firstLine="0"/>
      </w:pPr>
      <w:r>
        <w:t xml:space="preserve">После оформления и подписания председателем и членами Комиссии протокола о результатах Процедуры, Организатор размещает его на ЭТП в течение 3 (трех) рабочих дней.</w:t>
      </w:r>
      <w:r/>
    </w:p>
    <w:p>
      <w:pPr>
        <w:pStyle w:val="1174"/>
        <w:numPr>
          <w:ilvl w:val="2"/>
          <w:numId w:val="3"/>
        </w:numPr>
        <w:ind w:left="1134" w:hanging="1134"/>
        <w:tabs>
          <w:tab w:val="clear" w:pos="567" w:leader="none"/>
          <w:tab w:val="left" w:pos="3828" w:leader="none"/>
        </w:tabs>
      </w:pPr>
      <w:r/>
      <w:bookmarkStart w:id="349" w:name="_Ref524100091"/>
      <w:r/>
      <w:bookmarkStart w:id="350" w:name="_Ref55304422_Копия_1"/>
      <w:r/>
      <w:bookmarkEnd w:id="350"/>
      <w:r>
        <w:t xml:space="preserve">Процедура считается завершенной с момента размещения на ЭТП Протокола о результатах Процедуры.</w:t>
      </w:r>
      <w:bookmarkEnd w:id="349"/>
      <w:r/>
      <w:r/>
    </w:p>
    <w:p>
      <w:pPr>
        <w:pStyle w:val="1174"/>
        <w:numPr>
          <w:ilvl w:val="2"/>
          <w:numId w:val="3"/>
        </w:numPr>
        <w:ind w:left="1134" w:hanging="1134"/>
        <w:tabs>
          <w:tab w:val="clear" w:pos="567" w:leader="none"/>
          <w:tab w:val="left" w:pos="3828" w:leader="none"/>
        </w:tabs>
      </w:pPr>
      <w:r>
        <w:t xml:space="preserve">Победителем процедуры продажи признается:</w:t>
      </w:r>
      <w:r/>
    </w:p>
    <w:p>
      <w:pPr>
        <w:pStyle w:val="1190"/>
        <w:numPr>
          <w:ilvl w:val="0"/>
          <w:numId w:val="11"/>
        </w:numPr>
        <w:contextualSpacing w:val="0"/>
        <w:ind w:left="1843" w:hanging="567"/>
        <w:jc w:val="both"/>
        <w:spacing w:before="0" w:after="0" w:line="276" w:lineRule="auto"/>
        <w:tabs>
          <w:tab w:val="clear" w:pos="567" w:leader="none"/>
          <w:tab w:val="left" w:pos="993" w:leader="none"/>
        </w:tabs>
        <w:rPr>
          <w:rFonts w:ascii="Times New Roman" w:hAnsi="Times New Roman"/>
          <w:sz w:val="26"/>
        </w:rPr>
        <w:outlineLvl w:val="1"/>
      </w:pPr>
      <w:r/>
      <w:bookmarkStart w:id="594" w:name="_Toc26"/>
      <w:r>
        <w:rPr>
          <w:rFonts w:ascii="Times New Roman" w:hAnsi="Times New Roman"/>
          <w:sz w:val="26"/>
        </w:rPr>
        <w:t xml:space="preserve">в случае если подана только одна Заявка на участие в Процедуре продажи или по результатам рассмотрения Заявок к участию в Процедуре продажи был допущен только один Участник – Участник, подавший такую Заявку;</w:t>
      </w:r>
      <w:bookmarkEnd w:id="594"/>
      <w:r>
        <w:rPr>
          <w:rFonts w:ascii="Times New Roman" w:hAnsi="Times New Roman"/>
          <w:sz w:val="26"/>
        </w:rPr>
      </w:r>
      <w:r>
        <w:rPr>
          <w:rFonts w:ascii="Times New Roman" w:hAnsi="Times New Roman"/>
          <w:sz w:val="26"/>
        </w:rPr>
      </w:r>
    </w:p>
    <w:p>
      <w:pPr>
        <w:pStyle w:val="1190"/>
        <w:numPr>
          <w:ilvl w:val="0"/>
          <w:numId w:val="11"/>
        </w:numPr>
        <w:contextualSpacing w:val="0"/>
        <w:ind w:left="1843" w:hanging="567"/>
        <w:jc w:val="both"/>
        <w:spacing w:before="0" w:after="0" w:line="276" w:lineRule="auto"/>
        <w:tabs>
          <w:tab w:val="clear" w:pos="567" w:leader="none"/>
          <w:tab w:val="left" w:pos="993" w:leader="none"/>
        </w:tabs>
        <w:rPr>
          <w:rFonts w:ascii="Times New Roman" w:hAnsi="Times New Roman"/>
          <w:sz w:val="26"/>
        </w:rPr>
        <w:outlineLvl w:val="1"/>
      </w:pPr>
      <w:r/>
      <w:bookmarkStart w:id="595" w:name="_Toc27"/>
      <w:r>
        <w:rPr>
          <w:rFonts w:ascii="Times New Roman" w:hAnsi="Times New Roman"/>
          <w:sz w:val="26"/>
        </w:rPr>
        <w:t xml:space="preserve">при допуске к участию в процедуре продажи нескольких Участников – Участник, предложивший наибольшую цену Имущества (цену договора);</w:t>
      </w:r>
      <w:bookmarkEnd w:id="595"/>
      <w:r>
        <w:rPr>
          <w:rFonts w:ascii="Times New Roman" w:hAnsi="Times New Roman"/>
          <w:sz w:val="26"/>
        </w:rPr>
      </w:r>
      <w:r>
        <w:rPr>
          <w:rFonts w:ascii="Times New Roman" w:hAnsi="Times New Roman"/>
          <w:sz w:val="26"/>
        </w:rPr>
      </w:r>
    </w:p>
    <w:p>
      <w:pPr>
        <w:pStyle w:val="1190"/>
        <w:numPr>
          <w:ilvl w:val="0"/>
          <w:numId w:val="11"/>
        </w:numPr>
        <w:contextualSpacing w:val="0"/>
        <w:ind w:left="1843" w:hanging="567"/>
        <w:jc w:val="both"/>
        <w:spacing w:before="0" w:after="0" w:line="276" w:lineRule="auto"/>
        <w:tabs>
          <w:tab w:val="clear" w:pos="567" w:leader="none"/>
          <w:tab w:val="left" w:pos="993" w:leader="none"/>
        </w:tabs>
        <w:rPr>
          <w:rFonts w:ascii="Times New Roman" w:hAnsi="Times New Roman"/>
          <w:sz w:val="26"/>
        </w:rPr>
        <w:outlineLvl w:val="1"/>
      </w:pPr>
      <w:r/>
      <w:bookmarkStart w:id="596" w:name="_Toc28"/>
      <w:r>
        <w:rPr>
          <w:rFonts w:ascii="Times New Roman" w:hAnsi="Times New Roman"/>
          <w:sz w:val="26"/>
        </w:rPr>
        <w:t xml:space="preserve">в случае если поданы равные предложения о цене Имущества (цене Договора) – Участник, Заявка которого была зарегистрирована ранее других.</w:t>
      </w:r>
      <w:bookmarkEnd w:id="596"/>
      <w:r>
        <w:rPr>
          <w:rFonts w:ascii="Times New Roman" w:hAnsi="Times New Roman"/>
          <w:sz w:val="26"/>
        </w:rPr>
      </w:r>
      <w:r>
        <w:rPr>
          <w:rFonts w:ascii="Times New Roman" w:hAnsi="Times New Roman"/>
          <w:sz w:val="26"/>
        </w:rPr>
      </w:r>
    </w:p>
    <w:p>
      <w:pPr>
        <w:pStyle w:val="1174"/>
        <w:numPr>
          <w:ilvl w:val="2"/>
          <w:numId w:val="3"/>
        </w:numPr>
        <w:ind w:left="1134" w:hanging="1134"/>
        <w:tabs>
          <w:tab w:val="clear" w:pos="567" w:leader="none"/>
          <w:tab w:val="left" w:pos="3828" w:leader="none"/>
        </w:tabs>
      </w:pPr>
      <w:r>
        <w:t xml:space="preserve">Победитель считается надлежаще уведомленным о возникновении права заключения Договора, а также иных решениях Комиссии с момента размещения на ЭТП протокола, указанного в п. </w:t>
      </w:r>
      <w:r>
        <w:fldChar w:fldCharType="begin"/>
      </w:r>
      <w:r>
        <w:instrText xml:space="preserve"> REF _Ref524100091 \r \h </w:instrText>
      </w:r>
      <w:r>
        <w:fldChar w:fldCharType="separate"/>
      </w:r>
      <w:r>
        <w:t xml:space="preserve">5.9.11</w:t>
      </w:r>
      <w:r>
        <w:fldChar w:fldCharType="end"/>
      </w:r>
      <w:r>
        <w:t xml:space="preserve">.</w:t>
      </w:r>
      <w:r/>
    </w:p>
    <w:p>
      <w:pPr>
        <w:pStyle w:val="1174"/>
        <w:numPr>
          <w:ilvl w:val="2"/>
          <w:numId w:val="3"/>
        </w:numPr>
        <w:ind w:left="1134" w:hanging="1134"/>
        <w:tabs>
          <w:tab w:val="clear" w:pos="567" w:leader="none"/>
          <w:tab w:val="left" w:pos="3828" w:leader="none"/>
        </w:tabs>
      </w:pPr>
      <w:r>
        <w:t xml:space="preserve">При укло</w:t>
      </w:r>
      <w:r>
        <w:t xml:space="preserve">нении или отказе Победителя, или его полномочного представителя от подписания Договора, Победитель утрачивает право на заключение Договора. При этом Организатор / Продавец имеет право заключить договор с Участником, Заявке которого присвоено второе место. </w:t>
      </w:r>
      <w:r/>
    </w:p>
    <w:p>
      <w:pPr>
        <w:pStyle w:val="1174"/>
        <w:numPr>
          <w:ilvl w:val="2"/>
          <w:numId w:val="3"/>
        </w:numPr>
        <w:ind w:left="1134" w:hanging="1134"/>
        <w:tabs>
          <w:tab w:val="clear" w:pos="567" w:leader="none"/>
          <w:tab w:val="left" w:pos="3828" w:leader="none"/>
        </w:tabs>
      </w:pPr>
      <w:r>
        <w:t xml:space="preserve">Если между официальным размещением протокола о результатах Процедуры и подписанием Договора изменится Победитель (например, вследствие уклонения Победителя), информация о новом Победителе размещается Организатором в том же порядке.</w:t>
      </w:r>
      <w:r/>
    </w:p>
    <w:p>
      <w:pPr>
        <w:pStyle w:val="1104"/>
        <w:numPr>
          <w:ilvl w:val="1"/>
          <w:numId w:val="3"/>
        </w:numPr>
        <w:ind w:left="1134" w:hanging="1134"/>
        <w:rPr>
          <w:sz w:val="26"/>
        </w:rPr>
      </w:pPr>
      <w:r/>
      <w:bookmarkStart w:id="597" w:name="_Toc29"/>
      <w:r/>
      <w:bookmarkStart w:id="351" w:name="_Ref514600896"/>
      <w:r>
        <w:rPr>
          <w:sz w:val="26"/>
        </w:rPr>
        <w:t xml:space="preserve">Признание Процедуры несостоявшейся</w:t>
      </w:r>
      <w:bookmarkEnd w:id="351"/>
      <w:r/>
      <w:bookmarkEnd w:id="597"/>
      <w:r>
        <w:rPr>
          <w:sz w:val="26"/>
        </w:rPr>
      </w:r>
      <w:r>
        <w:rPr>
          <w:sz w:val="26"/>
        </w:rPr>
      </w:r>
    </w:p>
    <w:p>
      <w:pPr>
        <w:pStyle w:val="1174"/>
        <w:numPr>
          <w:ilvl w:val="2"/>
          <w:numId w:val="3"/>
        </w:numPr>
        <w:ind w:left="1134" w:hanging="1134"/>
        <w:tabs>
          <w:tab w:val="clear" w:pos="567" w:leader="none"/>
          <w:tab w:val="left" w:pos="3828" w:leader="none"/>
        </w:tabs>
        <w:rPr>
          <w:color w:val="000000" w:themeColor="text1"/>
        </w:rPr>
      </w:pPr>
      <w:r>
        <w:t xml:space="preserve">Процедура </w:t>
      </w:r>
      <w:r>
        <w:rPr>
          <w:color w:val="000000" w:themeColor="text1"/>
        </w:rPr>
        <w:t xml:space="preserve">признается несостоявшейся в следующих случаях:</w:t>
      </w:r>
      <w:r>
        <w:rPr>
          <w:color w:val="000000" w:themeColor="text1"/>
        </w:rPr>
      </w:r>
      <w:r>
        <w:rPr>
          <w:color w:val="000000" w:themeColor="text1"/>
        </w:rPr>
      </w:r>
    </w:p>
    <w:p>
      <w:pPr>
        <w:pStyle w:val="1176"/>
        <w:numPr>
          <w:ilvl w:val="4"/>
          <w:numId w:val="3"/>
        </w:numPr>
        <w:ind w:left="1844" w:hanging="567"/>
        <w:tabs>
          <w:tab w:val="clear" w:pos="567" w:leader="none"/>
          <w:tab w:val="left" w:pos="1844" w:leader="none"/>
        </w:tabs>
        <w:rPr>
          <w:color w:val="000000" w:themeColor="text1"/>
        </w:rPr>
      </w:pPr>
      <w:r>
        <w:rPr>
          <w:color w:val="000000" w:themeColor="text1"/>
        </w:rPr>
        <w:t xml:space="preserve">не подано ни одной Заявки на участие в Процедуре или по результатам рассмотрения Заявок к участию в Процедуре не было допущено ни одно заинтересованное лицо;</w:t>
      </w:r>
      <w:r>
        <w:rPr>
          <w:color w:val="000000" w:themeColor="text1"/>
        </w:rPr>
      </w:r>
      <w:r>
        <w:rPr>
          <w:color w:val="000000" w:themeColor="text1"/>
        </w:rPr>
      </w:r>
    </w:p>
    <w:p>
      <w:pPr>
        <w:pStyle w:val="1176"/>
        <w:numPr>
          <w:ilvl w:val="4"/>
          <w:numId w:val="3"/>
        </w:numPr>
        <w:ind w:left="1844" w:hanging="567"/>
        <w:tabs>
          <w:tab w:val="clear" w:pos="567" w:leader="none"/>
          <w:tab w:val="left" w:pos="1844" w:leader="none"/>
        </w:tabs>
      </w:pPr>
      <w:r>
        <w:t xml:space="preserve">Победитель или его полномочный представитель уклонились / отказались от подписания протокола о результатах Процедуры / Договора.</w:t>
      </w:r>
      <w:r/>
    </w:p>
    <w:p>
      <w:pPr>
        <w:pStyle w:val="1174"/>
        <w:numPr>
          <w:ilvl w:val="2"/>
          <w:numId w:val="3"/>
        </w:numPr>
        <w:ind w:left="1134" w:hanging="1134"/>
        <w:tabs>
          <w:tab w:val="clear" w:pos="567" w:leader="none"/>
          <w:tab w:val="left" w:pos="3828" w:leader="none"/>
        </w:tabs>
      </w:pPr>
      <w:r>
        <w:t xml:space="preserve">Указанные обстоятельства в случае их наступления фиксируются в соответствующем протоколе.</w:t>
      </w:r>
      <w:r/>
    </w:p>
    <w:p>
      <w:pPr>
        <w:pStyle w:val="1104"/>
        <w:numPr>
          <w:ilvl w:val="1"/>
          <w:numId w:val="3"/>
        </w:numPr>
        <w:ind w:left="1134" w:hanging="1134"/>
        <w:rPr>
          <w:sz w:val="26"/>
        </w:rPr>
      </w:pPr>
      <w:r/>
      <w:bookmarkStart w:id="598" w:name="_Toc30"/>
      <w:r>
        <w:rPr>
          <w:sz w:val="26"/>
        </w:rPr>
        <w:t xml:space="preserve">Отказ от проведения (отмена) </w:t>
      </w:r>
      <w:r>
        <w:rPr>
          <w:sz w:val="26"/>
        </w:rPr>
        <w:t xml:space="preserve">Процедуры</w:t>
      </w:r>
      <w:bookmarkEnd w:id="598"/>
      <w:r>
        <w:rPr>
          <w:sz w:val="26"/>
        </w:rPr>
      </w:r>
      <w:r>
        <w:rPr>
          <w:sz w:val="26"/>
        </w:rPr>
      </w:r>
    </w:p>
    <w:p>
      <w:pPr>
        <w:pStyle w:val="1174"/>
        <w:numPr>
          <w:ilvl w:val="2"/>
          <w:numId w:val="3"/>
        </w:numPr>
        <w:ind w:left="1134" w:hanging="1134"/>
        <w:tabs>
          <w:tab w:val="clear" w:pos="567" w:leader="none"/>
          <w:tab w:val="left" w:pos="3828" w:leader="none"/>
        </w:tabs>
      </w:pPr>
      <w:r>
        <w:t xml:space="preserve">Организатор / Продавец в любое время до заключения Договора имеет право отказаться от проведения Процедуры, не неся никакой ответственности перед Участниками или третьими лицами, которым такое действие может принести убытки. </w:t>
      </w:r>
      <w:r/>
    </w:p>
    <w:p>
      <w:pPr>
        <w:pStyle w:val="1174"/>
        <w:numPr>
          <w:ilvl w:val="2"/>
          <w:numId w:val="3"/>
        </w:numPr>
        <w:ind w:left="1134" w:hanging="1134"/>
        <w:tabs>
          <w:tab w:val="clear" w:pos="567" w:leader="none"/>
          <w:tab w:val="left" w:pos="3828" w:leader="none"/>
        </w:tabs>
      </w:pPr>
      <w:r/>
      <w:bookmarkStart w:id="356" w:name="_Ref56220027"/>
      <w:r>
        <w:t xml:space="preserve">Информирование Участников об отказе от Процедуры осуществляется в соответствии с Регламентом ЭТП</w:t>
      </w:r>
      <w:bookmarkEnd w:id="356"/>
      <w:r>
        <w:t xml:space="preserve">.</w:t>
      </w:r>
      <w:r/>
    </w:p>
    <w:p>
      <w:pPr>
        <w:pStyle w:val="1103"/>
        <w:numPr>
          <w:ilvl w:val="0"/>
          <w:numId w:val="3"/>
        </w:numPr>
        <w:ind w:left="5529" w:right="0" w:hanging="5529"/>
        <w:jc w:val="center"/>
        <w:rPr>
          <w:sz w:val="28"/>
          <w:szCs w:val="28"/>
        </w:rPr>
      </w:pPr>
      <w:r/>
      <w:bookmarkStart w:id="599" w:name="_Toc31"/>
      <w:r/>
      <w:bookmarkStart w:id="357" w:name="_Ref418863007"/>
      <w:r/>
      <w:bookmarkStart w:id="359" w:name="_Ref55280474"/>
      <w:r>
        <w:rPr>
          <w:rFonts w:ascii="Times New Roman" w:hAnsi="Times New Roman"/>
          <w:sz w:val="28"/>
          <w:szCs w:val="28"/>
        </w:rPr>
        <w:t xml:space="preserve">ПОРЯДОК ЗАКЛЮЧЕНИЯ ДОГОВОРА</w:t>
      </w:r>
      <w:bookmarkEnd w:id="357"/>
      <w:r/>
      <w:bookmarkEnd w:id="359"/>
      <w:r/>
      <w:bookmarkEnd w:id="599"/>
      <w:r>
        <w:rPr>
          <w:sz w:val="28"/>
          <w:szCs w:val="28"/>
        </w:rPr>
      </w:r>
      <w:r>
        <w:rPr>
          <w:sz w:val="28"/>
          <w:szCs w:val="28"/>
        </w:rPr>
      </w:r>
    </w:p>
    <w:p>
      <w:pPr>
        <w:pStyle w:val="1104"/>
        <w:numPr>
          <w:ilvl w:val="1"/>
          <w:numId w:val="3"/>
        </w:numPr>
        <w:ind w:left="1134" w:hanging="1134"/>
        <w:keepNext w:val="0"/>
        <w:widowControl w:val="off"/>
        <w:rPr>
          <w:sz w:val="26"/>
        </w:rPr>
      </w:pPr>
      <w:r/>
      <w:bookmarkStart w:id="600" w:name="_Toc32"/>
      <w:r>
        <w:rPr>
          <w:sz w:val="26"/>
        </w:rPr>
        <w:t xml:space="preserve">Заключение Договора</w:t>
      </w:r>
      <w:bookmarkEnd w:id="600"/>
      <w:r>
        <w:rPr>
          <w:sz w:val="26"/>
        </w:rPr>
      </w:r>
      <w:r>
        <w:rPr>
          <w:sz w:val="26"/>
        </w:rPr>
      </w:r>
    </w:p>
    <w:p>
      <w:pPr>
        <w:pStyle w:val="1174"/>
        <w:numPr>
          <w:ilvl w:val="2"/>
          <w:numId w:val="3"/>
        </w:numPr>
        <w:ind w:left="1134" w:hanging="1134"/>
        <w:tabs>
          <w:tab w:val="clear" w:pos="567" w:leader="none"/>
          <w:tab w:val="left" w:pos="3828" w:leader="none"/>
        </w:tabs>
      </w:pPr>
      <w:r/>
      <w:bookmarkStart w:id="365" w:name="_Ref524002254"/>
      <w:r/>
      <w:bookmarkStart w:id="366" w:name="_Ref56222958"/>
      <w:r/>
      <w:bookmarkStart w:id="367" w:name="_Ref500429479"/>
      <w:r>
        <w:t xml:space="preserve">Договор купли-продажи между Продавцом и Победителем заключается </w:t>
      </w:r>
      <w:bookmarkEnd w:id="366"/>
      <w:r/>
      <w:bookmarkEnd w:id="367"/>
      <w:r>
        <w:t xml:space="preserve">в течение 20 (двадцати) рабочих дней со дня опубликования протокола о результатах Процедуры, оформляемого в соответствии с п. </w:t>
      </w:r>
      <w:r>
        <w:fldChar w:fldCharType="begin"/>
      </w:r>
      <w:r>
        <w:instrText xml:space="preserve"> REF _Ref536792386 \r \h </w:instrText>
      </w:r>
      <w:r>
        <w:fldChar w:fldCharType="separate"/>
      </w:r>
      <w:r>
        <w:t xml:space="preserve">5.9.10</w:t>
      </w:r>
      <w:r>
        <w:fldChar w:fldCharType="end"/>
      </w:r>
      <w:r>
        <w:t xml:space="preserve">.</w:t>
      </w:r>
      <w:bookmarkEnd w:id="365"/>
      <w:r/>
      <w:r/>
    </w:p>
    <w:p>
      <w:pPr>
        <w:pStyle w:val="1174"/>
        <w:numPr>
          <w:ilvl w:val="2"/>
          <w:numId w:val="3"/>
        </w:numPr>
        <w:ind w:left="1134" w:hanging="1134"/>
        <w:tabs>
          <w:tab w:val="clear" w:pos="567" w:leader="none"/>
          <w:tab w:val="left" w:pos="3828" w:leader="none"/>
        </w:tabs>
      </w:pPr>
      <w:r>
        <w:t xml:space="preserve">В случае если в соответствии с законодательством РФ и Уставом Продавца потребуется предварительное одобрение, заключаемого на предложенных Победителем условия</w:t>
      </w:r>
      <w:r>
        <w:t xml:space="preserve">х Договора, органами управления Продавца (Общим собранием акционеров, Советом директоров и т.п.) или органами государственной власти РФ, Договор с Победителем заключается не позднее чем через 5 (пять) календарных дней с даты получения указанного одобрения.</w:t>
      </w:r>
      <w:r/>
    </w:p>
    <w:p>
      <w:pPr>
        <w:pStyle w:val="1174"/>
        <w:numPr>
          <w:ilvl w:val="2"/>
          <w:numId w:val="3"/>
        </w:numPr>
        <w:ind w:left="1134" w:hanging="1134"/>
        <w:tabs>
          <w:tab w:val="clear" w:pos="567" w:leader="none"/>
          <w:tab w:val="left" w:pos="3828" w:leader="none"/>
        </w:tabs>
      </w:pPr>
      <w:r>
        <w:t xml:space="preserve">В целях соблюдения установленного в пункте </w:t>
      </w:r>
      <w:r>
        <w:fldChar w:fldCharType="begin"/>
      </w:r>
      <w:r>
        <w:instrText xml:space="preserve"> REF _Ref500429479 \r \h </w:instrText>
      </w:r>
      <w:r>
        <w:fldChar w:fldCharType="separate"/>
      </w:r>
      <w:r>
        <w:t xml:space="preserve">6.1.1</w:t>
      </w:r>
      <w:r>
        <w:fldChar w:fldCharType="end"/>
      </w:r>
      <w:r>
        <w:t xml:space="preserve"> срока заключения Договора, проект Договора может быть направлен Организатором / Продавцом для подписания Победителю на указанный им в Заявке (подраздел </w:t>
      </w:r>
      <w:r>
        <w:fldChar w:fldCharType="begin"/>
      </w:r>
      <w:r>
        <w:instrText xml:space="preserve"> REF _Ref55336310 \r \h </w:instrText>
      </w:r>
      <w:r>
        <w:fldChar w:fldCharType="separate"/>
      </w:r>
      <w:r>
        <w:t xml:space="preserve">8.2</w:t>
      </w:r>
      <w:r>
        <w:fldChar w:fldCharType="end"/>
      </w:r>
      <w:r>
        <w:t xml:space="preserve">) адрес электронной почты.</w:t>
      </w:r>
      <w:r/>
    </w:p>
    <w:p>
      <w:pPr>
        <w:pStyle w:val="1174"/>
        <w:numPr>
          <w:ilvl w:val="2"/>
          <w:numId w:val="3"/>
        </w:numPr>
        <w:ind w:left="1134" w:hanging="1134"/>
        <w:tabs>
          <w:tab w:val="clear" w:pos="567" w:leader="none"/>
          <w:tab w:val="left" w:pos="3828" w:leader="none"/>
        </w:tabs>
      </w:pPr>
      <w:r>
        <w:t xml:space="preserve">При заключении Договора с Победителем внесение изменений в проект Договора, входящего в состав Документации, в части предмета договора, сроков и порядка оплаты приобретаемого Предмета продажи не допускается.</w:t>
      </w:r>
      <w:r/>
    </w:p>
    <w:p>
      <w:pPr>
        <w:pStyle w:val="1174"/>
        <w:numPr>
          <w:ilvl w:val="2"/>
          <w:numId w:val="3"/>
        </w:numPr>
        <w:ind w:left="1134" w:hanging="1134"/>
        <w:tabs>
          <w:tab w:val="clear" w:pos="567" w:leader="none"/>
          <w:tab w:val="left" w:pos="3828" w:leader="none"/>
        </w:tabs>
      </w:pPr>
      <w:r>
        <w:t xml:space="preserve">Оплата цены Предмета продажи, переда</w:t>
      </w:r>
      <w:r>
        <w:t xml:space="preserve">ча от Продавца к покупателю Предмета продажи, осуществление действий по государственной регистрации перехода права собственности от Продавца к покупателю на транспортные средства, являющиеся Предметом продажи, происходит в порядке, установленном Договором.</w:t>
      </w:r>
      <w:r/>
    </w:p>
    <w:p>
      <w:pPr>
        <w:pStyle w:val="1104"/>
        <w:numPr>
          <w:ilvl w:val="1"/>
          <w:numId w:val="3"/>
        </w:numPr>
        <w:ind w:left="1134" w:hanging="1134"/>
        <w:rPr>
          <w:sz w:val="26"/>
        </w:rPr>
      </w:pPr>
      <w:r/>
      <w:bookmarkStart w:id="601" w:name="_Toc33"/>
      <w:r>
        <w:rPr>
          <w:sz w:val="26"/>
        </w:rPr>
        <w:t xml:space="preserve">Уклонение Победителя от заключения Договора</w:t>
      </w:r>
      <w:bookmarkEnd w:id="601"/>
      <w:r>
        <w:rPr>
          <w:sz w:val="26"/>
        </w:rPr>
      </w:r>
      <w:r>
        <w:rPr>
          <w:sz w:val="26"/>
        </w:rPr>
      </w:r>
    </w:p>
    <w:p>
      <w:pPr>
        <w:pStyle w:val="1174"/>
        <w:numPr>
          <w:ilvl w:val="2"/>
          <w:numId w:val="3"/>
        </w:numPr>
        <w:ind w:left="1134" w:hanging="1134"/>
        <w:tabs>
          <w:tab w:val="clear" w:pos="567" w:leader="none"/>
          <w:tab w:val="left" w:pos="3828" w:leader="none"/>
        </w:tabs>
      </w:pPr>
      <w:r>
        <w:t xml:space="preserve">В случае если Победитель:</w:t>
      </w:r>
      <w:r/>
    </w:p>
    <w:p>
      <w:pPr>
        <w:pStyle w:val="1176"/>
        <w:numPr>
          <w:ilvl w:val="4"/>
          <w:numId w:val="3"/>
        </w:numPr>
        <w:ind w:left="1844" w:hanging="567"/>
        <w:tabs>
          <w:tab w:val="clear" w:pos="567" w:leader="none"/>
          <w:tab w:val="left" w:pos="1844" w:leader="none"/>
        </w:tabs>
      </w:pPr>
      <w:r>
        <w:t xml:space="preserve">не подпишет Договор в установленные Документацией сроки (пункт </w:t>
      </w:r>
      <w:r>
        <w:fldChar w:fldCharType="begin"/>
      </w:r>
      <w:r>
        <w:instrText xml:space="preserve"> REF _Ref500429479 \r \h </w:instrText>
      </w:r>
      <w:r>
        <w:fldChar w:fldCharType="separate"/>
      </w:r>
      <w:r>
        <w:t xml:space="preserve">6.1.1</w:t>
      </w:r>
      <w:r>
        <w:fldChar w:fldCharType="end"/>
      </w:r>
      <w:r>
        <w:t xml:space="preserve">);</w:t>
      </w:r>
      <w:r/>
    </w:p>
    <w:p>
      <w:pPr>
        <w:pStyle w:val="1176"/>
        <w:numPr>
          <w:ilvl w:val="4"/>
          <w:numId w:val="3"/>
        </w:numPr>
        <w:ind w:left="1844" w:hanging="567"/>
        <w:tabs>
          <w:tab w:val="clear" w:pos="567" w:leader="none"/>
          <w:tab w:val="left" w:pos="1844" w:leader="none"/>
        </w:tabs>
      </w:pPr>
      <w:r>
        <w:t xml:space="preserve">откажется в письменной форме от подписания Договора на условиях Документации и в соответствии с протоколом о результатах Процедуры;</w:t>
      </w:r>
      <w:r/>
    </w:p>
    <w:p>
      <w:pPr>
        <w:pStyle w:val="1176"/>
        <w:numPr>
          <w:ilvl w:val="4"/>
          <w:numId w:val="3"/>
        </w:numPr>
        <w:ind w:left="1844" w:hanging="567"/>
        <w:tabs>
          <w:tab w:val="clear" w:pos="567" w:leader="none"/>
          <w:tab w:val="left" w:pos="1844" w:leader="none"/>
        </w:tabs>
      </w:pPr>
      <w:r>
        <w:t xml:space="preserve">откажется от подписания Договора на условиях Процедуры;</w:t>
      </w:r>
      <w:r/>
    </w:p>
    <w:p>
      <w:pPr>
        <w:pStyle w:val="1176"/>
        <w:numPr>
          <w:ilvl w:val="4"/>
          <w:numId w:val="3"/>
        </w:numPr>
        <w:ind w:left="1844" w:hanging="567"/>
        <w:tabs>
          <w:tab w:val="clear" w:pos="567" w:leader="none"/>
          <w:tab w:val="left" w:pos="1844" w:leader="none"/>
        </w:tabs>
      </w:pPr>
      <w:r>
        <w:t xml:space="preserve">не выполнит другие условия, прямо предусмотренные Документацией,</w:t>
      </w:r>
      <w:r/>
    </w:p>
    <w:p>
      <w:pPr>
        <w:pStyle w:val="1102"/>
        <w:ind w:left="1134" w:firstLine="0"/>
      </w:pPr>
      <w:r>
        <w:t xml:space="preserve">то он признается уклонившимся от заключения Договора и утрачивает статус Победителя, а Продавец вправе заключить договор с Участником, Заявке которого присвоено второе место.</w:t>
      </w:r>
      <w:r/>
    </w:p>
    <w:p>
      <w:pPr>
        <w:pStyle w:val="1174"/>
        <w:numPr>
          <w:ilvl w:val="2"/>
          <w:numId w:val="3"/>
        </w:numPr>
        <w:ind w:left="1134" w:hanging="1134"/>
        <w:tabs>
          <w:tab w:val="clear" w:pos="567" w:leader="none"/>
          <w:tab w:val="left" w:pos="3828" w:leader="none"/>
        </w:tabs>
      </w:pPr>
      <w:r>
        <w:t xml:space="preserve">Уклонение или отка</w:t>
      </w:r>
      <w:r>
        <w:t xml:space="preserve">з победителя Процедуры от заключения в установленный срок Договора купли-продажи фиксируется в протоколе, который формируется Продавцом / Организатором в течение 2 (двух) рабочих дней с даты уклонения или отказа победителя Процедуры от заключения Договора.</w:t>
      </w:r>
      <w:r/>
    </w:p>
    <w:p>
      <w:pPr>
        <w:pStyle w:val="1174"/>
        <w:numPr>
          <w:ilvl w:val="2"/>
          <w:numId w:val="3"/>
        </w:numPr>
        <w:ind w:left="1134" w:hanging="1134"/>
        <w:tabs>
          <w:tab w:val="clear" w:pos="567" w:leader="none"/>
          <w:tab w:val="left" w:pos="3828" w:leader="none"/>
        </w:tabs>
      </w:pPr>
      <w:r>
        <w:t xml:space="preserve">Организатор в течение 3 (трех) рабочих дней с даты подписания Комисс</w:t>
      </w:r>
      <w:r>
        <w:t xml:space="preserve">ией протокола об уклонении от заключения Договора передает Участнику, заявке которого присвоено второе место, один экземпляр указанного протокола, Протокола о результатах Процедуры и проект Договора. Проект Договора подписывается в сроки, установленные п. </w:t>
      </w:r>
      <w:r>
        <w:fldChar w:fldCharType="begin"/>
      </w:r>
      <w:r>
        <w:instrText xml:space="preserve"> REF _Ref524002254 \r \h </w:instrText>
      </w:r>
      <w:r>
        <w:fldChar w:fldCharType="separate"/>
      </w:r>
      <w:r>
        <w:t xml:space="preserve">6.1.1</w:t>
      </w:r>
      <w:r>
        <w:fldChar w:fldCharType="end"/>
      </w:r>
      <w:r>
        <w:t xml:space="preserve">.</w:t>
      </w:r>
      <w:r/>
    </w:p>
    <w:p>
      <w:pPr>
        <w:pStyle w:val="1103"/>
        <w:numPr>
          <w:ilvl w:val="0"/>
          <w:numId w:val="3"/>
        </w:numPr>
        <w:ind w:left="0" w:right="0" w:hanging="1"/>
        <w:jc w:val="center"/>
        <w:tabs>
          <w:tab w:val="clear" w:pos="567" w:leader="none"/>
          <w:tab w:val="clear" w:pos="1134" w:leader="none"/>
          <w:tab w:val="clear" w:pos="5529" w:leader="none"/>
        </w:tabs>
        <w:rPr>
          <w:rFonts w:ascii="Times New Roman" w:hAnsi="Times New Roman"/>
          <w:sz w:val="28"/>
          <w:szCs w:val="28"/>
        </w:rPr>
      </w:pPr>
      <w:r/>
      <w:bookmarkStart w:id="602" w:name="_Toc34"/>
      <w:r/>
      <w:bookmarkStart w:id="369" w:name="_Ref56225120"/>
      <w:r/>
      <w:bookmarkStart w:id="370" w:name="_Ref56225121"/>
      <w:r/>
      <w:bookmarkStart w:id="373" w:name="_Ref514448879"/>
      <w:r/>
      <w:bookmarkStart w:id="375" w:name="ДОПОЛНИТЕЛЬНЫЕ_ИНСТРУКЦИИ"/>
      <w:r/>
      <w:bookmarkEnd w:id="375"/>
      <w:r>
        <w:rPr>
          <w:rFonts w:ascii="Times New Roman" w:hAnsi="Times New Roman"/>
          <w:sz w:val="28"/>
          <w:szCs w:val="28"/>
        </w:rPr>
        <w:t xml:space="preserve">ПОРЯДОК ПРИМЕНЕНИЯ ДОПОЛНИТЕЛЬНЫХ ЭЛЕМЕНТОВ </w:t>
      </w:r>
      <w:bookmarkEnd w:id="369"/>
      <w:r/>
      <w:bookmarkEnd w:id="370"/>
      <w:r/>
      <w:bookmarkEnd w:id="373"/>
      <w:r>
        <w:rPr>
          <w:rFonts w:ascii="Times New Roman" w:hAnsi="Times New Roman"/>
          <w:sz w:val="28"/>
          <w:szCs w:val="28"/>
        </w:rPr>
        <w:t xml:space="preserve">ПРОЦЕДУРЫ</w:t>
      </w:r>
      <w:bookmarkEnd w:id="602"/>
      <w:r>
        <w:rPr>
          <w:rFonts w:ascii="Times New Roman" w:hAnsi="Times New Roman"/>
          <w:sz w:val="28"/>
          <w:szCs w:val="28"/>
        </w:rPr>
      </w:r>
      <w:r>
        <w:rPr>
          <w:rFonts w:ascii="Times New Roman" w:hAnsi="Times New Roman"/>
          <w:sz w:val="28"/>
          <w:szCs w:val="28"/>
        </w:rPr>
      </w:r>
    </w:p>
    <w:p>
      <w:pPr>
        <w:pStyle w:val="1104"/>
        <w:numPr>
          <w:ilvl w:val="1"/>
          <w:numId w:val="3"/>
        </w:numPr>
        <w:ind w:left="1134" w:hanging="1134"/>
        <w:rPr>
          <w:sz w:val="26"/>
        </w:rPr>
      </w:pPr>
      <w:r/>
      <w:bookmarkStart w:id="603" w:name="_Toc35"/>
      <w:r/>
      <w:bookmarkStart w:id="379" w:name="ДОПОЛНИТЕЛЬНЫЕ_ИНСТРУКЦИИ_Копия_1"/>
      <w:r/>
      <w:bookmarkEnd w:id="379"/>
      <w:r>
        <w:rPr>
          <w:sz w:val="26"/>
        </w:rPr>
        <w:t xml:space="preserve">Статус настоящего раздела</w:t>
      </w:r>
      <w:bookmarkEnd w:id="603"/>
      <w:r>
        <w:rPr>
          <w:sz w:val="26"/>
        </w:rPr>
      </w:r>
      <w:r>
        <w:rPr>
          <w:sz w:val="26"/>
        </w:rPr>
      </w:r>
    </w:p>
    <w:p>
      <w:pPr>
        <w:pStyle w:val="1174"/>
        <w:numPr>
          <w:ilvl w:val="2"/>
          <w:numId w:val="3"/>
        </w:numPr>
        <w:ind w:left="1418" w:hanging="1418"/>
        <w:tabs>
          <w:tab w:val="clear" w:pos="567" w:leader="none"/>
          <w:tab w:val="left" w:pos="1418" w:leader="none"/>
        </w:tabs>
      </w:pPr>
      <w:r>
        <w:t xml:space="preserve">Настоящий подраздел дополняет условия проведения Процедуры и инструкции по подготовке Заявок, приведенные в разделах </w:t>
      </w:r>
      <w:r>
        <w:fldChar w:fldCharType="begin"/>
      </w:r>
      <w:r>
        <w:instrText xml:space="preserve"> REF _Ref514453352 \r \h </w:instrText>
      </w:r>
      <w:r>
        <w:fldChar w:fldCharType="separate"/>
      </w:r>
      <w:r>
        <w:t xml:space="preserve">5</w:t>
      </w:r>
      <w:r>
        <w:fldChar w:fldCharType="end"/>
      </w:r>
      <w:r>
        <w:t xml:space="preserve"> – </w:t>
      </w:r>
      <w:r>
        <w:fldChar w:fldCharType="begin"/>
      </w:r>
      <w:r>
        <w:instrText xml:space="preserve"> REF _Ref418863007 \r \h </w:instrText>
      </w:r>
      <w:r>
        <w:fldChar w:fldCharType="separate"/>
      </w:r>
      <w:r>
        <w:t xml:space="preserve">6</w:t>
      </w:r>
      <w:r>
        <w:fldChar w:fldCharType="end"/>
      </w:r>
      <w:r>
        <w:t xml:space="preserve">, если применимо.</w:t>
      </w:r>
      <w:r/>
    </w:p>
    <w:p>
      <w:pPr>
        <w:pStyle w:val="1174"/>
        <w:numPr>
          <w:ilvl w:val="2"/>
          <w:numId w:val="3"/>
        </w:numPr>
        <w:ind w:left="1418" w:hanging="1418"/>
        <w:tabs>
          <w:tab w:val="clear" w:pos="567" w:leader="none"/>
          <w:tab w:val="left" w:pos="1418" w:leader="none"/>
        </w:tabs>
      </w:pPr>
      <w:r>
        <w:t xml:space="preserve">В случае противоречий между требованиями настоящего раздела и разделами </w:t>
      </w:r>
      <w:r>
        <w:fldChar w:fldCharType="begin"/>
      </w:r>
      <w:r>
        <w:instrText xml:space="preserve"> REF _Ref514453352 \r \h </w:instrText>
      </w:r>
      <w:r>
        <w:fldChar w:fldCharType="separate"/>
      </w:r>
      <w:r>
        <w:t xml:space="preserve">5</w:t>
      </w:r>
      <w:r>
        <w:fldChar w:fldCharType="end"/>
      </w:r>
      <w:r>
        <w:t xml:space="preserve"> – </w:t>
      </w:r>
      <w:r>
        <w:fldChar w:fldCharType="begin"/>
      </w:r>
      <w:r>
        <w:instrText xml:space="preserve"> REF _Ref418863007 \r \h </w:instrText>
      </w:r>
      <w:r>
        <w:fldChar w:fldCharType="separate"/>
      </w:r>
      <w:r>
        <w:t xml:space="preserve">6</w:t>
      </w:r>
      <w:r>
        <w:fldChar w:fldCharType="end"/>
      </w:r>
      <w: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r/>
    </w:p>
    <w:p>
      <w:pPr>
        <w:pStyle w:val="1104"/>
        <w:numPr>
          <w:ilvl w:val="1"/>
          <w:numId w:val="3"/>
        </w:numPr>
        <w:ind w:left="1134" w:hanging="1134"/>
        <w:rPr>
          <w:sz w:val="26"/>
        </w:rPr>
      </w:pPr>
      <w:r/>
      <w:bookmarkStart w:id="604" w:name="_Toc36"/>
      <w:r/>
      <w:bookmarkStart w:id="381" w:name="_Ref56251910"/>
      <w:r/>
      <w:bookmarkEnd w:id="381"/>
      <w:r>
        <w:rPr>
          <w:sz w:val="26"/>
        </w:rPr>
        <w:t xml:space="preserve">Многолотовая продажа</w:t>
      </w:r>
      <w:bookmarkEnd w:id="604"/>
      <w:r>
        <w:rPr>
          <w:sz w:val="26"/>
        </w:rPr>
      </w:r>
      <w:r>
        <w:rPr>
          <w:sz w:val="26"/>
        </w:rPr>
      </w:r>
    </w:p>
    <w:p>
      <w:pPr>
        <w:pStyle w:val="1174"/>
        <w:numPr>
          <w:ilvl w:val="2"/>
          <w:numId w:val="3"/>
        </w:numPr>
        <w:ind w:left="1134" w:hanging="1134"/>
        <w:tabs>
          <w:tab w:val="clear" w:pos="567" w:leader="none"/>
          <w:tab w:val="left" w:pos="1134" w:leader="none"/>
        </w:tabs>
      </w:pPr>
      <w:r>
        <w:t xml:space="preserve">В случае если в пункте </w:t>
      </w:r>
      <w:r>
        <w:fldChar w:fldCharType="begin"/>
      </w:r>
      <w:r>
        <w:instrText xml:space="preserve"> REF _Ref389745249 \r \h </w:instrText>
      </w:r>
      <w:r>
        <w:fldChar w:fldCharType="separate"/>
      </w:r>
      <w:r>
        <w:t xml:space="preserve">1.2.2</w:t>
      </w:r>
      <w:r>
        <w:fldChar w:fldCharType="end"/>
      </w:r>
      <w:r>
        <w:t xml:space="preserve"> установлено, что продажа проводится с разбиением на несколько лотов, такая продажа является многолотовой, и к ней применяются положения настоящего подраздела. </w:t>
      </w:r>
      <w:r/>
    </w:p>
    <w:p>
      <w:pPr>
        <w:pStyle w:val="1174"/>
        <w:numPr>
          <w:ilvl w:val="2"/>
          <w:numId w:val="3"/>
        </w:numPr>
        <w:ind w:left="1134" w:hanging="1134"/>
        <w:tabs>
          <w:tab w:val="clear" w:pos="567" w:leader="none"/>
          <w:tab w:val="left" w:pos="1134" w:leader="none"/>
        </w:tabs>
      </w:pPr>
      <w:r>
        <w:t xml:space="preserve">Многолотовая продажа может проводиться как для одного, так и для </w:t>
      </w:r>
      <w:r>
        <w:t xml:space="preserve">нескольких Продавцов. Для всех лотов выпускается общее Извещение, Документация, решения по каждому лоту принимает одна и та же комиссия. Любые положения Документации, если в них прямо не указан номер конкретного лота, относятся ко всем лотам одновременно. </w:t>
      </w:r>
      <w:r/>
    </w:p>
    <w:p>
      <w:pPr>
        <w:pStyle w:val="1174"/>
        <w:numPr>
          <w:ilvl w:val="2"/>
          <w:numId w:val="3"/>
        </w:numPr>
        <w:ind w:left="1134" w:hanging="1134"/>
        <w:tabs>
          <w:tab w:val="clear" w:pos="567" w:leader="none"/>
          <w:tab w:val="left" w:pos="1134" w:leader="none"/>
        </w:tabs>
      </w:pPr>
      <w:r/>
      <w:bookmarkStart w:id="384" w:name="_Ref197148729"/>
      <w:r>
        <w:t xml:space="preserve">За</w:t>
      </w:r>
      <w:r>
        <w:t xml:space="preserve">явитель / 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Предмета продажи.</w:t>
      </w:r>
      <w:bookmarkEnd w:id="384"/>
      <w:r/>
      <w:r/>
    </w:p>
    <w:p>
      <w:pPr>
        <w:pStyle w:val="1174"/>
        <w:numPr>
          <w:ilvl w:val="2"/>
          <w:numId w:val="3"/>
        </w:numPr>
        <w:ind w:left="1134" w:hanging="1134"/>
        <w:tabs>
          <w:tab w:val="clear" w:pos="567" w:leader="none"/>
          <w:tab w:val="left" w:pos="1134" w:leader="none"/>
        </w:tabs>
      </w:pPr>
      <w:r>
        <w:t xml:space="preserve">В случае подачи Заявки на несколько лотов в дополнение к требованиям подраздела </w:t>
      </w:r>
      <w:r>
        <w:fldChar w:fldCharType="begin"/>
      </w:r>
      <w:r>
        <w:instrText xml:space="preserve"> REF _Ref514556725 \r \h </w:instrText>
      </w:r>
      <w:r>
        <w:fldChar w:fldCharType="separate"/>
      </w:r>
      <w:r>
        <w:t xml:space="preserve">5.5</w:t>
      </w:r>
      <w:r>
        <w:fldChar w:fldCharType="end"/>
      </w:r>
      <w:r>
        <w:t xml:space="preserve"> Заявка должна содержать указание номера и название каждого лота, в качестве цены предложения указывается сумма по каждому лоту.</w:t>
      </w:r>
      <w:r/>
    </w:p>
    <w:p>
      <w:pPr>
        <w:pStyle w:val="1174"/>
        <w:numPr>
          <w:ilvl w:val="2"/>
          <w:numId w:val="3"/>
        </w:numPr>
        <w:ind w:left="1134" w:hanging="1134"/>
        <w:tabs>
          <w:tab w:val="clear" w:pos="567" w:leader="none"/>
          <w:tab w:val="left" w:pos="1134" w:leader="none"/>
        </w:tabs>
      </w:pPr>
      <w:r/>
      <w:bookmarkStart w:id="385" w:name="_Ref197148723"/>
      <w:r/>
      <w:bookmarkEnd w:id="385"/>
      <w:r>
        <w:t xml:space="preserve">Решения, принимаемые в ходе Процедуры, в том числе рассмотрение Заявок, определение Победителя, признание Процедуры несостоявшейся, отказ от дальнейшего ее проведения и т.д., осуществляются раздельно и незави</w:t>
      </w:r>
      <w:r>
        <w:t xml:space="preserve">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w:t>
      </w:r>
      <w:r/>
    </w:p>
    <w:p>
      <w:pPr>
        <w:pStyle w:val="1103"/>
        <w:numPr>
          <w:ilvl w:val="0"/>
          <w:numId w:val="3"/>
        </w:numPr>
        <w:ind w:left="0" w:right="0" w:hanging="1"/>
        <w:jc w:val="center"/>
        <w:tabs>
          <w:tab w:val="clear" w:pos="567" w:leader="none"/>
          <w:tab w:val="clear" w:pos="1134" w:leader="none"/>
          <w:tab w:val="clear" w:pos="5529" w:leader="none"/>
        </w:tabs>
        <w:rPr>
          <w:rFonts w:ascii="Times New Roman" w:hAnsi="Times New Roman"/>
          <w:sz w:val="28"/>
          <w:szCs w:val="28"/>
          <w14:ligatures w14:val="none"/>
        </w:rPr>
      </w:pPr>
      <w:r/>
      <w:bookmarkStart w:id="605" w:name="_Toc37"/>
      <w:r>
        <w:rPr>
          <w:rFonts w:ascii="Times New Roman" w:hAnsi="Times New Roman"/>
          <w:sz w:val="28"/>
          <w:szCs w:val="28"/>
        </w:rPr>
      </w:r>
      <w:bookmarkStart w:id="386" w:name="_Ref55280368"/>
      <w:r>
        <w:rPr>
          <w:rFonts w:ascii="Times New Roman" w:hAnsi="Times New Roman"/>
          <w:sz w:val="28"/>
          <w:szCs w:val="28"/>
        </w:rPr>
      </w:r>
      <w:bookmarkStart w:id="391" w:name="_Ref384631716"/>
      <w:r>
        <w:rPr>
          <w:rFonts w:ascii="Times New Roman" w:hAnsi="Times New Roman"/>
          <w:sz w:val="28"/>
          <w:szCs w:val="28"/>
        </w:rPr>
      </w:r>
      <w:bookmarkStart w:id="411" w:name="ФОРМЫ"/>
      <w:r>
        <w:rPr>
          <w:rFonts w:ascii="Times New Roman" w:hAnsi="Times New Roman"/>
          <w:sz w:val="28"/>
          <w:szCs w:val="28"/>
        </w:rPr>
      </w:r>
      <w:bookmarkStart w:id="412" w:name="_Ref197148723_Копия_1"/>
      <w:r>
        <w:rPr>
          <w:rFonts w:ascii="Times New Roman" w:hAnsi="Times New Roman"/>
          <w:sz w:val="28"/>
          <w:szCs w:val="28"/>
        </w:rPr>
      </w:r>
      <w:bookmarkStart w:id="413" w:name="_Ref56251910_Копия_1"/>
      <w:r>
        <w:rPr>
          <w:rFonts w:ascii="Times New Roman" w:hAnsi="Times New Roman"/>
          <w:sz w:val="28"/>
          <w:szCs w:val="28"/>
        </w:rPr>
      </w:r>
      <w:bookmarkEnd w:id="411"/>
      <w:r>
        <w:rPr>
          <w:rFonts w:ascii="Times New Roman" w:hAnsi="Times New Roman"/>
          <w:sz w:val="28"/>
          <w:szCs w:val="28"/>
        </w:rPr>
      </w:r>
      <w:bookmarkEnd w:id="412"/>
      <w:r>
        <w:rPr>
          <w:rFonts w:ascii="Times New Roman" w:hAnsi="Times New Roman"/>
          <w:sz w:val="28"/>
          <w:szCs w:val="28"/>
        </w:rPr>
      </w:r>
      <w:bookmarkEnd w:id="413"/>
      <w:r>
        <w:rPr>
          <w:rFonts w:ascii="Times New Roman" w:hAnsi="Times New Roman"/>
          <w:sz w:val="28"/>
          <w:szCs w:val="28"/>
        </w:rPr>
        <w:t xml:space="preserve">ОБРАЗЦЫ ОСНОВНЫХ ФОРМ ДОКУМЕНТОВ, ВКЛЮЧАЕМЫХ В ЗАЯВКУ</w:t>
      </w:r>
      <w:bookmarkEnd w:id="386"/>
      <w:r>
        <w:rPr>
          <w:rFonts w:ascii="Times New Roman" w:hAnsi="Times New Roman"/>
          <w:sz w:val="28"/>
          <w:szCs w:val="28"/>
        </w:rPr>
      </w:r>
      <w:bookmarkEnd w:id="391"/>
      <w:r/>
      <w:bookmarkEnd w:id="605"/>
      <w:r>
        <w:rPr>
          <w:rFonts w:ascii="Times New Roman" w:hAnsi="Times New Roman"/>
          <w:sz w:val="28"/>
          <w:szCs w:val="28"/>
          <w14:ligatures w14:val="none"/>
        </w:rPr>
      </w:r>
      <w:r>
        <w:rPr>
          <w:rFonts w:ascii="Times New Roman" w:hAnsi="Times New Roman"/>
          <w:sz w:val="28"/>
          <w:szCs w:val="28"/>
          <w14:ligatures w14:val="none"/>
        </w:rPr>
      </w:r>
    </w:p>
    <w:p>
      <w:pPr>
        <w:pStyle w:val="1104"/>
        <w:numPr>
          <w:ilvl w:val="1"/>
          <w:numId w:val="3"/>
        </w:numPr>
        <w:ind w:left="1134" w:hanging="1134"/>
        <w:rPr>
          <w:sz w:val="28"/>
        </w:rPr>
      </w:pPr>
      <w:r/>
      <w:bookmarkStart w:id="606" w:name="_Toc38"/>
      <w:r/>
      <w:bookmarkStart w:id="416" w:name="_Ref417482063"/>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 xml:space="preserve">1</w:t>
      </w:r>
      <w:r>
        <w:rPr>
          <w:sz w:val="28"/>
        </w:rPr>
        <w:fldChar w:fldCharType="end"/>
      </w:r>
      <w:r>
        <w:rPr>
          <w:sz w:val="28"/>
        </w:rPr>
        <w:t xml:space="preserve">)</w:t>
      </w:r>
      <w:bookmarkEnd w:id="416"/>
      <w:r/>
      <w:bookmarkEnd w:id="606"/>
      <w:r>
        <w:rPr>
          <w:sz w:val="28"/>
        </w:rPr>
      </w:r>
      <w:r>
        <w:rPr>
          <w:sz w:val="28"/>
        </w:rPr>
      </w:r>
    </w:p>
    <w:p>
      <w:pPr>
        <w:pStyle w:val="1174"/>
        <w:numPr>
          <w:ilvl w:val="2"/>
          <w:numId w:val="3"/>
        </w:numPr>
        <w:ind w:left="1418" w:hanging="1418"/>
        <w:tabs>
          <w:tab w:val="clear" w:pos="567" w:leader="none"/>
          <w:tab w:val="left" w:pos="1134" w:leader="none"/>
        </w:tabs>
        <w:rPr>
          <w:b/>
        </w:rPr>
      </w:pPr>
      <w:r>
        <w:rPr>
          <w:b/>
        </w:rPr>
        <w:t xml:space="preserve">Форма описи документов</w:t>
      </w:r>
      <w:r>
        <w:rPr>
          <w:b/>
        </w:rPr>
      </w:r>
      <w:r>
        <w:rPr>
          <w:b/>
        </w:rPr>
      </w:r>
    </w:p>
    <w:p>
      <w:pPr>
        <w:pStyle w:val="1102"/>
        <w:jc w:val="center"/>
        <w:keepNext/>
        <w:spacing w:before="120" w:after="120"/>
        <w:shd w:val="clear" w:color="auto" w:fill="d9d9d9" w:themeFill="background1" w:themeFillShade="D9"/>
        <w:rPr>
          <w:rFonts w:eastAsia="Calibri" w:eastAsiaTheme="minorHAnsi"/>
          <w:lang w:eastAsia="en-US"/>
        </w:rPr>
        <w:pBdr>
          <w:top w:val="single" w:color="000000" w:sz="4" w:space="1"/>
        </w:pBdr>
      </w:pPr>
      <w:r>
        <w:rPr>
          <w:rFonts w:eastAsia="Calibri" w:eastAsiaTheme="minorHAnsi"/>
          <w:lang w:eastAsia="en-US"/>
        </w:rPr>
        <w:t xml:space="preserve">начало формы</w:t>
      </w:r>
      <w:r>
        <w:rPr>
          <w:rFonts w:eastAsia="Calibri" w:eastAsiaTheme="minorHAnsi"/>
          <w:lang w:eastAsia="en-US"/>
        </w:rPr>
      </w:r>
      <w:r>
        <w:rPr>
          <w:rFonts w:eastAsia="Calibri" w:eastAsiaTheme="minorHAnsi"/>
          <w:lang w:eastAsia="en-US"/>
        </w:rPr>
      </w:r>
    </w:p>
    <w:p>
      <w:pPr>
        <w:pStyle w:val="1102"/>
        <w:ind w:right="5243" w:firstLine="0"/>
      </w:pPr>
      <w:r/>
      <w:r/>
    </w:p>
    <w:p>
      <w:pPr>
        <w:pStyle w:val="1102"/>
      </w:pPr>
      <w:r/>
      <w:r/>
    </w:p>
    <w:p>
      <w:pPr>
        <w:pStyle w:val="1102"/>
        <w:jc w:val="center"/>
        <w:rPr>
          <w:b/>
        </w:rPr>
      </w:pPr>
      <w:r>
        <w:rPr>
          <w:b/>
          <w:caps/>
          <w:spacing w:val="20"/>
          <w:sz w:val="28"/>
        </w:rPr>
        <w:t xml:space="preserve">ОПИСЬ ДОКУМЕНТОВ</w:t>
      </w:r>
      <w:r>
        <w:rPr>
          <w:b/>
        </w:rPr>
      </w:r>
      <w:r>
        <w:rPr>
          <w:b/>
        </w:rPr>
      </w:r>
    </w:p>
    <w:p>
      <w:pPr>
        <w:pStyle w:val="1102"/>
        <w:ind w:right="-2" w:firstLine="0"/>
        <w:widowControl w:val="off"/>
      </w:pPr>
      <w:r/>
      <w:r/>
    </w:p>
    <w:p>
      <w:pPr>
        <w:pStyle w:val="1102"/>
      </w:pPr>
      <w:r>
        <w:t xml:space="preserve">Заявитель ________________________________________________________________,</w:t>
      </w:r>
      <w:r/>
    </w:p>
    <w:p>
      <w:pPr>
        <w:pStyle w:val="1102"/>
        <w:jc w:val="center"/>
        <w:rPr>
          <w:vertAlign w:val="superscript"/>
        </w:rPr>
      </w:pPr>
      <w:r>
        <w:rPr>
          <w:vertAlign w:val="superscript"/>
        </w:rPr>
        <w:t xml:space="preserve">(полное наименование Заявителя с указанием организационно-правовой формы, ИНН / ФИО)</w:t>
      </w:r>
      <w:r>
        <w:rPr>
          <w:vertAlign w:val="superscript"/>
        </w:rPr>
      </w:r>
      <w:r>
        <w:rPr>
          <w:vertAlign w:val="superscript"/>
        </w:rPr>
      </w:r>
    </w:p>
    <w:p>
      <w:pPr>
        <w:pStyle w:val="1102"/>
        <w:spacing w:before="0" w:after="0"/>
      </w:pPr>
      <w:r>
        <w:t xml:space="preserve">находящийся / зарегистрированный по адресу:</w:t>
      </w:r>
      <w:r/>
    </w:p>
    <w:p>
      <w:pPr>
        <w:pStyle w:val="1102"/>
      </w:pPr>
      <w:r>
        <w:t xml:space="preserve">________________________________________________________________________,</w:t>
      </w:r>
      <w:r/>
    </w:p>
    <w:p>
      <w:pPr>
        <w:pStyle w:val="1102"/>
        <w:jc w:val="center"/>
        <w:rPr>
          <w:vertAlign w:val="superscript"/>
        </w:rPr>
      </w:pPr>
      <w:r>
        <w:rPr>
          <w:vertAlign w:val="superscript"/>
        </w:rPr>
        <w:t xml:space="preserve">(место нахождения / место регистрации Заявителя)</w:t>
      </w:r>
      <w:r>
        <w:rPr>
          <w:vertAlign w:val="superscript"/>
        </w:rPr>
      </w:r>
      <w:r>
        <w:rPr>
          <w:vertAlign w:val="superscript"/>
        </w:rPr>
      </w:r>
    </w:p>
    <w:p>
      <w:pPr>
        <w:pStyle w:val="1102"/>
        <w:spacing w:before="0" w:after="0"/>
      </w:pPr>
      <w:r>
        <w:t xml:space="preserve">представляет для участия в Процедуре на право заключения договора купли-продажи имущества ПАО «Камчатскэнерго»:</w:t>
      </w:r>
      <w:r/>
    </w:p>
    <w:p>
      <w:pPr>
        <w:pStyle w:val="1102"/>
        <w:spacing w:before="0" w:after="0"/>
      </w:pPr>
      <w:r>
        <w:t xml:space="preserve">______________________________________________________________________________</w:t>
      </w:r>
      <w:r/>
    </w:p>
    <w:p>
      <w:pPr>
        <w:pStyle w:val="1102"/>
        <w:jc w:val="center"/>
        <w:spacing w:before="0" w:after="0"/>
      </w:pPr>
      <w:r>
        <w:rPr>
          <w:vertAlign w:val="superscript"/>
        </w:rPr>
        <w:t xml:space="preserve">(предмет договора в соответствии с Документацией)</w:t>
      </w:r>
      <w:r/>
    </w:p>
    <w:p>
      <w:pPr>
        <w:pStyle w:val="1102"/>
        <w:spacing w:before="0" w:after="0"/>
      </w:pPr>
      <w:r>
        <w:t xml:space="preserve">нижеперечисленные документы:</w:t>
      </w:r>
      <w:r/>
    </w:p>
    <w:p>
      <w:pPr>
        <w:pStyle w:val="1102"/>
        <w:ind w:right="-2" w:firstLine="0"/>
        <w:widowControl w:val="off"/>
      </w:pPr>
      <w:r/>
      <w:r/>
    </w:p>
    <w:tbl>
      <w:tblPr>
        <w:tblW w:w="10206" w:type="dxa"/>
        <w:tblInd w:w="108" w:type="dxa"/>
        <w:tblLayout w:type="fixed"/>
        <w:tblCellMar>
          <w:left w:w="108" w:type="dxa"/>
          <w:top w:w="0" w:type="dxa"/>
          <w:right w:w="108" w:type="dxa"/>
          <w:bottom w:w="0" w:type="dxa"/>
        </w:tblCellMar>
        <w:tblLook w:val="0000" w:firstRow="0" w:lastRow="0" w:firstColumn="0" w:lastColumn="0" w:noHBand="0" w:noVBand="0"/>
      </w:tblPr>
      <w:tblGrid>
        <w:gridCol w:w="993"/>
        <w:gridCol w:w="5811"/>
        <w:gridCol w:w="1700"/>
        <w:gridCol w:w="1701"/>
      </w:tblGrid>
      <w:tr>
        <w:trPr>
          <w:trHeight w:val="707"/>
          <w:tblHeader/>
        </w:trPr>
        <w:tc>
          <w:tcPr>
            <w:shd w:val="clear" w:color="000000" w:fill="auto"/>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02"/>
              <w:ind w:right="-2" w:firstLine="0"/>
              <w:jc w:val="center"/>
              <w:spacing w:before="0" w:after="0"/>
              <w:widowControl w:val="off"/>
              <w:rPr>
                <w:sz w:val="20"/>
                <w:szCs w:val="22"/>
              </w:rPr>
            </w:pPr>
            <w:r>
              <w:rPr>
                <w:sz w:val="20"/>
                <w:szCs w:val="22"/>
              </w:rPr>
              <w:t xml:space="preserve">№ </w:t>
            </w:r>
            <w:r>
              <w:rPr>
                <w:sz w:val="20"/>
                <w:szCs w:val="22"/>
              </w:rPr>
              <w:t xml:space="preserve">п\п</w:t>
            </w:r>
            <w:r>
              <w:rPr>
                <w:sz w:val="20"/>
                <w:szCs w:val="22"/>
              </w:rPr>
            </w:r>
            <w:r>
              <w:rPr>
                <w:sz w:val="20"/>
                <w:szCs w:val="22"/>
              </w:rPr>
            </w:r>
          </w:p>
        </w:tc>
        <w:tc>
          <w:tcPr>
            <w:shd w:val="clear" w:color="000000" w:fill="auto"/>
            <w:tcBorders>
              <w:top w:val="single" w:color="000000" w:sz="4" w:space="0"/>
              <w:left w:val="single" w:color="000000" w:sz="4" w:space="0"/>
              <w:bottom w:val="single" w:color="000000" w:sz="4" w:space="0"/>
              <w:right w:val="single" w:color="000000" w:sz="4" w:space="0"/>
            </w:tcBorders>
            <w:tcW w:w="5811" w:type="dxa"/>
            <w:vAlign w:val="center"/>
            <w:textDirection w:val="lrTb"/>
            <w:noWrap w:val="false"/>
          </w:tcPr>
          <w:p>
            <w:pPr>
              <w:pStyle w:val="1102"/>
              <w:ind w:right="-2" w:firstLine="0"/>
              <w:jc w:val="center"/>
              <w:spacing w:before="0" w:after="0"/>
              <w:widowControl w:val="off"/>
              <w:rPr>
                <w:sz w:val="20"/>
                <w:szCs w:val="22"/>
              </w:rPr>
            </w:pPr>
            <w:r>
              <w:rPr>
                <w:sz w:val="20"/>
                <w:szCs w:val="22"/>
              </w:rPr>
              <w:t xml:space="preserve">Наименование документа / </w:t>
              <w:br/>
              <w:t xml:space="preserve">наименование файла (последнее – при необходимости, определяемой Заявителем)</w:t>
            </w:r>
            <w:r>
              <w:rPr>
                <w:sz w:val="20"/>
                <w:szCs w:val="22"/>
              </w:rPr>
            </w:r>
            <w:r>
              <w:rPr>
                <w:sz w:val="20"/>
                <w:szCs w:val="22"/>
              </w:rPr>
            </w:r>
          </w:p>
        </w:tc>
        <w:tc>
          <w:tcPr>
            <w:shd w:val="clear" w:color="000000" w:fill="auto"/>
            <w:tcBorders>
              <w:top w:val="single" w:color="000000" w:sz="4" w:space="0"/>
              <w:left w:val="single" w:color="000000" w:sz="4" w:space="0"/>
              <w:bottom w:val="single" w:color="000000" w:sz="4" w:space="0"/>
              <w:right w:val="single" w:color="000000" w:sz="4" w:space="0"/>
            </w:tcBorders>
            <w:tcW w:w="1700" w:type="dxa"/>
            <w:vAlign w:val="center"/>
            <w:textDirection w:val="lrTb"/>
            <w:noWrap w:val="false"/>
          </w:tcPr>
          <w:p>
            <w:pPr>
              <w:pStyle w:val="1102"/>
              <w:ind w:right="-2" w:firstLine="0"/>
              <w:jc w:val="center"/>
              <w:spacing w:before="0" w:after="0"/>
              <w:widowControl w:val="off"/>
              <w:rPr>
                <w:sz w:val="20"/>
                <w:szCs w:val="22"/>
              </w:rPr>
            </w:pPr>
            <w:r>
              <w:rPr>
                <w:sz w:val="20"/>
                <w:szCs w:val="22"/>
              </w:rPr>
              <w:t xml:space="preserve">Кол-во страниц документа </w:t>
            </w:r>
            <w:r>
              <w:rPr>
                <w:sz w:val="20"/>
                <w:szCs w:val="22"/>
              </w:rPr>
            </w:r>
            <w:r>
              <w:rPr>
                <w:sz w:val="20"/>
                <w:szCs w:val="22"/>
              </w:rPr>
            </w:r>
          </w:p>
        </w:tc>
        <w:tc>
          <w:tcPr>
            <w:shd w:val="clear" w:color="000000" w:fill="auto"/>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1102"/>
              <w:ind w:right="-2" w:firstLine="0"/>
              <w:jc w:val="center"/>
              <w:spacing w:before="0" w:after="0"/>
              <w:widowControl w:val="off"/>
              <w:rPr>
                <w:sz w:val="20"/>
                <w:szCs w:val="22"/>
              </w:rPr>
            </w:pPr>
            <w:r>
              <w:rPr>
                <w:sz w:val="20"/>
                <w:szCs w:val="22"/>
              </w:rPr>
              <w:t xml:space="preserve">Страницы заявки:</w:t>
            </w:r>
            <w:r>
              <w:rPr>
                <w:sz w:val="20"/>
                <w:szCs w:val="22"/>
              </w:rPr>
            </w:r>
            <w:r>
              <w:rPr>
                <w:sz w:val="20"/>
                <w:szCs w:val="22"/>
              </w:rPr>
            </w:r>
          </w:p>
          <w:p>
            <w:pPr>
              <w:pStyle w:val="1102"/>
              <w:jc w:val="center"/>
              <w:spacing w:before="0" w:after="40"/>
              <w:widowControl w:val="off"/>
              <w:rPr>
                <w:sz w:val="20"/>
                <w:szCs w:val="22"/>
              </w:rPr>
            </w:pPr>
            <w:r>
              <w:rPr>
                <w:sz w:val="20"/>
                <w:szCs w:val="22"/>
              </w:rPr>
              <w:t xml:space="preserve">(с __по __)</w:t>
            </w:r>
            <w:r>
              <w:rPr>
                <w:sz w:val="20"/>
                <w:szCs w:val="22"/>
              </w:rPr>
            </w:r>
            <w:r>
              <w:rPr>
                <w:sz w:val="20"/>
                <w:szCs w:val="22"/>
              </w:rPr>
            </w:r>
          </w:p>
        </w:tc>
      </w:tr>
      <w:t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02"/>
              <w:ind w:right="-2" w:firstLine="0"/>
              <w:jc w:val="center"/>
              <w:spacing w:before="0" w:after="0"/>
              <w:widowControl w:val="off"/>
              <w:rPr>
                <w:sz w:val="24"/>
                <w:szCs w:val="24"/>
              </w:rPr>
            </w:pPr>
            <w:r>
              <w:rPr>
                <w:sz w:val="24"/>
                <w:szCs w:val="24"/>
              </w:rPr>
              <w:t xml:space="preserve">1</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5811" w:type="dxa"/>
            <w:textDirection w:val="lrTb"/>
            <w:noWrap w:val="false"/>
          </w:tcPr>
          <w:p>
            <w:pPr>
              <w:pStyle w:val="1102"/>
              <w:ind w:right="-2" w:firstLine="0"/>
              <w:spacing w:before="0" w:after="0"/>
              <w:widowControl w:val="off"/>
              <w:rPr>
                <w:sz w:val="24"/>
                <w:szCs w:val="24"/>
              </w:rPr>
            </w:pPr>
            <w:r>
              <w:rPr>
                <w:sz w:val="24"/>
                <w:szCs w:val="24"/>
              </w:rPr>
            </w:r>
            <w:r>
              <w:rPr>
                <w:sz w:val="24"/>
                <w:szCs w:val="24"/>
              </w:rPr>
            </w:r>
            <w:r>
              <w:rPr>
                <w:sz w:val="24"/>
                <w:szCs w:val="24"/>
              </w:rPr>
            </w:r>
          </w:p>
          <w:p>
            <w:pPr>
              <w:pStyle w:val="1102"/>
              <w:ind w:right="-2" w:firstLine="0"/>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700" w:type="dxa"/>
            <w:textDirection w:val="lrTb"/>
            <w:noWrap w:val="false"/>
          </w:tcPr>
          <w:p>
            <w:pPr>
              <w:pStyle w:val="1102"/>
              <w:ind w:right="-2" w:firstLine="0"/>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1102"/>
              <w:ind w:right="-2" w:firstLine="0"/>
              <w:spacing w:before="0" w:after="0"/>
              <w:widowControl w:val="off"/>
              <w:rPr>
                <w:sz w:val="24"/>
                <w:szCs w:val="24"/>
              </w:rPr>
            </w:pPr>
            <w:r>
              <w:rPr>
                <w:sz w:val="24"/>
                <w:szCs w:val="24"/>
              </w:rPr>
            </w:r>
            <w:r>
              <w:rPr>
                <w:sz w:val="24"/>
                <w:szCs w:val="24"/>
              </w:rPr>
            </w:r>
            <w:r>
              <w:rPr>
                <w:sz w:val="24"/>
                <w:szCs w:val="24"/>
              </w:rPr>
            </w:r>
          </w:p>
        </w:tc>
      </w:tr>
      <w:tr>
        <w:trPr>
          <w:trHeight w:val="389"/>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02"/>
              <w:ind w:right="-2" w:firstLine="0"/>
              <w:jc w:val="center"/>
              <w:spacing w:before="0" w:after="0"/>
              <w:widowControl w:val="off"/>
              <w:rPr>
                <w:sz w:val="24"/>
                <w:szCs w:val="24"/>
              </w:rPr>
            </w:pPr>
            <w:r>
              <w:rPr>
                <w:sz w:val="24"/>
                <w:szCs w:val="24"/>
              </w:rPr>
              <w:t xml:space="preserve">2</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5811" w:type="dxa"/>
            <w:textDirection w:val="lrTb"/>
            <w:noWrap w:val="false"/>
          </w:tcPr>
          <w:p>
            <w:pPr>
              <w:pStyle w:val="1102"/>
              <w:ind w:right="-2" w:firstLine="0"/>
              <w:spacing w:before="0" w:after="0"/>
              <w:widowControl w:val="off"/>
              <w:rPr>
                <w:sz w:val="24"/>
                <w:szCs w:val="24"/>
              </w:rPr>
            </w:pPr>
            <w:r>
              <w:rPr>
                <w:sz w:val="24"/>
                <w:szCs w:val="24"/>
              </w:rPr>
            </w:r>
            <w:r>
              <w:rPr>
                <w:sz w:val="24"/>
                <w:szCs w:val="24"/>
              </w:rPr>
            </w:r>
            <w:r>
              <w:rPr>
                <w:sz w:val="24"/>
                <w:szCs w:val="24"/>
              </w:rPr>
            </w:r>
          </w:p>
          <w:p>
            <w:pPr>
              <w:pStyle w:val="1102"/>
              <w:ind w:right="-2" w:firstLine="0"/>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700" w:type="dxa"/>
            <w:textDirection w:val="lrTb"/>
            <w:noWrap w:val="false"/>
          </w:tcPr>
          <w:p>
            <w:pPr>
              <w:pStyle w:val="1102"/>
              <w:ind w:right="-2" w:firstLine="0"/>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1102"/>
              <w:ind w:right="-2" w:firstLine="0"/>
              <w:spacing w:before="0" w:after="0"/>
              <w:widowControl w:val="off"/>
              <w:rPr>
                <w:sz w:val="24"/>
                <w:szCs w:val="24"/>
              </w:rPr>
            </w:pPr>
            <w:r>
              <w:rPr>
                <w:sz w:val="24"/>
                <w:szCs w:val="24"/>
              </w:rPr>
            </w:r>
            <w:r>
              <w:rPr>
                <w:sz w:val="24"/>
                <w:szCs w:val="24"/>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02"/>
              <w:ind w:right="-2" w:firstLine="0"/>
              <w:jc w:val="center"/>
              <w:spacing w:before="0" w:after="0"/>
              <w:widowControl w:val="off"/>
              <w:rPr>
                <w:sz w:val="24"/>
                <w:szCs w:val="24"/>
              </w:rPr>
            </w:pPr>
            <w:r>
              <w:rPr>
                <w:sz w:val="24"/>
                <w:szCs w:val="24"/>
              </w:rPr>
              <w:t xml:space="preserve">3</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5811" w:type="dxa"/>
            <w:textDirection w:val="lrTb"/>
            <w:noWrap w:val="false"/>
          </w:tcPr>
          <w:p>
            <w:pPr>
              <w:pStyle w:val="1102"/>
              <w:ind w:right="-2" w:firstLine="0"/>
              <w:spacing w:before="0" w:after="0"/>
              <w:widowControl w:val="off"/>
              <w:rPr>
                <w:sz w:val="24"/>
                <w:szCs w:val="24"/>
              </w:rPr>
            </w:pPr>
            <w:r>
              <w:rPr>
                <w:sz w:val="24"/>
                <w:szCs w:val="24"/>
              </w:rPr>
            </w:r>
            <w:r>
              <w:rPr>
                <w:sz w:val="24"/>
                <w:szCs w:val="24"/>
              </w:rPr>
            </w:r>
            <w:r>
              <w:rPr>
                <w:sz w:val="24"/>
                <w:szCs w:val="24"/>
              </w:rPr>
            </w:r>
          </w:p>
          <w:p>
            <w:pPr>
              <w:pStyle w:val="1102"/>
              <w:ind w:right="-2" w:firstLine="0"/>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700" w:type="dxa"/>
            <w:textDirection w:val="lrTb"/>
            <w:noWrap w:val="false"/>
          </w:tcPr>
          <w:p>
            <w:pPr>
              <w:pStyle w:val="1102"/>
              <w:ind w:right="-2" w:firstLine="0"/>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1102"/>
              <w:ind w:right="-2" w:firstLine="0"/>
              <w:spacing w:before="0" w:after="0"/>
              <w:widowControl w:val="off"/>
              <w:rPr>
                <w:sz w:val="24"/>
                <w:szCs w:val="24"/>
              </w:rPr>
            </w:pPr>
            <w:r>
              <w:rPr>
                <w:sz w:val="24"/>
                <w:szCs w:val="24"/>
              </w:rPr>
            </w:r>
            <w:r>
              <w:rPr>
                <w:sz w:val="24"/>
                <w:szCs w:val="24"/>
              </w:rPr>
            </w:r>
            <w:r>
              <w:rPr>
                <w:sz w:val="24"/>
                <w:szCs w:val="24"/>
              </w:rPr>
            </w:r>
          </w:p>
        </w:tc>
      </w:tr>
      <w:tr>
        <w:trPr>
          <w:trHeight w:val="540"/>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02"/>
              <w:ind w:right="-2" w:firstLine="0"/>
              <w:jc w:val="center"/>
              <w:spacing w:before="0" w:after="0"/>
              <w:widowControl w:val="off"/>
              <w:rPr>
                <w:sz w:val="24"/>
                <w:szCs w:val="24"/>
              </w:rPr>
            </w:pPr>
            <w:r>
              <w:rPr>
                <w:sz w:val="24"/>
                <w:szCs w:val="24"/>
              </w:rPr>
              <w:t xml:space="preserve">4</w:t>
            </w:r>
            <w:r>
              <w:rPr>
                <w:sz w:val="24"/>
                <w:szCs w:val="24"/>
              </w:rPr>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7511" w:type="dxa"/>
            <w:textDirection w:val="lrTb"/>
            <w:noWrap w:val="false"/>
          </w:tcPr>
          <w:p>
            <w:pPr>
              <w:pStyle w:val="1102"/>
              <w:jc w:val="right"/>
              <w:spacing w:before="60" w:after="60"/>
              <w:widowControl w:val="off"/>
              <w:rPr>
                <w:sz w:val="24"/>
                <w:szCs w:val="24"/>
              </w:rPr>
            </w:pPr>
            <w:r>
              <w:rPr>
                <w:sz w:val="24"/>
                <w:szCs w:val="24"/>
              </w:rPr>
              <w:t xml:space="preserve">ВСЕГО листов заявки:</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1102"/>
              <w:ind w:right="-2" w:firstLine="0"/>
              <w:spacing w:before="0" w:after="0"/>
              <w:widowControl w:val="off"/>
              <w:rPr>
                <w:sz w:val="24"/>
                <w:szCs w:val="24"/>
              </w:rPr>
            </w:pPr>
            <w:r>
              <w:rPr>
                <w:sz w:val="24"/>
                <w:szCs w:val="24"/>
              </w:rPr>
            </w:r>
            <w:r>
              <w:rPr>
                <w:sz w:val="24"/>
                <w:szCs w:val="24"/>
              </w:rPr>
            </w:r>
            <w:r>
              <w:rPr>
                <w:sz w:val="24"/>
                <w:szCs w:val="24"/>
              </w:rPr>
            </w:r>
          </w:p>
        </w:tc>
      </w:tr>
    </w:tbl>
    <w:p>
      <w:pPr>
        <w:pStyle w:val="1102"/>
        <w:ind w:left="567" w:firstLine="0"/>
        <w:tabs>
          <w:tab w:val="clear" w:pos="567" w:leader="none"/>
          <w:tab w:val="left" w:pos="993" w:leader="none"/>
        </w:tabs>
      </w:pPr>
      <w:r/>
      <w:r/>
    </w:p>
    <w:p>
      <w:pPr>
        <w:pStyle w:val="1102"/>
      </w:pPr>
      <w:r>
        <w:t xml:space="preserve">____________________________________</w:t>
      </w:r>
      <w:r/>
    </w:p>
    <w:p>
      <w:pPr>
        <w:pStyle w:val="1102"/>
        <w:ind w:right="3684" w:firstLine="0"/>
        <w:jc w:val="center"/>
        <w:rPr>
          <w:vertAlign w:val="superscript"/>
        </w:rPr>
      </w:pPr>
      <w:r>
        <w:rPr>
          <w:vertAlign w:val="superscript"/>
        </w:rPr>
        <w:t xml:space="preserve">(подпись, М.П.)</w:t>
      </w:r>
      <w:r>
        <w:rPr>
          <w:vertAlign w:val="superscript"/>
        </w:rPr>
      </w:r>
      <w:r>
        <w:rPr>
          <w:vertAlign w:val="superscript"/>
        </w:rPr>
      </w:r>
    </w:p>
    <w:p>
      <w:pPr>
        <w:pStyle w:val="1102"/>
      </w:pPr>
      <w:r>
        <w:t xml:space="preserve">____________________________________</w:t>
      </w:r>
      <w:r/>
    </w:p>
    <w:p>
      <w:pPr>
        <w:pStyle w:val="1102"/>
        <w:ind w:right="3684" w:firstLine="0"/>
        <w:jc w:val="center"/>
        <w:rPr>
          <w:vertAlign w:val="superscript"/>
        </w:rPr>
      </w:pPr>
      <w:r>
        <w:rPr>
          <w:vertAlign w:val="superscript"/>
        </w:rPr>
        <w:t xml:space="preserve">(фамилия, имя, отчество подписавшего, должность)</w:t>
      </w:r>
      <w:r>
        <w:rPr>
          <w:vertAlign w:val="superscript"/>
        </w:rPr>
      </w:r>
      <w:r>
        <w:rPr>
          <w:vertAlign w:val="superscript"/>
        </w:rPr>
      </w:r>
    </w:p>
    <w:p>
      <w:pPr>
        <w:pStyle w:val="1102"/>
        <w:jc w:val="center"/>
        <w:spacing w:before="120" w:after="120"/>
        <w:shd w:val="clear" w:color="auto" w:fill="d9d9d9" w:themeFill="background1" w:themeFillShade="D9"/>
        <w:rPr>
          <w:rFonts w:eastAsia="Calibri" w:eastAsiaTheme="minorHAnsi"/>
          <w:lang w:eastAsia="en-US"/>
        </w:rPr>
        <w:pBdr>
          <w:bottom w:val="single" w:color="000000" w:sz="4" w:space="1"/>
        </w:pBdr>
      </w:pPr>
      <w:r>
        <w:rPr>
          <w:rFonts w:eastAsia="Calibri" w:eastAsiaTheme="minorHAnsi"/>
          <w:lang w:eastAsia="en-US"/>
        </w:rPr>
        <w:t xml:space="preserve">конец формы</w:t>
      </w:r>
      <w:r>
        <w:br w:type="page" w:clear="all"/>
      </w:r>
      <w:r>
        <w:rPr>
          <w:rFonts w:eastAsia="Calibri" w:eastAsiaTheme="minorHAnsi"/>
          <w:lang w:eastAsia="en-US"/>
        </w:rPr>
      </w:r>
      <w:r>
        <w:rPr>
          <w:rFonts w:eastAsia="Calibri" w:eastAsiaTheme="minorHAnsi"/>
          <w:lang w:eastAsia="en-US"/>
        </w:rPr>
      </w:r>
    </w:p>
    <w:p>
      <w:pPr>
        <w:pStyle w:val="1174"/>
        <w:numPr>
          <w:ilvl w:val="2"/>
          <w:numId w:val="3"/>
        </w:numPr>
        <w:ind w:left="1418" w:hanging="1418"/>
        <w:widowControl w:val="off"/>
        <w:tabs>
          <w:tab w:val="clear" w:pos="567" w:leader="none"/>
          <w:tab w:val="left" w:pos="1134" w:leader="none"/>
        </w:tabs>
        <w:rPr>
          <w:b/>
        </w:rPr>
      </w:pPr>
      <w:r>
        <w:rPr>
          <w:b/>
        </w:rPr>
        <w:t xml:space="preserve">Инструкции по заполнению</w:t>
      </w:r>
      <w:r>
        <w:rPr>
          <w:b/>
        </w:rPr>
        <w:t xml:space="preserve"> формы описи</w:t>
      </w:r>
      <w:r>
        <w:rPr>
          <w:b/>
        </w:rPr>
      </w:r>
      <w:r>
        <w:rPr>
          <w:b/>
        </w:rPr>
      </w:r>
    </w:p>
    <w:p>
      <w:pPr>
        <w:pStyle w:val="1175"/>
        <w:numPr>
          <w:ilvl w:val="3"/>
          <w:numId w:val="3"/>
        </w:numPr>
      </w:pPr>
      <w:r>
        <w:t xml:space="preserve">Опись следует оформить на официальном бланке Заявителя / Участника, если применимо. </w:t>
      </w:r>
      <w:r/>
    </w:p>
    <w:p>
      <w:pPr>
        <w:pStyle w:val="1175"/>
        <w:numPr>
          <w:ilvl w:val="3"/>
          <w:numId w:val="3"/>
        </w:numPr>
      </w:pPr>
      <w:r>
        <w:t xml:space="preserve">З</w:t>
      </w:r>
      <w:r>
        <w:t xml:space="preserve">аявитель / Участник должен указать свое полное наименование (с указанием организационно-правовой формы) либо фамилию, имя, отчество (в случае действия в качестве индивидуального предпринимателя – указать об этом), ИНН, место нахождения / место регистрации.</w:t>
      </w:r>
      <w:r/>
    </w:p>
    <w:p>
      <w:pPr>
        <w:pStyle w:val="1175"/>
        <w:numPr>
          <w:ilvl w:val="3"/>
          <w:numId w:val="3"/>
        </w:numPr>
      </w:pPr>
      <w:r>
        <w:t xml:space="preserve">Заявитель / Участник должен перечислить и указать объем каждого документа, входящего в состав Заявки (в страницах). Заявитель / Участник вправе указать наименование файла, соответствующего предоставляемому документу, с целью идентификации</w:t>
      </w:r>
      <w:r>
        <w:br w:type="page" w:clear="all"/>
      </w:r>
      <w:r/>
    </w:p>
    <w:p>
      <w:pPr>
        <w:pStyle w:val="1104"/>
        <w:numPr>
          <w:ilvl w:val="1"/>
          <w:numId w:val="3"/>
        </w:numPr>
        <w:ind w:left="1134" w:hanging="1134"/>
        <w:keepNext w:val="0"/>
        <w:widowControl w:val="off"/>
        <w:rPr>
          <w:sz w:val="28"/>
        </w:rPr>
      </w:pPr>
      <w:r/>
      <w:bookmarkStart w:id="607" w:name="_Toc39"/>
      <w:r/>
      <w:bookmarkStart w:id="421" w:name="_Ref55336310"/>
      <w:r/>
      <w:bookmarkStart w:id="425" w:name="ФОРМЫ_Копия_1"/>
      <w:r/>
      <w:bookmarkEnd w:id="425"/>
      <w:r>
        <w:rPr>
          <w:sz w:val="28"/>
        </w:rPr>
        <w:t xml:space="preserve">Заявка на участие в Процедуре </w:t>
      </w:r>
      <w:bookmarkStart w:id="426" w:name="_Ref22846535"/>
      <w:r>
        <w:rPr>
          <w:sz w:val="28"/>
        </w:rPr>
        <w:t xml:space="preserve">(</w:t>
      </w:r>
      <w:bookmarkEnd w:id="426"/>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 xml:space="preserve">2</w:t>
      </w:r>
      <w:r>
        <w:rPr>
          <w:sz w:val="28"/>
        </w:rPr>
        <w:fldChar w:fldCharType="end"/>
      </w:r>
      <w:r>
        <w:rPr>
          <w:sz w:val="28"/>
        </w:rPr>
        <w:t xml:space="preserve">)</w:t>
      </w:r>
      <w:bookmarkEnd w:id="421"/>
      <w:r/>
      <w:bookmarkEnd w:id="607"/>
      <w:r>
        <w:rPr>
          <w:sz w:val="28"/>
        </w:rPr>
      </w:r>
      <w:r>
        <w:rPr>
          <w:sz w:val="28"/>
        </w:rPr>
      </w:r>
    </w:p>
    <w:p>
      <w:pPr>
        <w:pStyle w:val="1174"/>
        <w:numPr>
          <w:ilvl w:val="2"/>
          <w:numId w:val="3"/>
        </w:numPr>
        <w:ind w:left="1418" w:hanging="1418"/>
        <w:tabs>
          <w:tab w:val="clear" w:pos="567" w:leader="none"/>
          <w:tab w:val="left" w:pos="1134" w:leader="none"/>
        </w:tabs>
        <w:rPr>
          <w:b/>
        </w:rPr>
      </w:pPr>
      <w:r>
        <w:rPr>
          <w:b/>
        </w:rPr>
        <w:t xml:space="preserve">Форма заявки на участие в Процедуре</w:t>
      </w:r>
      <w:r>
        <w:rPr>
          <w:b/>
        </w:rPr>
      </w:r>
      <w:r>
        <w:rPr>
          <w:b/>
        </w:rPr>
      </w:r>
    </w:p>
    <w:p>
      <w:pPr>
        <w:pStyle w:val="1102"/>
        <w:jc w:val="center"/>
        <w:keepNext/>
        <w:spacing w:before="120" w:after="120"/>
        <w:shd w:val="clear" w:color="auto" w:fill="d9d9d9" w:themeFill="background1" w:themeFillShade="D9"/>
        <w:rPr>
          <w:rFonts w:eastAsia="Calibri" w:eastAsiaTheme="minorHAnsi"/>
          <w:lang w:eastAsia="en-US"/>
        </w:rPr>
        <w:pBdr>
          <w:top w:val="single" w:color="000000" w:sz="4" w:space="1"/>
        </w:pBdr>
      </w:pPr>
      <w:r>
        <w:rPr>
          <w:rFonts w:eastAsia="Calibri" w:eastAsiaTheme="minorHAnsi"/>
          <w:lang w:eastAsia="en-US"/>
        </w:rPr>
        <w:t xml:space="preserve">начало формы</w:t>
      </w:r>
      <w:r>
        <w:rPr>
          <w:rFonts w:eastAsia="Calibri" w:eastAsiaTheme="minorHAnsi"/>
          <w:lang w:eastAsia="en-US"/>
        </w:rPr>
      </w:r>
      <w:r>
        <w:rPr>
          <w:rFonts w:eastAsia="Calibri" w:eastAsiaTheme="minorHAnsi"/>
          <w:lang w:eastAsia="en-US"/>
        </w:rPr>
      </w:r>
    </w:p>
    <w:p>
      <w:pPr>
        <w:pStyle w:val="1102"/>
        <w:ind w:right="5243" w:firstLine="0"/>
      </w:pPr>
      <w:r/>
      <w:r/>
    </w:p>
    <w:p>
      <w:pPr>
        <w:pStyle w:val="1102"/>
        <w:ind w:right="5243" w:firstLine="0"/>
      </w:pPr>
      <w:r>
        <w:t xml:space="preserve">«_____» _______________ года</w:t>
      </w:r>
      <w:r/>
    </w:p>
    <w:p>
      <w:pPr>
        <w:pStyle w:val="1102"/>
        <w:ind w:right="5243" w:firstLine="0"/>
      </w:pPr>
      <w:r>
        <w:t xml:space="preserve">№</w:t>
      </w:r>
      <w:r>
        <w:t xml:space="preserve">________________________</w:t>
      </w:r>
      <w:r/>
    </w:p>
    <w:p>
      <w:pPr>
        <w:pStyle w:val="1102"/>
        <w:ind w:right="5243" w:firstLine="0"/>
      </w:pPr>
      <w:r/>
      <w:r/>
    </w:p>
    <w:p>
      <w:pPr>
        <w:pStyle w:val="1102"/>
        <w:jc w:val="center"/>
        <w:rPr>
          <w:b/>
          <w:caps/>
          <w:spacing w:val="20"/>
          <w:sz w:val="28"/>
        </w:rPr>
      </w:pPr>
      <w:r>
        <w:rPr>
          <w:b/>
          <w:caps/>
          <w:spacing w:val="20"/>
          <w:sz w:val="28"/>
        </w:rPr>
        <w:t xml:space="preserve">заявка на участие в ПРОЦЕДУРЕ ПРОДАЖИ БЕЗ ОБЪЯВЛЕНИЯ ЦЕНЫ</w:t>
      </w:r>
      <w:r>
        <w:rPr>
          <w:b/>
          <w:caps/>
          <w:spacing w:val="20"/>
          <w:sz w:val="28"/>
        </w:rPr>
      </w:r>
      <w:r>
        <w:rPr>
          <w:b/>
          <w:caps/>
          <w:spacing w:val="20"/>
          <w:sz w:val="28"/>
        </w:rPr>
      </w:r>
    </w:p>
    <w:p>
      <w:pPr>
        <w:pStyle w:val="1102"/>
        <w:ind w:firstLine="567"/>
        <w:rPr>
          <w:i/>
        </w:rPr>
      </w:pPr>
      <w:r>
        <w:rPr>
          <w:i/>
        </w:rPr>
      </w:r>
      <w:r>
        <w:rPr>
          <w:i/>
        </w:rPr>
      </w:r>
      <w:r>
        <w:rPr>
          <w:i/>
        </w:rPr>
      </w:r>
    </w:p>
    <w:p>
      <w:pPr>
        <w:pStyle w:val="1102"/>
        <w:ind w:firstLine="567"/>
      </w:pPr>
      <w:r>
        <w:t xml:space="preserve">Изучив Извещение о проведении Процедуры продажи без объявлени</w:t>
      </w:r>
      <w:r>
        <w:t xml:space="preserve">я цены на п</w:t>
      </w:r>
      <w:r>
        <w:t xml:space="preserve">раво заключения договора купли-продажи имущества ПАО «Камчатскэнерго» и Документацию (включая все изменения и разъяснения к ним), и безоговорочно принимая установленные в них требования и условия проведения продажи без объявления цены, настоящим Заявитель:</w:t>
      </w:r>
      <w:r/>
    </w:p>
    <w:p>
      <w:pPr>
        <w:pStyle w:val="1102"/>
      </w:pPr>
      <w:r>
        <w:t xml:space="preserve">________________________________________________________________________,</w:t>
      </w:r>
      <w:r/>
    </w:p>
    <w:p>
      <w:pPr>
        <w:pStyle w:val="1102"/>
        <w:jc w:val="center"/>
        <w:rPr>
          <w:vertAlign w:val="superscript"/>
        </w:rPr>
      </w:pPr>
      <w:r>
        <w:rPr>
          <w:vertAlign w:val="superscript"/>
        </w:rPr>
        <w:t xml:space="preserve">(полное наименование Заявителя с указанием организационно-правовой формы, ИНН, КПП, ОГРН / ФИО)</w:t>
      </w:r>
      <w:r>
        <w:rPr>
          <w:vertAlign w:val="superscript"/>
        </w:rPr>
      </w:r>
      <w:r>
        <w:rPr>
          <w:vertAlign w:val="superscript"/>
        </w:rPr>
      </w:r>
    </w:p>
    <w:p>
      <w:pPr>
        <w:pStyle w:val="1102"/>
        <w:spacing w:before="0" w:after="0"/>
        <w:rPr>
          <w:sz w:val="24"/>
          <w:szCs w:val="24"/>
        </w:rPr>
      </w:pPr>
      <w:r>
        <w:t xml:space="preserve">или </w:t>
      </w:r>
      <w:r>
        <w:rPr>
          <w:sz w:val="24"/>
          <w:szCs w:val="24"/>
        </w:rPr>
        <w:t xml:space="preserve">_____________________________________________________________________________,</w:t>
      </w:r>
      <w:r>
        <w:rPr>
          <w:sz w:val="24"/>
          <w:szCs w:val="24"/>
        </w:rPr>
      </w:r>
      <w:r>
        <w:rPr>
          <w:sz w:val="24"/>
          <w:szCs w:val="24"/>
        </w:rPr>
      </w:r>
    </w:p>
    <w:p>
      <w:pPr>
        <w:pStyle w:val="1102"/>
        <w:jc w:val="center"/>
        <w:rPr>
          <w:sz w:val="24"/>
          <w:szCs w:val="24"/>
          <w:vertAlign w:val="superscript"/>
        </w:rPr>
      </w:pPr>
      <w:r>
        <w:rPr>
          <w:sz w:val="24"/>
          <w:szCs w:val="24"/>
          <w:vertAlign w:val="superscript"/>
        </w:rPr>
        <w:t xml:space="preserve">(фамилия, имя, отчество и паспортные данные физического лица Заявителя)</w:t>
      </w:r>
      <w:r>
        <w:rPr>
          <w:sz w:val="24"/>
          <w:szCs w:val="24"/>
          <w:vertAlign w:val="superscript"/>
        </w:rPr>
      </w:r>
      <w:r>
        <w:rPr>
          <w:sz w:val="24"/>
          <w:szCs w:val="24"/>
          <w:vertAlign w:val="superscript"/>
        </w:rPr>
      </w:r>
    </w:p>
    <w:p>
      <w:pPr>
        <w:pStyle w:val="1102"/>
      </w:pPr>
      <w:r>
        <w:t xml:space="preserve">находящийся / зарегистрированный по адресу</w:t>
      </w:r>
      <w:r/>
    </w:p>
    <w:p>
      <w:pPr>
        <w:pStyle w:val="1102"/>
      </w:pPr>
      <w:r>
        <w:t xml:space="preserve">________________________________________________________________________,</w:t>
      </w:r>
      <w:r/>
    </w:p>
    <w:p>
      <w:pPr>
        <w:pStyle w:val="1102"/>
        <w:jc w:val="center"/>
        <w:rPr>
          <w:vertAlign w:val="superscript"/>
        </w:rPr>
      </w:pPr>
      <w:r>
        <w:rPr>
          <w:vertAlign w:val="superscript"/>
        </w:rPr>
        <w:t xml:space="preserve">(место нахождения / регистрации Заявителя)</w:t>
      </w:r>
      <w:r>
        <w:rPr>
          <w:vertAlign w:val="superscript"/>
        </w:rPr>
      </w:r>
      <w:r>
        <w:rPr>
          <w:vertAlign w:val="superscript"/>
        </w:rPr>
      </w:r>
    </w:p>
    <w:p>
      <w:pPr>
        <w:pStyle w:val="1102"/>
      </w:pPr>
      <w:r>
        <w:t xml:space="preserve">предлагает заключить договор купли-продажи имущества ПАО «</w:t>
      </w:r>
      <w:r>
        <w:t xml:space="preserve">Камчатскэнерго</w:t>
      </w:r>
      <w:r>
        <w:t xml:space="preserve">» со следующей стоимостью заявки:</w:t>
      </w:r>
      <w:r/>
    </w:p>
    <w:p>
      <w:pPr>
        <w:pStyle w:val="1102"/>
        <w:contextualSpacing/>
        <w:spacing w:before="120" w:after="0"/>
      </w:pPr>
      <w:r/>
      <w:r/>
    </w:p>
    <w:tbl>
      <w:tblPr>
        <w:tblW w:w="9923" w:type="dxa"/>
        <w:tblInd w:w="108" w:type="dxa"/>
        <w:tblLayout w:type="fixed"/>
        <w:tblCellMar>
          <w:left w:w="108" w:type="dxa"/>
          <w:top w:w="0" w:type="dxa"/>
          <w:right w:w="108" w:type="dxa"/>
          <w:bottom w:w="0" w:type="dxa"/>
        </w:tblCellMar>
        <w:tblLook w:val="01E0" w:firstRow="1" w:lastRow="1" w:firstColumn="1" w:lastColumn="1" w:noHBand="0" w:noVBand="0"/>
      </w:tblPr>
      <w:tblGrid>
        <w:gridCol w:w="4962"/>
        <w:gridCol w:w="4960"/>
      </w:tblGrid>
      <w:tr>
        <w:trPr>
          <w:cantSplit/>
          <w:trHeight w:val="449"/>
        </w:trPr>
        <w:tc>
          <w:tcPr>
            <w:tcBorders>
              <w:top w:val="single" w:color="000000" w:sz="4" w:space="0"/>
              <w:left w:val="single" w:color="000000" w:sz="4" w:space="0"/>
              <w:bottom w:val="single" w:color="000000" w:sz="4" w:space="0"/>
              <w:right w:val="single" w:color="000000" w:sz="4" w:space="0"/>
            </w:tcBorders>
            <w:tcW w:w="4962" w:type="dxa"/>
            <w:vAlign w:val="center"/>
            <w:textDirection w:val="lrTb"/>
            <w:noWrap w:val="false"/>
          </w:tcPr>
          <w:p>
            <w:pPr>
              <w:pStyle w:val="1102"/>
              <w:jc w:val="center"/>
              <w:spacing w:before="0" w:after="0"/>
              <w:widowControl w:val="off"/>
            </w:pPr>
            <w:r>
              <w:t xml:space="preserve">Наименование Предмета продажи согласно Документации</w:t>
            </w:r>
            <w:r/>
          </w:p>
        </w:tc>
        <w:tc>
          <w:tcPr>
            <w:tcBorders>
              <w:top w:val="single" w:color="000000" w:sz="4" w:space="0"/>
              <w:left w:val="single" w:color="000000" w:sz="4" w:space="0"/>
              <w:bottom w:val="single" w:color="000000" w:sz="4" w:space="0"/>
              <w:right w:val="single" w:color="000000" w:sz="4" w:space="0"/>
            </w:tcBorders>
            <w:tcW w:w="4960" w:type="dxa"/>
            <w:textDirection w:val="lrTb"/>
            <w:noWrap w:val="false"/>
          </w:tcPr>
          <w:p>
            <w:pPr>
              <w:pStyle w:val="1102"/>
              <w:jc w:val="center"/>
              <w:spacing w:before="0" w:after="0"/>
              <w:widowControl w:val="off"/>
            </w:pPr>
            <w:r>
              <w:t xml:space="preserve">Стоимость (цена) Заявки по Предмету продажи в рамках Процедуры с учетом НДС, руб.</w:t>
            </w:r>
            <w:r/>
          </w:p>
        </w:tc>
      </w:tr>
      <w:tr>
        <w:trPr>
          <w:cantSplit/>
          <w:trHeight w:val="761"/>
        </w:trPr>
        <w:tc>
          <w:tcPr>
            <w:tcBorders>
              <w:top w:val="single" w:color="000000" w:sz="4" w:space="0"/>
              <w:left w:val="single" w:color="000000" w:sz="4" w:space="0"/>
              <w:bottom w:val="single" w:color="000000" w:sz="4" w:space="0"/>
              <w:right w:val="single" w:color="000000" w:sz="4" w:space="0"/>
            </w:tcBorders>
            <w:tcW w:w="4962" w:type="dxa"/>
            <w:textDirection w:val="lrTb"/>
            <w:noWrap w:val="false"/>
          </w:tcPr>
          <w:p>
            <w:pPr>
              <w:pStyle w:val="1102"/>
              <w:jc w:val="left"/>
              <w:spacing w:before="0" w:after="0"/>
              <w:widowControl w:val="off"/>
            </w:pPr>
            <w:r/>
            <w:r/>
          </w:p>
        </w:tc>
        <w:tc>
          <w:tcPr>
            <w:tcBorders>
              <w:top w:val="single" w:color="000000" w:sz="4" w:space="0"/>
              <w:left w:val="single" w:color="000000" w:sz="4" w:space="0"/>
              <w:bottom w:val="single" w:color="000000" w:sz="4" w:space="0"/>
              <w:right w:val="single" w:color="000000" w:sz="4" w:space="0"/>
            </w:tcBorders>
            <w:tcW w:w="4960" w:type="dxa"/>
            <w:textDirection w:val="lrTb"/>
            <w:noWrap w:val="false"/>
          </w:tcPr>
          <w:p>
            <w:pPr>
              <w:pStyle w:val="1102"/>
              <w:jc w:val="left"/>
              <w:spacing w:before="0" w:after="0"/>
              <w:widowControl w:val="off"/>
            </w:pPr>
            <w:r>
              <w:t xml:space="preserve">…</w:t>
            </w:r>
            <w:r>
              <w:t xml:space="preserve">. (…..) </w:t>
            </w:r>
            <w:r/>
          </w:p>
        </w:tc>
      </w:tr>
    </w:tbl>
    <w:p>
      <w:pPr>
        <w:pStyle w:val="1102"/>
        <w:contextualSpacing/>
        <w:ind w:firstLine="567"/>
        <w:spacing w:before="120" w:after="0"/>
      </w:pPr>
      <w:r/>
      <w:r/>
    </w:p>
    <w:p>
      <w:pPr>
        <w:pStyle w:val="1102"/>
        <w:contextualSpacing/>
        <w:ind w:firstLine="567"/>
        <w:spacing w:before="120" w:after="0"/>
      </w:pPr>
      <w:r>
        <w:t xml:space="preserve">Настоящая заявка, включая ценово</w:t>
      </w:r>
      <w:r>
        <w:t xml:space="preserve">е предложение, имеет правовой статус оферты и действует вплоть до истечения удвоенного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w:t>
      </w:r>
      <w:r/>
    </w:p>
    <w:p>
      <w:pPr>
        <w:pStyle w:val="1102"/>
        <w:ind w:firstLine="567"/>
        <w:tabs>
          <w:tab w:val="clear" w:pos="567" w:leader="none"/>
          <w:tab w:val="left" w:pos="993" w:leader="none"/>
        </w:tabs>
      </w:pPr>
      <w:r/>
      <w:bookmarkStart w:id="427" w:name="_Hlt440565644"/>
      <w:r/>
      <w:bookmarkEnd w:id="427"/>
      <w:r>
        <w:t xml:space="preserve">Настоящим Заявитель:</w:t>
      </w:r>
      <w:r/>
    </w:p>
    <w:p>
      <w:pPr>
        <w:pStyle w:val="1190"/>
        <w:numPr>
          <w:ilvl w:val="0"/>
          <w:numId w:val="12"/>
        </w:numPr>
        <w:ind w:left="0" w:firstLine="567"/>
        <w:tabs>
          <w:tab w:val="clear" w:pos="567" w:leader="none"/>
          <w:tab w:val="left" w:pos="993" w:leader="none"/>
        </w:tabs>
        <w:rPr>
          <w:rFonts w:ascii="Times New Roman" w:hAnsi="Times New Roman"/>
          <w:sz w:val="26"/>
        </w:rPr>
      </w:pPr>
      <w:r>
        <w:rPr>
          <w:rFonts w:ascii="Times New Roman" w:hAnsi="Times New Roman"/>
          <w:sz w:val="26"/>
        </w:rPr>
        <w:t xml:space="preserve">подтверждает, что ознакомлен с Документацией и не имеет к ней претензий;</w:t>
      </w:r>
      <w:r>
        <w:rPr>
          <w:rFonts w:ascii="Times New Roman" w:hAnsi="Times New Roman"/>
          <w:sz w:val="26"/>
        </w:rPr>
      </w:r>
      <w:r>
        <w:rPr>
          <w:rFonts w:ascii="Times New Roman" w:hAnsi="Times New Roman"/>
          <w:sz w:val="26"/>
        </w:rPr>
      </w:r>
    </w:p>
    <w:p>
      <w:pPr>
        <w:pStyle w:val="1190"/>
        <w:numPr>
          <w:ilvl w:val="0"/>
          <w:numId w:val="12"/>
        </w:numPr>
        <w:ind w:left="0" w:firstLine="567"/>
        <w:jc w:val="both"/>
        <w:tabs>
          <w:tab w:val="clear" w:pos="567" w:leader="none"/>
          <w:tab w:val="left" w:pos="993" w:leader="none"/>
        </w:tabs>
        <w:rPr>
          <w:rFonts w:ascii="Times New Roman" w:hAnsi="Times New Roman"/>
          <w:sz w:val="26"/>
        </w:rPr>
      </w:pPr>
      <w:r>
        <w:rPr>
          <w:rFonts w:ascii="Times New Roman" w:hAnsi="Times New Roman"/>
          <w:sz w:val="26"/>
        </w:rPr>
        <w:t xml:space="preserve">заверяет, что в отношении </w:t>
      </w:r>
      <w:r>
        <w:rPr>
          <w:rFonts w:ascii="Times New Roman" w:hAnsi="Times New Roman"/>
          <w:iCs/>
          <w:sz w:val="26"/>
        </w:rPr>
        <w:t xml:space="preserve">_________________________ </w:t>
      </w:r>
      <w:r>
        <w:rPr>
          <w:rFonts w:ascii="Times New Roman" w:hAnsi="Times New Roman"/>
          <w:i/>
          <w:sz w:val="26"/>
          <w:highlight w:val="lightGray"/>
          <w:shd w:val="clear" w:color="auto" w:fill="bfbfbf"/>
        </w:rPr>
        <w:t xml:space="preserve">(наименование Заявителя с указанием организационно-правовой формы / ФИО)</w:t>
      </w:r>
      <w:r>
        <w:rPr>
          <w:rFonts w:ascii="Times New Roman" w:hAnsi="Times New Roman"/>
          <w:i/>
          <w:sz w:val="26"/>
        </w:rPr>
        <w:t xml:space="preserve"> </w:t>
      </w:r>
      <w:r>
        <w:rPr>
          <w:rFonts w:ascii="Times New Roman" w:hAnsi="Times New Roman"/>
          <w:sz w:val="26"/>
        </w:rPr>
        <w:t xml:space="preserve">не проводится процедура ликвидации; не вве</w:t>
      </w:r>
      <w:r>
        <w:rPr>
          <w:rFonts w:ascii="Times New Roman" w:hAnsi="Times New Roman"/>
          <w:sz w:val="26"/>
        </w:rPr>
        <w:t xml:space="preserve">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r>
      <w:r>
        <w:rPr>
          <w:rFonts w:ascii="Times New Roman" w:hAnsi="Times New Roman"/>
          <w:sz w:val="26"/>
        </w:rPr>
      </w:r>
    </w:p>
    <w:p>
      <w:pPr>
        <w:pStyle w:val="1190"/>
        <w:numPr>
          <w:ilvl w:val="0"/>
          <w:numId w:val="12"/>
        </w:numPr>
        <w:ind w:left="0" w:firstLine="567"/>
        <w:jc w:val="both"/>
        <w:tabs>
          <w:tab w:val="clear" w:pos="567" w:leader="none"/>
          <w:tab w:val="left" w:pos="993" w:leader="none"/>
        </w:tabs>
        <w:rPr>
          <w:rFonts w:ascii="Times New Roman" w:hAnsi="Times New Roman"/>
          <w:sz w:val="26"/>
        </w:rPr>
      </w:pPr>
      <w:r>
        <w:rPr>
          <w:rFonts w:ascii="Times New Roman" w:hAnsi="Times New Roman"/>
          <w:sz w:val="26"/>
        </w:rPr>
        <w:t xml:space="preserve">обязуется не вступать в отношения и / или не совершать какие-либо согласованные действия, которые приводят или могут привести к ограничению конкуренции в рамках Процедуры;</w:t>
      </w:r>
      <w:r>
        <w:rPr>
          <w:rFonts w:ascii="Times New Roman" w:hAnsi="Times New Roman"/>
          <w:sz w:val="26"/>
        </w:rPr>
      </w:r>
      <w:r>
        <w:rPr>
          <w:rFonts w:ascii="Times New Roman" w:hAnsi="Times New Roman"/>
          <w:sz w:val="26"/>
        </w:rPr>
      </w:r>
    </w:p>
    <w:p>
      <w:pPr>
        <w:pStyle w:val="1190"/>
        <w:numPr>
          <w:ilvl w:val="0"/>
          <w:numId w:val="12"/>
        </w:numPr>
        <w:ind w:left="0" w:firstLine="567"/>
        <w:jc w:val="both"/>
        <w:tabs>
          <w:tab w:val="clear" w:pos="567" w:leader="none"/>
          <w:tab w:val="left" w:pos="993" w:leader="none"/>
        </w:tabs>
        <w:rPr>
          <w:rFonts w:ascii="Times New Roman" w:hAnsi="Times New Roman"/>
          <w:sz w:val="26"/>
        </w:rPr>
      </w:pPr>
      <w:r>
        <w:rPr>
          <w:rFonts w:ascii="Times New Roman" w:hAnsi="Times New Roman"/>
          <w:sz w:val="26"/>
        </w:rPr>
        <w:t xml:space="preserve">гарантирует достоверность представленной в Заявке информации и подтверждает право Продавца,</w:t>
      </w:r>
      <w:r>
        <w:rPr>
          <w:rFonts w:ascii="Times New Roman" w:hAnsi="Times New Roman"/>
          <w:sz w:val="26"/>
        </w:rPr>
        <w:t xml:space="preserve"> не противоречащее требованию формирования равных для всех участников Процедуры условий, запрашивать у Заявителей, в уполномоченных органах власти и у упомянутых в Заявке юридических и физических лиц информацию, уточняющую представленные в Заявке сведения;</w:t>
      </w:r>
      <w:r>
        <w:rPr>
          <w:rFonts w:ascii="Times New Roman" w:hAnsi="Times New Roman"/>
          <w:sz w:val="26"/>
        </w:rPr>
      </w:r>
      <w:r>
        <w:rPr>
          <w:rFonts w:ascii="Times New Roman" w:hAnsi="Times New Roman"/>
          <w:sz w:val="26"/>
        </w:rPr>
      </w:r>
    </w:p>
    <w:p>
      <w:pPr>
        <w:pStyle w:val="1190"/>
        <w:numPr>
          <w:ilvl w:val="0"/>
          <w:numId w:val="12"/>
        </w:numPr>
        <w:ind w:left="0" w:firstLine="567"/>
        <w:jc w:val="both"/>
        <w:tabs>
          <w:tab w:val="clear" w:pos="567" w:leader="none"/>
          <w:tab w:val="left" w:pos="993" w:leader="none"/>
        </w:tabs>
        <w:rPr>
          <w:rFonts w:ascii="Times New Roman" w:hAnsi="Times New Roman"/>
          <w:sz w:val="26"/>
        </w:rPr>
      </w:pPr>
      <w:r>
        <w:rPr>
          <w:rFonts w:ascii="Times New Roman" w:hAnsi="Times New Roman"/>
          <w:sz w:val="26"/>
        </w:rPr>
        <w:t xml:space="preserve">согласен с тем, что в случае предоставления в</w:t>
      </w:r>
      <w:r>
        <w:rPr>
          <w:rFonts w:ascii="Times New Roman" w:hAnsi="Times New Roman"/>
          <w:sz w:val="26"/>
        </w:rPr>
        <w:t xml:space="preserve"> </w:t>
      </w:r>
      <w:r>
        <w:rPr>
          <w:rFonts w:ascii="Times New Roman" w:hAnsi="Times New Roman"/>
          <w:sz w:val="26"/>
        </w:rPr>
        <w:t xml:space="preserve">Заявке недостоверных сведений, Заявитель может быть не допущен до участия в Процедуре, а в случае, если недостоверность предоставленных в Заявке сведений будет выявлена после заключения Договора купли-продажи, такой Договор может быть расторгнут Продавцом;</w:t>
      </w:r>
      <w:r>
        <w:rPr>
          <w:rFonts w:ascii="Times New Roman" w:hAnsi="Times New Roman"/>
          <w:sz w:val="26"/>
        </w:rPr>
      </w:r>
      <w:r>
        <w:rPr>
          <w:rFonts w:ascii="Times New Roman" w:hAnsi="Times New Roman"/>
          <w:sz w:val="26"/>
        </w:rPr>
      </w:r>
    </w:p>
    <w:p>
      <w:pPr>
        <w:pStyle w:val="1190"/>
        <w:numPr>
          <w:ilvl w:val="0"/>
          <w:numId w:val="12"/>
        </w:numPr>
        <w:ind w:left="0" w:firstLine="567"/>
        <w:jc w:val="both"/>
        <w:tabs>
          <w:tab w:val="clear" w:pos="567" w:leader="none"/>
          <w:tab w:val="left" w:pos="993" w:leader="none"/>
        </w:tabs>
        <w:rPr>
          <w:rFonts w:ascii="Times New Roman" w:hAnsi="Times New Roman"/>
          <w:sz w:val="26"/>
        </w:rPr>
      </w:pPr>
      <w:r>
        <w:rPr>
          <w:rFonts w:ascii="Times New Roman" w:hAnsi="Times New Roman"/>
          <w:sz w:val="26"/>
        </w:rPr>
        <w:t xml:space="preserve">в случае если предложение / предложения по цене, указанное / указанные в настоящей Зая</w:t>
      </w:r>
      <w:r>
        <w:rPr>
          <w:rFonts w:ascii="Times New Roman" w:hAnsi="Times New Roman"/>
          <w:sz w:val="26"/>
        </w:rPr>
        <w:t xml:space="preserve">вке, будут признаны лучшими, принимает на себя обязательства подписать Договор купли-продажи с Продавцом в соответствии с требованиями Документации и условиями настоящей Заявки, в том числе итоговым ценовым предложением по результатам проведения Процедуры;</w:t>
      </w:r>
      <w:r>
        <w:rPr>
          <w:rFonts w:ascii="Times New Roman" w:hAnsi="Times New Roman"/>
          <w:sz w:val="26"/>
        </w:rPr>
      </w:r>
      <w:r>
        <w:rPr>
          <w:rFonts w:ascii="Times New Roman" w:hAnsi="Times New Roman"/>
          <w:sz w:val="26"/>
        </w:rPr>
      </w:r>
    </w:p>
    <w:p>
      <w:pPr>
        <w:pStyle w:val="1190"/>
        <w:numPr>
          <w:ilvl w:val="0"/>
          <w:numId w:val="12"/>
        </w:numPr>
        <w:ind w:left="0" w:firstLine="567"/>
        <w:jc w:val="both"/>
        <w:tabs>
          <w:tab w:val="clear" w:pos="567" w:leader="none"/>
          <w:tab w:val="left" w:pos="993" w:leader="none"/>
        </w:tabs>
        <w:rPr>
          <w:rFonts w:ascii="Times New Roman" w:hAnsi="Times New Roman"/>
          <w:sz w:val="26"/>
        </w:rPr>
      </w:pPr>
      <w:r>
        <w:rPr>
          <w:rFonts w:ascii="Times New Roman" w:hAnsi="Times New Roman"/>
          <w:sz w:val="26"/>
        </w:rPr>
        <w:t xml:space="preserve">в случае если предложение / предложения по цене, указанное / указанные в настоящей Заявке, будут лучшими после предложения / предложений победителя Процедуры, а победитель Процедуры бу</w:t>
      </w:r>
      <w:r>
        <w:rPr>
          <w:rFonts w:ascii="Times New Roman" w:hAnsi="Times New Roman"/>
          <w:sz w:val="26"/>
        </w:rPr>
        <w:t xml:space="preserve">дет признан уклонившимся от заключения Договора купли-продажи, обязуется подписать Договор купли-продажи в соответствии с требованиями Документации и условиями настоящей Заявки, в том числе итоговым ценовым предложением по результатам проведения Процедуры;</w:t>
      </w:r>
      <w:r>
        <w:rPr>
          <w:rFonts w:ascii="Times New Roman" w:hAnsi="Times New Roman"/>
          <w:sz w:val="26"/>
        </w:rPr>
      </w:r>
      <w:r>
        <w:rPr>
          <w:rFonts w:ascii="Times New Roman" w:hAnsi="Times New Roman"/>
          <w:sz w:val="26"/>
        </w:rPr>
      </w:r>
    </w:p>
    <w:p>
      <w:pPr>
        <w:pStyle w:val="1190"/>
        <w:numPr>
          <w:ilvl w:val="0"/>
          <w:numId w:val="12"/>
        </w:numPr>
        <w:ind w:left="0" w:firstLine="567"/>
        <w:jc w:val="both"/>
        <w:tabs>
          <w:tab w:val="clear" w:pos="567" w:leader="none"/>
          <w:tab w:val="left" w:pos="993" w:leader="none"/>
        </w:tabs>
        <w:rPr>
          <w:rFonts w:ascii="Times New Roman" w:hAnsi="Times New Roman"/>
          <w:sz w:val="26"/>
        </w:rPr>
      </w:pPr>
      <w:r>
        <w:rPr>
          <w:rFonts w:ascii="Times New Roman" w:hAnsi="Times New Roman"/>
          <w:sz w:val="26"/>
        </w:rPr>
        <w:t xml:space="preserve">сообщает, что для оперативного уведомления по вопросам организационного характера и взаимодействия с Организатором / Продавцом уполномочено следующее лицо: ________________________________________________________________________,</w:t>
      </w:r>
      <w:r>
        <w:rPr>
          <w:rFonts w:ascii="Times New Roman" w:hAnsi="Times New Roman"/>
          <w:sz w:val="26"/>
        </w:rPr>
      </w:r>
      <w:r>
        <w:rPr>
          <w:rFonts w:ascii="Times New Roman" w:hAnsi="Times New Roman"/>
          <w:sz w:val="26"/>
        </w:rPr>
      </w:r>
    </w:p>
    <w:p>
      <w:pPr>
        <w:pStyle w:val="1102"/>
        <w:jc w:val="center"/>
        <w:tabs>
          <w:tab w:val="clear" w:pos="567" w:leader="none"/>
          <w:tab w:val="left" w:pos="993" w:leader="none"/>
        </w:tabs>
        <w:rPr>
          <w:szCs w:val="28"/>
          <w:vertAlign w:val="superscript"/>
        </w:rPr>
      </w:pPr>
      <w:r>
        <w:rPr>
          <w:szCs w:val="28"/>
          <w:vertAlign w:val="superscript"/>
        </w:rPr>
        <w:t xml:space="preserve">(Ф.И.О., должность и контактная информацию уполномоченного лица, включая телефон и адрес электронной почты)</w:t>
      </w:r>
      <w:r>
        <w:rPr>
          <w:szCs w:val="28"/>
          <w:vertAlign w:val="superscript"/>
        </w:rPr>
      </w:r>
      <w:r>
        <w:rPr>
          <w:szCs w:val="28"/>
          <w:vertAlign w:val="superscript"/>
        </w:rPr>
      </w:r>
    </w:p>
    <w:p>
      <w:pPr>
        <w:pStyle w:val="1102"/>
        <w:tabs>
          <w:tab w:val="clear" w:pos="567" w:leader="none"/>
          <w:tab w:val="left" w:pos="993" w:leader="none"/>
        </w:tabs>
      </w:pPr>
      <w:r>
        <w:t xml:space="preserve">которому сообщаются все </w:t>
      </w:r>
      <w:r>
        <w:t xml:space="preserve">сведения и информация о проведении Процедуры.  просим сообщать указанному уполномоченному лицу.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w:t>
      </w:r>
      <w:r>
        <w:rPr>
          <w:i/>
          <w:highlight w:val="lightGray"/>
          <w:shd w:val="clear" w:color="auto" w:fill="bfbfbf"/>
        </w:rPr>
        <w:t xml:space="preserve">(наименование / ФИО Заявителя)</w:t>
      </w:r>
      <w:r>
        <w:t xml:space="preserve">.</w:t>
      </w:r>
      <w:r/>
    </w:p>
    <w:p>
      <w:pPr>
        <w:pStyle w:val="1190"/>
        <w:numPr>
          <w:ilvl w:val="0"/>
          <w:numId w:val="12"/>
        </w:numPr>
        <w:ind w:left="0" w:firstLine="567"/>
        <w:jc w:val="both"/>
        <w:tabs>
          <w:tab w:val="clear" w:pos="567" w:leader="none"/>
          <w:tab w:val="left" w:pos="993" w:leader="none"/>
        </w:tabs>
        <w:rPr>
          <w:rFonts w:ascii="Times New Roman" w:hAnsi="Times New Roman"/>
          <w:sz w:val="26"/>
        </w:rPr>
      </w:pPr>
      <w:r>
        <w:rPr>
          <w:rFonts w:ascii="Times New Roman" w:hAnsi="Times New Roman"/>
          <w:sz w:val="26"/>
        </w:rPr>
        <w:t xml:space="preserve">удостоверяет согласие на обработку персональных данных, представленных в Заявке, в соответствии с Федеральным законом от 27.07.2006 № 152-ФЗ «О персональных данных».</w:t>
      </w:r>
      <w:r>
        <w:rPr>
          <w:rFonts w:ascii="Times New Roman" w:hAnsi="Times New Roman"/>
          <w:sz w:val="26"/>
        </w:rPr>
      </w:r>
      <w:r>
        <w:rPr>
          <w:rFonts w:ascii="Times New Roman" w:hAnsi="Times New Roman"/>
          <w:sz w:val="26"/>
        </w:rPr>
      </w:r>
    </w:p>
    <w:p>
      <w:pPr>
        <w:pStyle w:val="1102"/>
        <w:contextualSpacing/>
        <w:spacing w:before="120" w:after="0"/>
        <w:tabs>
          <w:tab w:val="left" w:pos="0" w:leader="none"/>
          <w:tab w:val="clear" w:pos="567" w:leader="none"/>
        </w:tabs>
      </w:pPr>
      <w:r/>
      <w:r/>
    </w:p>
    <w:p>
      <w:pPr>
        <w:pStyle w:val="1102"/>
        <w:contextualSpacing/>
        <w:spacing w:before="120" w:after="0"/>
      </w:pPr>
      <w:r/>
      <w:bookmarkStart w:id="428" w:name="_Ref34763774"/>
      <w:r/>
      <w:bookmarkEnd w:id="428"/>
      <w:r>
        <w:t xml:space="preserve">____________________________________</w:t>
      </w:r>
      <w:r/>
    </w:p>
    <w:p>
      <w:pPr>
        <w:pStyle w:val="1102"/>
        <w:ind w:right="3684" w:firstLine="0"/>
        <w:jc w:val="center"/>
        <w:rPr>
          <w:vertAlign w:val="superscript"/>
        </w:rPr>
      </w:pPr>
      <w:r>
        <w:rPr>
          <w:vertAlign w:val="superscript"/>
        </w:rPr>
        <w:t xml:space="preserve">(подпись, М.П.)</w:t>
      </w:r>
      <w:r>
        <w:rPr>
          <w:vertAlign w:val="superscript"/>
        </w:rPr>
      </w:r>
      <w:r>
        <w:rPr>
          <w:vertAlign w:val="superscript"/>
        </w:rPr>
      </w:r>
    </w:p>
    <w:p>
      <w:pPr>
        <w:pStyle w:val="1102"/>
        <w:contextualSpacing/>
        <w:spacing w:before="120" w:after="0"/>
      </w:pPr>
      <w:r>
        <w:t xml:space="preserve">____________________________________</w:t>
      </w:r>
      <w:r/>
    </w:p>
    <w:p>
      <w:pPr>
        <w:pStyle w:val="1102"/>
        <w:ind w:right="3684" w:firstLine="0"/>
        <w:jc w:val="center"/>
        <w:rPr>
          <w:vertAlign w:val="superscript"/>
        </w:rPr>
      </w:pPr>
      <w:r>
        <w:rPr>
          <w:vertAlign w:val="superscript"/>
        </w:rPr>
        <w:t xml:space="preserve">(фамилия, имя, отчество подписавшего, должность)</w:t>
      </w:r>
      <w:r>
        <w:rPr>
          <w:vertAlign w:val="superscript"/>
        </w:rPr>
      </w:r>
      <w:r>
        <w:rPr>
          <w:vertAlign w:val="superscript"/>
        </w:rPr>
      </w:r>
    </w:p>
    <w:p>
      <w:pPr>
        <w:pStyle w:val="1102"/>
        <w:jc w:val="center"/>
        <w:spacing w:before="120" w:after="120"/>
        <w:shd w:val="clear" w:color="auto" w:fill="d9d9d9" w:themeFill="background1" w:themeFillShade="D9"/>
        <w:rPr>
          <w:rFonts w:eastAsia="Calibri" w:eastAsiaTheme="minorHAnsi"/>
          <w:lang w:eastAsia="en-US"/>
        </w:rPr>
        <w:pBdr>
          <w:bottom w:val="single" w:color="000000" w:sz="4" w:space="1"/>
        </w:pBdr>
      </w:pPr>
      <w:r>
        <w:rPr>
          <w:rFonts w:eastAsia="Calibri" w:eastAsiaTheme="minorHAnsi"/>
          <w:lang w:eastAsia="en-US"/>
        </w:rPr>
        <w:t xml:space="preserve">конец формы</w:t>
      </w:r>
      <w:r>
        <w:br w:type="page" w:clear="all"/>
      </w:r>
      <w:r>
        <w:rPr>
          <w:rFonts w:eastAsia="Calibri" w:eastAsiaTheme="minorHAnsi"/>
          <w:lang w:eastAsia="en-US"/>
        </w:rPr>
      </w:r>
      <w:r>
        <w:rPr>
          <w:rFonts w:eastAsia="Calibri" w:eastAsiaTheme="minorHAnsi"/>
          <w:lang w:eastAsia="en-US"/>
        </w:rPr>
      </w:r>
    </w:p>
    <w:p>
      <w:pPr>
        <w:pStyle w:val="1174"/>
        <w:numPr>
          <w:ilvl w:val="2"/>
          <w:numId w:val="3"/>
        </w:numPr>
        <w:ind w:left="1418" w:hanging="1418"/>
        <w:widowControl w:val="off"/>
        <w:tabs>
          <w:tab w:val="clear" w:pos="567" w:leader="none"/>
          <w:tab w:val="left" w:pos="1134" w:leader="none"/>
        </w:tabs>
        <w:rPr>
          <w:b/>
        </w:rPr>
      </w:pPr>
      <w:r>
        <w:rPr>
          <w:b/>
        </w:rPr>
        <w:t xml:space="preserve">Инструкции по заполнению</w:t>
      </w:r>
      <w:r>
        <w:rPr>
          <w:b/>
        </w:rPr>
      </w:r>
      <w:r>
        <w:rPr>
          <w:b/>
        </w:rPr>
      </w:r>
    </w:p>
    <w:p>
      <w:pPr>
        <w:pStyle w:val="1175"/>
        <w:numPr>
          <w:ilvl w:val="3"/>
          <w:numId w:val="3"/>
        </w:numPr>
      </w:pPr>
      <w:r>
        <w:t xml:space="preserve">Заявку следует оформить на официальном бланке Заявителя / Участника. Заявитель / Участник присваивает заявке дату и номер в соответствии с принятыми у него правилами документооборота.</w:t>
      </w:r>
      <w:r/>
    </w:p>
    <w:p>
      <w:pPr>
        <w:pStyle w:val="1175"/>
        <w:numPr>
          <w:ilvl w:val="3"/>
          <w:numId w:val="3"/>
        </w:numPr>
      </w:pPr>
      <w:r>
        <w:t xml:space="preserve">Заявитель / Участник должен указать свое ФИО или полное наименование (с указанием организационно-правовой формы) и место нахождения, ИНН, КПП, ОГРН, что применимо.</w:t>
      </w:r>
      <w:r/>
    </w:p>
    <w:p>
      <w:pPr>
        <w:pStyle w:val="1175"/>
        <w:numPr>
          <w:ilvl w:val="3"/>
          <w:numId w:val="3"/>
        </w:numPr>
      </w:pPr>
      <w:r>
        <w:t xml:space="preserve">Заявка на участие в продаже без объявления цены должна быть подписана и скреплена печатью (при наличии).</w:t>
      </w:r>
      <w:r/>
    </w:p>
    <w:p>
      <w:pPr>
        <w:pStyle w:val="1102"/>
      </w:pPr>
      <w:r/>
      <w:r/>
    </w:p>
    <w:p>
      <w:pPr>
        <w:pStyle w:val="1102"/>
      </w:pPr>
      <w:r/>
      <w:bookmarkStart w:id="494" w:name="_Ref34763774_Копия_1"/>
      <w:r/>
      <w:bookmarkEnd w:id="494"/>
      <w:r>
        <w:br w:type="page" w:clear="all"/>
      </w:r>
      <w:r/>
    </w:p>
    <w:p>
      <w:pPr>
        <w:pStyle w:val="1102"/>
        <w:numPr>
          <w:ilvl w:val="0"/>
          <w:numId w:val="0"/>
        </w:numPr>
        <w:ind w:left="0" w:firstLine="0"/>
        <w:jc w:val="center"/>
        <w:spacing w:before="480" w:after="120"/>
        <w:rPr>
          <w:i/>
          <w:shd w:val="clear" w:color="auto" w:fill="ffff99"/>
        </w:rPr>
        <w:outlineLvl w:val="4"/>
      </w:pPr>
      <w:r>
        <w:rPr>
          <w:b/>
          <w:sz w:val="36"/>
        </w:rPr>
        <w:t xml:space="preserve">Извещение о проведении процедуры продажи без объявления цены на право заключения договора купли-продажи имущества ПАО «Камчатскэнерго»</w:t>
      </w:r>
      <w:r>
        <w:rPr>
          <w:i/>
          <w:shd w:val="clear" w:color="auto" w:fill="ffff99"/>
        </w:rPr>
      </w:r>
      <w:r>
        <w:rPr>
          <w:i/>
          <w:shd w:val="clear" w:color="auto" w:fill="ffff99"/>
        </w:rPr>
      </w:r>
    </w:p>
    <w:p>
      <w:pPr>
        <w:pStyle w:val="1102"/>
        <w:numPr>
          <w:ilvl w:val="0"/>
          <w:numId w:val="0"/>
        </w:numPr>
        <w:ind w:left="0" w:firstLine="0"/>
        <w:jc w:val="center"/>
        <w:spacing w:before="120" w:after="120"/>
        <w:rPr>
          <w:b/>
        </w:rPr>
        <w:outlineLvl w:val="4"/>
      </w:pPr>
      <w:r>
        <w:rPr>
          <w:b/>
        </w:rPr>
        <w:t xml:space="preserve">(посредством запроса предложений)</w:t>
      </w:r>
      <w:r>
        <w:rPr>
          <w:b/>
        </w:rPr>
      </w:r>
      <w:r>
        <w:rPr>
          <w:b/>
        </w:rPr>
      </w:r>
    </w:p>
    <w:tbl>
      <w:tblPr>
        <w:tblW w:w="10206" w:type="dxa"/>
        <w:tblInd w:w="108" w:type="dxa"/>
        <w:tblLayout w:type="fixed"/>
        <w:tblCellMar>
          <w:left w:w="108" w:type="dxa"/>
          <w:top w:w="0" w:type="dxa"/>
          <w:right w:w="108" w:type="dxa"/>
          <w:bottom w:w="0" w:type="dxa"/>
        </w:tblCellMar>
        <w:tblLook w:val="04A0" w:firstRow="1" w:lastRow="0" w:firstColumn="1" w:lastColumn="0" w:noHBand="0" w:noVBand="1"/>
      </w:tblPr>
      <w:tblGrid>
        <w:gridCol w:w="817"/>
        <w:gridCol w:w="2300"/>
        <w:gridCol w:w="7089"/>
      </w:tblGrid>
      <w:tr>
        <w:trPr/>
        <w:tc>
          <w:tcPr>
            <w:tcW w:w="817" w:type="dxa"/>
            <w:vAlign w:val="center"/>
            <w:textDirection w:val="lrTb"/>
            <w:noWrap w:val="false"/>
          </w:tcPr>
          <w:p>
            <w:pPr>
              <w:pStyle w:val="1102"/>
              <w:jc w:val="center"/>
              <w:spacing w:before="120" w:after="0"/>
              <w:widowControl w:val="off"/>
              <w:rPr>
                <w:b/>
              </w:rPr>
            </w:pPr>
            <w:r>
              <w:rPr>
                <w:b/>
              </w:rPr>
              <w:t xml:space="preserve">№</w:t>
            </w:r>
            <w:r>
              <w:rPr>
                <w:b/>
              </w:rPr>
              <w:br/>
              <w:t xml:space="preserve">п/п</w:t>
            </w:r>
            <w:r>
              <w:rPr>
                <w:b/>
              </w:rPr>
            </w:r>
            <w:r>
              <w:rPr>
                <w:b/>
              </w:rPr>
            </w:r>
          </w:p>
        </w:tc>
        <w:tc>
          <w:tcPr>
            <w:tcW w:w="2300" w:type="dxa"/>
            <w:vAlign w:val="center"/>
            <w:textDirection w:val="lrTb"/>
            <w:noWrap w:val="false"/>
          </w:tcPr>
          <w:p>
            <w:pPr>
              <w:pStyle w:val="1102"/>
              <w:jc w:val="center"/>
              <w:spacing w:before="120" w:after="0"/>
              <w:widowControl w:val="off"/>
              <w:rPr>
                <w:b/>
              </w:rPr>
            </w:pPr>
            <w:r>
              <w:rPr>
                <w:b/>
              </w:rPr>
              <w:t xml:space="preserve">Наименование</w:t>
            </w:r>
            <w:r>
              <w:rPr>
                <w:b/>
              </w:rPr>
            </w:r>
            <w:r>
              <w:rPr>
                <w:b/>
              </w:rPr>
            </w:r>
          </w:p>
        </w:tc>
        <w:tc>
          <w:tcPr>
            <w:tcW w:w="7089" w:type="dxa"/>
            <w:vAlign w:val="center"/>
            <w:textDirection w:val="lrTb"/>
            <w:noWrap w:val="false"/>
          </w:tcPr>
          <w:p>
            <w:pPr>
              <w:pStyle w:val="1102"/>
              <w:jc w:val="center"/>
              <w:spacing w:before="120" w:after="0"/>
              <w:widowControl w:val="off"/>
              <w:rPr>
                <w:b/>
              </w:rPr>
            </w:pPr>
            <w:r>
              <w:rPr>
                <w:b/>
              </w:rPr>
              <w:t xml:space="preserve">Содержание пункта Извещения</w:t>
            </w:r>
            <w:r>
              <w:rPr>
                <w:b/>
              </w:rPr>
            </w:r>
            <w:r>
              <w:rPr>
                <w:b/>
              </w:rPr>
            </w:r>
          </w:p>
        </w:tc>
      </w:tr>
      <w:tr>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0"/>
              <w:widowControl w:val="off"/>
              <w:rPr>
                <w:b/>
              </w:rPr>
            </w:pPr>
            <w:r>
              <w:t xml:space="preserve">Способ продажи</w:t>
            </w:r>
            <w:r>
              <w:rPr>
                <w:b/>
              </w:rPr>
            </w:r>
            <w:r>
              <w:rPr>
                <w:b/>
              </w:rPr>
            </w:r>
          </w:p>
        </w:tc>
        <w:tc>
          <w:tcPr>
            <w:tcW w:w="7089" w:type="dxa"/>
            <w:textDirection w:val="lrTb"/>
            <w:noWrap w:val="false"/>
          </w:tcPr>
          <w:p>
            <w:pPr>
              <w:pStyle w:val="1102"/>
              <w:spacing w:before="120" w:after="120"/>
              <w:widowControl w:val="off"/>
            </w:pPr>
            <w:r>
              <w:t xml:space="preserve">Запрос предложений (без объявления цены)</w:t>
            </w:r>
            <w:r/>
          </w:p>
        </w:tc>
      </w:tr>
      <w:tr>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0"/>
              <w:widowControl w:val="off"/>
            </w:pPr>
            <w:r>
              <w:t xml:space="preserve">Продавец </w:t>
            </w:r>
            <w:r/>
          </w:p>
        </w:tc>
        <w:tc>
          <w:tcPr>
            <w:tcW w:w="7089" w:type="dxa"/>
            <w:textDirection w:val="lrTb"/>
            <w:noWrap w:val="false"/>
          </w:tcPr>
          <w:p>
            <w:pPr>
              <w:pStyle w:val="1192"/>
              <w:spacing w:before="0"/>
              <w:widowControl w:val="off"/>
              <w:rPr>
                <w:b w:val="0"/>
                <w:bCs w:val="0"/>
                <w:sz w:val="26"/>
                <w:szCs w:val="26"/>
                <w:highlight w:val="none"/>
                <w14:ligatures w14:val="none"/>
              </w:rPr>
            </w:pPr>
            <w:r>
              <w:rPr>
                <w:b w:val="0"/>
                <w:bCs w:val="0"/>
                <w:sz w:val="26"/>
                <w:szCs w:val="26"/>
              </w:rPr>
            </w:r>
            <w:r>
              <w:rPr>
                <w:b w:val="0"/>
                <w:bCs w:val="0"/>
                <w:sz w:val="26"/>
                <w:szCs w:val="26"/>
              </w:rPr>
              <w:t xml:space="preserve">П</w:t>
            </w:r>
            <w:r>
              <w:rPr>
                <w:b w:val="0"/>
                <w:bCs w:val="0"/>
                <w:sz w:val="26"/>
                <w:szCs w:val="26"/>
              </w:rPr>
              <w:t xml:space="preserve">убличное акционерное общество</w:t>
            </w:r>
            <w:r>
              <w:rPr>
                <w:b w:val="0"/>
                <w:bCs w:val="0"/>
                <w:sz w:val="26"/>
                <w:szCs w:val="26"/>
              </w:rPr>
              <w:t xml:space="preserve"> </w:t>
            </w:r>
            <w:r>
              <w:rPr>
                <w:b w:val="0"/>
                <w:bCs w:val="0"/>
                <w:sz w:val="26"/>
                <w:szCs w:val="26"/>
              </w:rPr>
              <w:t xml:space="preserve">энергетики и электрификации</w:t>
            </w:r>
            <w:r>
              <w:rPr>
                <w:b w:val="0"/>
                <w:bCs w:val="0"/>
                <w:sz w:val="26"/>
                <w:szCs w:val="26"/>
              </w:rPr>
              <w:t xml:space="preserve"> «Камчатскэнерго»</w:t>
            </w:r>
            <w:r>
              <w:rPr>
                <w:b w:val="0"/>
                <w:bCs w:val="0"/>
                <w:sz w:val="26"/>
                <w:szCs w:val="26"/>
              </w:rPr>
              <w:t xml:space="preserve"> </w:t>
            </w:r>
            <w:r>
              <w:rPr>
                <w:b w:val="0"/>
                <w:bCs w:val="0"/>
                <w:sz w:val="26"/>
                <w:szCs w:val="26"/>
              </w:rPr>
              <w:t xml:space="preserve">(</w:t>
            </w:r>
            <w:r>
              <w:rPr>
                <w:b w:val="0"/>
                <w:bCs w:val="0"/>
                <w:sz w:val="26"/>
                <w:szCs w:val="26"/>
              </w:rPr>
              <w:t xml:space="preserve">ПАО </w:t>
            </w:r>
            <w:r>
              <w:rPr>
                <w:b w:val="0"/>
                <w:bCs w:val="0"/>
                <w:sz w:val="26"/>
                <w:szCs w:val="26"/>
              </w:rPr>
              <w:t xml:space="preserve">«Камчатскэнерго»</w:t>
            </w:r>
            <w:r>
              <w:rPr>
                <w:b w:val="0"/>
                <w:bCs w:val="0"/>
                <w:sz w:val="26"/>
                <w:szCs w:val="26"/>
              </w:rPr>
              <w:t xml:space="preserve">)</w:t>
            </w:r>
            <w:r>
              <w:rPr>
                <w:b w:val="0"/>
                <w:bCs w:val="0"/>
                <w:sz w:val="26"/>
                <w:szCs w:val="26"/>
                <w:highlight w:val="none"/>
                <w14:ligatures w14:val="none"/>
              </w:rPr>
            </w:r>
            <w:r>
              <w:rPr>
                <w:b w:val="0"/>
                <w:bCs w:val="0"/>
                <w:sz w:val="26"/>
                <w:szCs w:val="26"/>
                <w:highlight w:val="none"/>
                <w14:ligatures w14:val="none"/>
              </w:rPr>
            </w:r>
          </w:p>
          <w:p>
            <w:pPr>
              <w:pStyle w:val="1192"/>
              <w:spacing w:before="0"/>
              <w:widowControl w:val="off"/>
              <w:rPr>
                <w:b w:val="0"/>
                <w:bCs w:val="0"/>
                <w:sz w:val="26"/>
                <w:szCs w:val="26"/>
                <w14:ligatures w14:val="none"/>
              </w:rPr>
            </w:pPr>
            <w:r>
              <w:rPr>
                <w:b w:val="0"/>
                <w:bCs w:val="0"/>
                <w:sz w:val="26"/>
                <w:szCs w:val="26"/>
                <w:highlight w:val="none"/>
              </w:rPr>
              <w:t xml:space="preserve">ОГРН </w:t>
            </w:r>
            <w:r>
              <w:rPr>
                <w:b w:val="0"/>
                <w:bCs w:val="0"/>
                <w:sz w:val="26"/>
                <w:szCs w:val="26"/>
              </w:rPr>
              <w:t xml:space="preserve">1024101024078</w:t>
            </w:r>
            <w:r>
              <w:rPr>
                <w:b w:val="0"/>
                <w:bCs w:val="0"/>
                <w:sz w:val="26"/>
                <w:szCs w:val="26"/>
                <w14:ligatures w14:val="none"/>
              </w:rPr>
            </w:r>
            <w:r>
              <w:rPr>
                <w:b w:val="0"/>
                <w:bCs w:val="0"/>
                <w:sz w:val="26"/>
                <w:szCs w:val="26"/>
                <w14:ligatures w14:val="none"/>
              </w:rPr>
            </w:r>
          </w:p>
          <w:p>
            <w:pPr>
              <w:pStyle w:val="1192"/>
              <w:spacing w:before="0"/>
              <w:widowControl w:val="off"/>
              <w:rPr>
                <w:b w:val="0"/>
                <w:sz w:val="26"/>
                <w:szCs w:val="26"/>
              </w:rPr>
            </w:pPr>
            <w:r>
              <w:rPr>
                <w:b w:val="0"/>
                <w:sz w:val="26"/>
                <w:szCs w:val="26"/>
              </w:rPr>
              <w:t xml:space="preserve">ИНН </w:t>
            </w:r>
            <w:r>
              <w:rPr>
                <w:b w:val="0"/>
                <w:bCs w:val="0"/>
                <w:sz w:val="26"/>
                <w:szCs w:val="26"/>
              </w:rPr>
              <w:t xml:space="preserve"> </w:t>
            </w:r>
            <w:r>
              <w:rPr>
                <w:b w:val="0"/>
                <w:bCs w:val="0"/>
                <w:sz w:val="26"/>
                <w:szCs w:val="26"/>
              </w:rPr>
              <w:t xml:space="preserve">4100000668</w:t>
            </w:r>
            <w:r>
              <w:rPr>
                <w:b w:val="0"/>
                <w:bCs w:val="0"/>
                <w:sz w:val="26"/>
                <w:szCs w:val="26"/>
              </w:rPr>
              <w:t xml:space="preserve"> </w:t>
            </w:r>
            <w:r>
              <w:rPr>
                <w:b w:val="0"/>
                <w:sz w:val="26"/>
                <w:szCs w:val="26"/>
              </w:rPr>
            </w:r>
            <w:r>
              <w:rPr>
                <w:b w:val="0"/>
                <w:sz w:val="26"/>
                <w:szCs w:val="26"/>
              </w:rPr>
            </w:r>
          </w:p>
          <w:p>
            <w:pPr>
              <w:pStyle w:val="1192"/>
              <w:spacing w:before="0"/>
              <w:widowControl w:val="off"/>
              <w:rPr>
                <w:b w:val="0"/>
                <w:sz w:val="26"/>
                <w:szCs w:val="26"/>
              </w:rPr>
            </w:pPr>
            <w:r>
              <w:rPr>
                <w:b w:val="0"/>
                <w:sz w:val="26"/>
                <w:szCs w:val="26"/>
              </w:rPr>
              <w:t xml:space="preserve">Место нахождения: </w:t>
            </w:r>
            <w:r>
              <w:rPr>
                <w:b w:val="0"/>
                <w:sz w:val="26"/>
                <w:szCs w:val="26"/>
              </w:rPr>
              <w:t xml:space="preserve">683000,</w:t>
            </w:r>
            <w:r>
              <w:rPr>
                <w:b w:val="0"/>
                <w:bCs w:val="0"/>
                <w:sz w:val="26"/>
                <w:szCs w:val="26"/>
              </w:rPr>
              <w:t xml:space="preserve"> </w:t>
            </w:r>
            <w:r>
              <w:rPr>
                <w:b w:val="0"/>
                <w:bCs w:val="0"/>
                <w:sz w:val="26"/>
                <w:szCs w:val="26"/>
              </w:rPr>
              <w:t xml:space="preserve">г</w:t>
            </w:r>
            <w:r>
              <w:rPr>
                <w:b w:val="0"/>
                <w:bCs w:val="0"/>
                <w:sz w:val="26"/>
                <w:szCs w:val="26"/>
              </w:rPr>
              <w:t xml:space="preserve">. Петропавловск-Камчатский, ул. </w:t>
            </w:r>
            <w:r>
              <w:rPr>
                <w:b w:val="0"/>
                <w:bCs w:val="0"/>
                <w:sz w:val="26"/>
                <w:szCs w:val="26"/>
              </w:rPr>
              <w:t xml:space="preserve">Набережная, 10</w:t>
            </w:r>
            <w:r>
              <w:rPr>
                <w:b w:val="0"/>
                <w:sz w:val="26"/>
                <w:szCs w:val="26"/>
              </w:rPr>
            </w:r>
            <w:r>
              <w:rPr>
                <w:b w:val="0"/>
                <w:sz w:val="26"/>
                <w:szCs w:val="26"/>
              </w:rPr>
            </w:r>
          </w:p>
          <w:p>
            <w:pPr>
              <w:pStyle w:val="1192"/>
              <w:jc w:val="left"/>
              <w:spacing w:before="0"/>
              <w:widowControl w:val="off"/>
              <w:rPr>
                <w:b w:val="0"/>
                <w:sz w:val="26"/>
                <w:szCs w:val="26"/>
              </w:rPr>
            </w:pPr>
            <w:r>
              <w:rPr>
                <w:b w:val="0"/>
                <w:sz w:val="26"/>
                <w:szCs w:val="26"/>
              </w:rPr>
              <w:t xml:space="preserve">Почтовый адрес: </w:t>
            </w:r>
            <w:r>
              <w:rPr>
                <w:b w:val="0"/>
                <w:sz w:val="26"/>
                <w:szCs w:val="26"/>
              </w:rPr>
              <w:t xml:space="preserve">683000,</w:t>
            </w:r>
            <w:r>
              <w:rPr>
                <w:b w:val="0"/>
                <w:bCs w:val="0"/>
                <w:sz w:val="26"/>
                <w:szCs w:val="26"/>
              </w:rPr>
              <w:t xml:space="preserve"> </w:t>
            </w:r>
            <w:r>
              <w:rPr>
                <w:b w:val="0"/>
                <w:bCs w:val="0"/>
                <w:sz w:val="26"/>
                <w:szCs w:val="26"/>
              </w:rPr>
              <w:t xml:space="preserve">г</w:t>
            </w:r>
            <w:r>
              <w:rPr>
                <w:b w:val="0"/>
                <w:bCs w:val="0"/>
                <w:sz w:val="26"/>
                <w:szCs w:val="26"/>
              </w:rPr>
              <w:t xml:space="preserve">. Петропавловск-Камчатский, ул. </w:t>
            </w:r>
            <w:r>
              <w:rPr>
                <w:b w:val="0"/>
                <w:bCs w:val="0"/>
                <w:sz w:val="26"/>
                <w:szCs w:val="26"/>
              </w:rPr>
              <w:t xml:space="preserve">Набережная, 10</w:t>
            </w:r>
            <w:r>
              <w:rPr>
                <w:b w:val="0"/>
                <w:sz w:val="26"/>
                <w:szCs w:val="26"/>
              </w:rPr>
            </w:r>
            <w:r>
              <w:rPr>
                <w:b w:val="0"/>
                <w:sz w:val="26"/>
                <w:szCs w:val="26"/>
              </w:rPr>
            </w:r>
          </w:p>
          <w:p>
            <w:pPr>
              <w:pStyle w:val="1192"/>
              <w:spacing w:before="0"/>
              <w:widowControl w:val="off"/>
              <w:rPr>
                <w:b w:val="0"/>
                <w:color w:val="000000" w:themeColor="text1"/>
                <w:sz w:val="26"/>
                <w:szCs w:val="26"/>
              </w:rPr>
            </w:pPr>
            <w:r>
              <w:rPr>
                <w:b w:val="0"/>
                <w:color w:val="000000" w:themeColor="text1"/>
                <w:sz w:val="26"/>
                <w:szCs w:val="26"/>
              </w:rPr>
              <w:t xml:space="preserve">Контактный телефон: </w:t>
            </w:r>
            <w:r>
              <w:rPr>
                <w:b w:val="0"/>
                <w:color w:val="000000" w:themeColor="text1"/>
                <w:sz w:val="26"/>
                <w:szCs w:val="26"/>
              </w:rPr>
              <w:t xml:space="preserve">8-4152-21-68-08</w:t>
            </w:r>
            <w:r>
              <w:rPr>
                <w:b w:val="0"/>
                <w:color w:val="000000" w:themeColor="text1"/>
                <w:sz w:val="26"/>
                <w:szCs w:val="26"/>
              </w:rPr>
            </w:r>
            <w:r>
              <w:rPr>
                <w:b w:val="0"/>
                <w:color w:val="000000" w:themeColor="text1"/>
                <w:sz w:val="26"/>
                <w:szCs w:val="26"/>
              </w:rPr>
            </w:r>
          </w:p>
          <w:p>
            <w:pPr>
              <w:pStyle w:val="1192"/>
              <w:spacing w:after="120"/>
              <w:rPr>
                <w:b w:val="0"/>
                <w:bCs w:val="0"/>
                <w:color w:val="000000" w:themeColor="text1"/>
                <w:sz w:val="26"/>
                <w:szCs w:val="26"/>
              </w:rPr>
            </w:pPr>
            <w:r>
              <w:rPr>
                <w:b w:val="0"/>
                <w:color w:val="000000" w:themeColor="text1"/>
                <w:sz w:val="26"/>
                <w:szCs w:val="26"/>
              </w:rPr>
              <w:t xml:space="preserve">Адрес электронной почты: </w:t>
            </w:r>
            <w:r>
              <w:rPr>
                <w:b w:val="0"/>
                <w:bCs w:val="0"/>
                <w:color w:val="000000" w:themeColor="text1"/>
                <w:sz w:val="26"/>
                <w:szCs w:val="26"/>
                <w:lang w:val="en-US"/>
              </w:rPr>
              <w:t xml:space="preserve">Gavrish</w:t>
            </w:r>
            <w:r>
              <w:rPr>
                <w:b w:val="0"/>
                <w:bCs w:val="0"/>
                <w:color w:val="000000" w:themeColor="text1"/>
                <w:sz w:val="26"/>
                <w:szCs w:val="26"/>
              </w:rPr>
              <w:t xml:space="preserve">-</w:t>
            </w:r>
            <w:r>
              <w:rPr>
                <w:b w:val="0"/>
                <w:bCs w:val="0"/>
                <w:color w:val="000000" w:themeColor="text1"/>
                <w:sz w:val="26"/>
                <w:szCs w:val="26"/>
                <w:lang w:val="en-US"/>
              </w:rPr>
              <w:t xml:space="preserve">AI</w:t>
            </w:r>
            <w:r>
              <w:rPr>
                <w:b w:val="0"/>
                <w:bCs w:val="0"/>
                <w:color w:val="000000" w:themeColor="text1"/>
                <w:sz w:val="26"/>
                <w:szCs w:val="26"/>
              </w:rPr>
              <w:t xml:space="preserve">@kamenergo.ru</w:t>
            </w:r>
            <w:r>
              <w:rPr>
                <w:b w:val="0"/>
                <w:bCs w:val="0"/>
                <w:color w:val="000000" w:themeColor="text1"/>
                <w:sz w:val="26"/>
                <w:szCs w:val="26"/>
              </w:rPr>
            </w:r>
            <w:r>
              <w:rPr>
                <w:b w:val="0"/>
                <w:bCs w:val="0"/>
                <w:color w:val="000000" w:themeColor="text1"/>
                <w:sz w:val="26"/>
                <w:szCs w:val="26"/>
              </w:rPr>
            </w:r>
          </w:p>
        </w:tc>
      </w:tr>
      <w:tr>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bookmarkStart w:id="520" w:name="_Ref514805111"/>
            <w:r/>
            <w:bookmarkEnd w:id="520"/>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0"/>
              <w:widowControl w:val="off"/>
            </w:pPr>
            <w:r>
              <w:t xml:space="preserve">Организатор продажи </w:t>
            </w:r>
            <w:r/>
          </w:p>
        </w:tc>
        <w:tc>
          <w:tcPr>
            <w:tcW w:w="7089" w:type="dxa"/>
            <w:textDirection w:val="lrTb"/>
            <w:noWrap w:val="false"/>
          </w:tcPr>
          <w:p>
            <w:pPr>
              <w:pStyle w:val="1192"/>
              <w:spacing w:before="0"/>
              <w:widowControl w:val="off"/>
              <w:rPr>
                <w:b w:val="0"/>
                <w:bCs w:val="0"/>
                <w:sz w:val="26"/>
                <w:szCs w:val="26"/>
                <w:highlight w:val="none"/>
                <w14:ligatures w14:val="none"/>
              </w:rPr>
            </w:pPr>
            <w:r>
              <w:rPr>
                <w:b w:val="0"/>
                <w:bCs w:val="0"/>
                <w:sz w:val="26"/>
                <w:szCs w:val="26"/>
              </w:rPr>
            </w:r>
            <w:r>
              <w:rPr>
                <w:b w:val="0"/>
                <w:bCs w:val="0"/>
                <w:sz w:val="26"/>
                <w:szCs w:val="26"/>
              </w:rPr>
              <w:t xml:space="preserve">П</w:t>
            </w:r>
            <w:r>
              <w:rPr>
                <w:b w:val="0"/>
                <w:bCs w:val="0"/>
                <w:sz w:val="26"/>
                <w:szCs w:val="26"/>
              </w:rPr>
              <w:t xml:space="preserve">убличное акционерное общество</w:t>
            </w:r>
            <w:r>
              <w:rPr>
                <w:b w:val="0"/>
                <w:bCs w:val="0"/>
                <w:sz w:val="26"/>
                <w:szCs w:val="26"/>
              </w:rPr>
              <w:t xml:space="preserve"> </w:t>
            </w:r>
            <w:r>
              <w:rPr>
                <w:b w:val="0"/>
                <w:bCs w:val="0"/>
                <w:sz w:val="26"/>
                <w:szCs w:val="26"/>
              </w:rPr>
              <w:t xml:space="preserve">энергетики и электрификации</w:t>
            </w:r>
            <w:r>
              <w:rPr>
                <w:b w:val="0"/>
                <w:bCs w:val="0"/>
                <w:sz w:val="26"/>
                <w:szCs w:val="26"/>
              </w:rPr>
              <w:t xml:space="preserve"> «Камчатскэнерго»</w:t>
            </w:r>
            <w:r>
              <w:rPr>
                <w:b w:val="0"/>
                <w:bCs w:val="0"/>
                <w:sz w:val="26"/>
                <w:szCs w:val="26"/>
              </w:rPr>
              <w:t xml:space="preserve"> </w:t>
            </w:r>
            <w:r>
              <w:rPr>
                <w:b w:val="0"/>
                <w:bCs w:val="0"/>
                <w:sz w:val="26"/>
                <w:szCs w:val="26"/>
              </w:rPr>
              <w:t xml:space="preserve">(</w:t>
            </w:r>
            <w:r>
              <w:rPr>
                <w:b w:val="0"/>
                <w:bCs w:val="0"/>
                <w:sz w:val="26"/>
                <w:szCs w:val="26"/>
              </w:rPr>
              <w:t xml:space="preserve">ПАО </w:t>
            </w:r>
            <w:r>
              <w:rPr>
                <w:b w:val="0"/>
                <w:bCs w:val="0"/>
                <w:sz w:val="26"/>
                <w:szCs w:val="26"/>
              </w:rPr>
              <w:t xml:space="preserve">«Камчатскэнерго»</w:t>
            </w:r>
            <w:r>
              <w:rPr>
                <w:b w:val="0"/>
                <w:bCs w:val="0"/>
                <w:sz w:val="26"/>
                <w:szCs w:val="26"/>
              </w:rPr>
              <w:t xml:space="preserve">)</w:t>
            </w:r>
            <w:r>
              <w:rPr>
                <w:b w:val="0"/>
                <w:bCs w:val="0"/>
                <w:sz w:val="26"/>
                <w:szCs w:val="26"/>
                <w:highlight w:val="none"/>
                <w14:ligatures w14:val="none"/>
              </w:rPr>
            </w:r>
            <w:r>
              <w:rPr>
                <w:b w:val="0"/>
                <w:bCs w:val="0"/>
                <w:sz w:val="26"/>
                <w:szCs w:val="26"/>
                <w:highlight w:val="none"/>
                <w14:ligatures w14:val="none"/>
              </w:rPr>
            </w:r>
          </w:p>
          <w:p>
            <w:pPr>
              <w:pStyle w:val="1192"/>
              <w:spacing w:before="0"/>
              <w:widowControl w:val="off"/>
              <w:rPr>
                <w:b w:val="0"/>
                <w:bCs w:val="0"/>
                <w:sz w:val="26"/>
                <w:szCs w:val="26"/>
                <w14:ligatures w14:val="none"/>
              </w:rPr>
            </w:pPr>
            <w:r>
              <w:rPr>
                <w:b w:val="0"/>
                <w:bCs w:val="0"/>
                <w:sz w:val="26"/>
                <w:szCs w:val="26"/>
                <w:highlight w:val="none"/>
              </w:rPr>
              <w:t xml:space="preserve">ОГРН </w:t>
            </w:r>
            <w:r>
              <w:rPr>
                <w:b w:val="0"/>
                <w:bCs w:val="0"/>
                <w:sz w:val="26"/>
                <w:szCs w:val="26"/>
              </w:rPr>
              <w:t xml:space="preserve">1024101024078</w:t>
            </w:r>
            <w:r>
              <w:rPr>
                <w:b w:val="0"/>
                <w:bCs w:val="0"/>
                <w:sz w:val="26"/>
                <w:szCs w:val="26"/>
                <w14:ligatures w14:val="none"/>
              </w:rPr>
            </w:r>
            <w:r>
              <w:rPr>
                <w:b w:val="0"/>
                <w:bCs w:val="0"/>
                <w:sz w:val="26"/>
                <w:szCs w:val="26"/>
                <w14:ligatures w14:val="none"/>
              </w:rPr>
            </w:r>
          </w:p>
          <w:p>
            <w:pPr>
              <w:pStyle w:val="1192"/>
              <w:spacing w:before="0"/>
              <w:widowControl w:val="off"/>
              <w:rPr>
                <w:b w:val="0"/>
                <w:sz w:val="26"/>
                <w:szCs w:val="26"/>
              </w:rPr>
            </w:pPr>
            <w:r>
              <w:rPr>
                <w:b w:val="0"/>
                <w:sz w:val="26"/>
                <w:szCs w:val="26"/>
              </w:rPr>
              <w:t xml:space="preserve">ИНН </w:t>
            </w:r>
            <w:r>
              <w:rPr>
                <w:b w:val="0"/>
                <w:bCs w:val="0"/>
                <w:sz w:val="26"/>
                <w:szCs w:val="26"/>
              </w:rPr>
              <w:t xml:space="preserve"> </w:t>
            </w:r>
            <w:r>
              <w:rPr>
                <w:b w:val="0"/>
                <w:bCs w:val="0"/>
                <w:sz w:val="26"/>
                <w:szCs w:val="26"/>
              </w:rPr>
              <w:t xml:space="preserve">4100000668</w:t>
            </w:r>
            <w:r>
              <w:rPr>
                <w:b w:val="0"/>
                <w:bCs w:val="0"/>
                <w:sz w:val="26"/>
                <w:szCs w:val="26"/>
              </w:rPr>
              <w:t xml:space="preserve"> </w:t>
            </w:r>
            <w:r>
              <w:rPr>
                <w:b w:val="0"/>
                <w:sz w:val="26"/>
                <w:szCs w:val="26"/>
              </w:rPr>
            </w:r>
            <w:r>
              <w:rPr>
                <w:b w:val="0"/>
                <w:sz w:val="26"/>
                <w:szCs w:val="26"/>
              </w:rPr>
            </w:r>
          </w:p>
          <w:p>
            <w:pPr>
              <w:pStyle w:val="1192"/>
              <w:spacing w:before="0"/>
              <w:widowControl w:val="off"/>
              <w:rPr>
                <w:b w:val="0"/>
                <w:sz w:val="26"/>
                <w:szCs w:val="26"/>
              </w:rPr>
            </w:pPr>
            <w:r>
              <w:rPr>
                <w:b w:val="0"/>
                <w:sz w:val="26"/>
                <w:szCs w:val="26"/>
              </w:rPr>
              <w:t xml:space="preserve">Место нахождения: </w:t>
            </w:r>
            <w:r>
              <w:rPr>
                <w:b w:val="0"/>
                <w:sz w:val="26"/>
                <w:szCs w:val="26"/>
              </w:rPr>
              <w:t xml:space="preserve">683000,</w:t>
            </w:r>
            <w:r>
              <w:rPr>
                <w:b w:val="0"/>
                <w:bCs w:val="0"/>
                <w:sz w:val="26"/>
                <w:szCs w:val="26"/>
              </w:rPr>
              <w:t xml:space="preserve"> </w:t>
            </w:r>
            <w:r>
              <w:rPr>
                <w:b w:val="0"/>
                <w:bCs w:val="0"/>
                <w:sz w:val="26"/>
                <w:szCs w:val="26"/>
              </w:rPr>
              <w:t xml:space="preserve">г</w:t>
            </w:r>
            <w:r>
              <w:rPr>
                <w:b w:val="0"/>
                <w:bCs w:val="0"/>
                <w:sz w:val="26"/>
                <w:szCs w:val="26"/>
              </w:rPr>
              <w:t xml:space="preserve">. Петропавловск-Камчатский, ул. </w:t>
            </w:r>
            <w:r>
              <w:rPr>
                <w:b w:val="0"/>
                <w:bCs w:val="0"/>
                <w:sz w:val="26"/>
                <w:szCs w:val="26"/>
              </w:rPr>
              <w:t xml:space="preserve">Набережная, 10</w:t>
            </w:r>
            <w:r>
              <w:rPr>
                <w:b w:val="0"/>
                <w:sz w:val="26"/>
                <w:szCs w:val="26"/>
              </w:rPr>
            </w:r>
            <w:r>
              <w:rPr>
                <w:b w:val="0"/>
                <w:sz w:val="26"/>
                <w:szCs w:val="26"/>
              </w:rPr>
            </w:r>
          </w:p>
          <w:p>
            <w:pPr>
              <w:pStyle w:val="1192"/>
              <w:jc w:val="left"/>
              <w:spacing w:before="0"/>
              <w:widowControl w:val="off"/>
              <w:rPr>
                <w:b w:val="0"/>
                <w:sz w:val="26"/>
                <w:szCs w:val="26"/>
              </w:rPr>
            </w:pPr>
            <w:r>
              <w:rPr>
                <w:b w:val="0"/>
                <w:sz w:val="26"/>
                <w:szCs w:val="26"/>
              </w:rPr>
              <w:t xml:space="preserve">Почтовый адрес: </w:t>
            </w:r>
            <w:r>
              <w:rPr>
                <w:b w:val="0"/>
                <w:sz w:val="26"/>
                <w:szCs w:val="26"/>
              </w:rPr>
              <w:t xml:space="preserve">683000,</w:t>
            </w:r>
            <w:r>
              <w:rPr>
                <w:b w:val="0"/>
                <w:bCs w:val="0"/>
                <w:sz w:val="26"/>
                <w:szCs w:val="26"/>
              </w:rPr>
              <w:t xml:space="preserve"> </w:t>
            </w:r>
            <w:r>
              <w:rPr>
                <w:b w:val="0"/>
                <w:bCs w:val="0"/>
                <w:sz w:val="26"/>
                <w:szCs w:val="26"/>
              </w:rPr>
              <w:t xml:space="preserve">г</w:t>
            </w:r>
            <w:r>
              <w:rPr>
                <w:b w:val="0"/>
                <w:bCs w:val="0"/>
                <w:sz w:val="26"/>
                <w:szCs w:val="26"/>
              </w:rPr>
              <w:t xml:space="preserve">. Петропавловск-Камчатский, ул. </w:t>
            </w:r>
            <w:r>
              <w:rPr>
                <w:b w:val="0"/>
                <w:bCs w:val="0"/>
                <w:sz w:val="26"/>
                <w:szCs w:val="26"/>
              </w:rPr>
              <w:t xml:space="preserve">Набережная, 10</w:t>
            </w:r>
            <w:r>
              <w:rPr>
                <w:b w:val="0"/>
                <w:sz w:val="26"/>
                <w:szCs w:val="26"/>
              </w:rPr>
            </w:r>
            <w:r>
              <w:rPr>
                <w:b w:val="0"/>
                <w:sz w:val="26"/>
                <w:szCs w:val="26"/>
              </w:rPr>
            </w:r>
          </w:p>
          <w:p>
            <w:pPr>
              <w:pStyle w:val="1192"/>
              <w:spacing w:before="0"/>
              <w:widowControl w:val="off"/>
              <w:rPr>
                <w:b w:val="0"/>
                <w:color w:val="000000" w:themeColor="text1"/>
                <w:sz w:val="26"/>
                <w:szCs w:val="26"/>
              </w:rPr>
            </w:pPr>
            <w:r>
              <w:rPr>
                <w:b w:val="0"/>
                <w:color w:val="000000" w:themeColor="text1"/>
                <w:sz w:val="26"/>
                <w:szCs w:val="26"/>
              </w:rPr>
              <w:t xml:space="preserve">Контактный телефон: </w:t>
            </w:r>
            <w:r>
              <w:rPr>
                <w:b w:val="0"/>
                <w:color w:val="000000" w:themeColor="text1"/>
                <w:sz w:val="26"/>
                <w:szCs w:val="26"/>
              </w:rPr>
              <w:t xml:space="preserve">8-4152-21-68-08</w:t>
            </w:r>
            <w:r>
              <w:rPr>
                <w:b w:val="0"/>
                <w:color w:val="000000" w:themeColor="text1"/>
                <w:sz w:val="26"/>
                <w:szCs w:val="26"/>
              </w:rPr>
            </w:r>
            <w:r>
              <w:rPr>
                <w:b w:val="0"/>
                <w:color w:val="000000" w:themeColor="text1"/>
                <w:sz w:val="26"/>
                <w:szCs w:val="26"/>
              </w:rPr>
            </w:r>
          </w:p>
          <w:p>
            <w:pPr>
              <w:pStyle w:val="1192"/>
              <w:spacing w:after="120"/>
              <w:rPr>
                <w:b w:val="0"/>
                <w:bCs w:val="0"/>
                <w:color w:val="000000" w:themeColor="text1"/>
                <w:sz w:val="26"/>
                <w:szCs w:val="26"/>
              </w:rPr>
            </w:pPr>
            <w:r>
              <w:rPr>
                <w:b w:val="0"/>
                <w:color w:val="000000" w:themeColor="text1"/>
                <w:sz w:val="26"/>
                <w:szCs w:val="26"/>
              </w:rPr>
              <w:t xml:space="preserve">Адрес электронной почты: </w:t>
            </w:r>
            <w:r>
              <w:rPr>
                <w:b w:val="0"/>
                <w:bCs w:val="0"/>
                <w:color w:val="000000" w:themeColor="text1"/>
                <w:sz w:val="26"/>
                <w:szCs w:val="26"/>
                <w:lang w:val="en-US"/>
              </w:rPr>
              <w:t xml:space="preserve">Gavrish</w:t>
            </w:r>
            <w:r>
              <w:rPr>
                <w:b w:val="0"/>
                <w:bCs w:val="0"/>
                <w:color w:val="000000" w:themeColor="text1"/>
                <w:sz w:val="26"/>
                <w:szCs w:val="26"/>
              </w:rPr>
              <w:t xml:space="preserve">-</w:t>
            </w:r>
            <w:r>
              <w:rPr>
                <w:b w:val="0"/>
                <w:bCs w:val="0"/>
                <w:color w:val="000000" w:themeColor="text1"/>
                <w:sz w:val="26"/>
                <w:szCs w:val="26"/>
                <w:lang w:val="en-US"/>
              </w:rPr>
              <w:t xml:space="preserve">AI</w:t>
            </w:r>
            <w:r>
              <w:rPr>
                <w:b w:val="0"/>
                <w:bCs w:val="0"/>
                <w:color w:val="000000" w:themeColor="text1"/>
                <w:sz w:val="26"/>
                <w:szCs w:val="26"/>
              </w:rPr>
              <w:t xml:space="preserve">@kamenergo.ru</w:t>
            </w:r>
            <w:r>
              <w:rPr>
                <w:b w:val="0"/>
                <w:bCs w:val="0"/>
                <w:color w:val="000000" w:themeColor="text1"/>
                <w:sz w:val="26"/>
                <w:szCs w:val="26"/>
              </w:rPr>
            </w:r>
            <w:r>
              <w:rPr>
                <w:b w:val="0"/>
                <w:bCs w:val="0"/>
                <w:color w:val="000000" w:themeColor="text1"/>
                <w:sz w:val="26"/>
                <w:szCs w:val="26"/>
              </w:rPr>
            </w:r>
          </w:p>
        </w:tc>
      </w:tr>
      <w:tr>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bookmarkStart w:id="522" w:name="_Ref514805119"/>
            <w:r/>
            <w:bookmarkEnd w:id="522"/>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0"/>
              <w:widowControl w:val="off"/>
            </w:pPr>
            <w:r>
              <w:t xml:space="preserve">Представитель Организатора</w:t>
            </w:r>
            <w:r/>
          </w:p>
        </w:tc>
        <w:tc>
          <w:tcPr>
            <w:tcW w:w="7089" w:type="dxa"/>
            <w:textDirection w:val="lrTb"/>
            <w:noWrap w:val="false"/>
          </w:tcPr>
          <w:p>
            <w:pPr>
              <w:pStyle w:val="1192"/>
              <w:spacing w:before="0"/>
              <w:rPr>
                <w:b w:val="0"/>
                <w:sz w:val="26"/>
                <w:szCs w:val="26"/>
              </w:rPr>
            </w:pPr>
            <w:r>
              <w:rPr>
                <w:b w:val="0"/>
                <w:sz w:val="26"/>
                <w:szCs w:val="26"/>
              </w:rPr>
              <w:t xml:space="preserve">Контактное лицо (Ф.И.О.):</w:t>
            </w:r>
            <w:r>
              <w:rPr>
                <w:b w:val="0"/>
                <w:sz w:val="26"/>
                <w:szCs w:val="26"/>
              </w:rPr>
            </w:r>
            <w:r>
              <w:rPr>
                <w:b w:val="0"/>
                <w:sz w:val="26"/>
                <w:szCs w:val="26"/>
              </w:rPr>
            </w:r>
          </w:p>
          <w:p>
            <w:pPr>
              <w:pStyle w:val="1192"/>
              <w:spacing w:before="0"/>
              <w:rPr>
                <w:b w:val="0"/>
                <w:sz w:val="26"/>
                <w:szCs w:val="26"/>
              </w:rPr>
            </w:pPr>
            <w:r>
              <w:rPr>
                <w:b w:val="0"/>
                <w:sz w:val="26"/>
                <w:szCs w:val="26"/>
                <w:highlight w:val="none"/>
              </w:rPr>
              <w:t xml:space="preserve">Гавриш Анастасия Игоревна,</w:t>
            </w:r>
            <w:r>
              <w:rPr>
                <w:b w:val="0"/>
                <w:sz w:val="26"/>
                <w:szCs w:val="26"/>
              </w:rPr>
            </w:r>
            <w:r>
              <w:rPr>
                <w:b w:val="0"/>
                <w:sz w:val="26"/>
                <w:szCs w:val="26"/>
              </w:rPr>
            </w:r>
          </w:p>
          <w:p>
            <w:pPr>
              <w:pStyle w:val="1192"/>
              <w:spacing w:before="68" w:beforeAutospacing="0"/>
              <w:rPr>
                <w:b w:val="0"/>
                <w:sz w:val="26"/>
                <w:szCs w:val="26"/>
              </w:rPr>
            </w:pPr>
            <w:r>
              <w:rPr>
                <w:b w:val="0"/>
                <w:sz w:val="26"/>
                <w:szCs w:val="26"/>
              </w:rPr>
              <w:t xml:space="preserve">Контактный телефон: </w:t>
            </w:r>
            <w:r>
              <w:rPr>
                <w:b w:val="0"/>
                <w:color w:val="000000" w:themeColor="text1"/>
                <w:sz w:val="26"/>
                <w:szCs w:val="26"/>
              </w:rPr>
              <w:t xml:space="preserve">8-4152-21-68-08</w:t>
            </w:r>
            <w:r>
              <w:rPr>
                <w:b w:val="0"/>
                <w:sz w:val="26"/>
                <w:szCs w:val="26"/>
              </w:rPr>
            </w:r>
            <w:r>
              <w:rPr>
                <w:b w:val="0"/>
                <w:sz w:val="26"/>
                <w:szCs w:val="26"/>
              </w:rPr>
            </w:r>
          </w:p>
          <w:p>
            <w:pPr>
              <w:pStyle w:val="1192"/>
              <w:spacing w:after="120"/>
              <w:rPr>
                <w:b w:val="0"/>
                <w:bCs w:val="0"/>
                <w:sz w:val="26"/>
                <w:szCs w:val="26"/>
                <w14:ligatures w14:val="none"/>
              </w:rPr>
            </w:pPr>
            <w:r>
              <w:rPr>
                <w:b w:val="0"/>
                <w:sz w:val="26"/>
                <w:szCs w:val="26"/>
              </w:rPr>
              <w:t xml:space="preserve">Адрес электронной почты</w:t>
            </w:r>
            <w:r>
              <w:rPr>
                <w:b w:val="0"/>
                <w:sz w:val="26"/>
                <w:szCs w:val="26"/>
              </w:rPr>
              <w:t xml:space="preserve">:</w:t>
            </w:r>
            <w:r>
              <w:rPr>
                <w:b w:val="0"/>
                <w:bCs w:val="0"/>
                <w:sz w:val="26"/>
                <w:szCs w:val="26"/>
              </w:rPr>
              <w:t xml:space="preserve"> </w:t>
            </w:r>
            <w:r>
              <w:rPr>
                <w:b w:val="0"/>
                <w:bCs w:val="0"/>
                <w:sz w:val="26"/>
                <w:szCs w:val="26"/>
                <w:lang w:val="en-US"/>
              </w:rPr>
              <w:t xml:space="preserve">Gavrish</w:t>
            </w:r>
            <w:r>
              <w:rPr>
                <w:b w:val="0"/>
                <w:bCs w:val="0"/>
                <w:sz w:val="26"/>
                <w:szCs w:val="26"/>
              </w:rPr>
              <w:t xml:space="preserve">-</w:t>
            </w:r>
            <w:r>
              <w:rPr>
                <w:b w:val="0"/>
                <w:bCs w:val="0"/>
                <w:sz w:val="26"/>
                <w:szCs w:val="26"/>
                <w:lang w:val="en-US"/>
              </w:rPr>
              <w:t xml:space="preserve">AI</w:t>
            </w:r>
            <w:r>
              <w:rPr>
                <w:b w:val="0"/>
                <w:bCs w:val="0"/>
                <w:sz w:val="26"/>
                <w:szCs w:val="26"/>
              </w:rPr>
              <w:t xml:space="preserve">@kamenergo.ru</w:t>
            </w:r>
            <w:r>
              <w:rPr>
                <w:b w:val="0"/>
                <w:bCs w:val="0"/>
                <w:sz w:val="26"/>
                <w:szCs w:val="26"/>
                <w14:ligatures w14:val="none"/>
              </w:rPr>
            </w:r>
            <w:r>
              <w:rPr>
                <w:b w:val="0"/>
                <w:bCs w:val="0"/>
                <w:sz w:val="26"/>
                <w:szCs w:val="26"/>
                <w14:ligatures w14:val="none"/>
              </w:rPr>
            </w:r>
          </w:p>
        </w:tc>
      </w:tr>
      <w:tr>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bookmarkStart w:id="524" w:name="_Ref514805016"/>
            <w:r/>
            <w:bookmarkEnd w:id="524"/>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0"/>
              <w:widowControl w:val="off"/>
            </w:pPr>
            <w:r>
              <w:t xml:space="preserve">Наименование и адрес ЭТП</w:t>
            </w:r>
            <w:r/>
          </w:p>
        </w:tc>
        <w:tc>
          <w:tcPr>
            <w:tcW w:w="7089" w:type="dxa"/>
            <w:textDirection w:val="lrTb"/>
            <w:noWrap w:val="false"/>
          </w:tcPr>
          <w:p>
            <w:pPr>
              <w:pStyle w:val="1102"/>
              <w:spacing w:before="120" w:after="120"/>
              <w:widowControl w:val="off"/>
              <w:tabs>
                <w:tab w:val="left" w:pos="426" w:leader="none"/>
                <w:tab w:val="clear" w:pos="567" w:leader="none"/>
              </w:tabs>
              <w:rPr>
                <w:b/>
              </w:rPr>
            </w:pPr>
            <w:r>
              <w:t xml:space="preserve">Электронная торговая площадка Акционерное общество «Российский аукционный дом» (АО «РАД»), </w:t>
            </w:r>
            <w:hyperlink r:id="rId17" w:tooltip="https://lot-online.ru/" w:history="1">
              <w:r>
                <w:rPr>
                  <w:rStyle w:val="1114"/>
                </w:rPr>
                <w:t xml:space="preserve">https://lot-online.ru</w:t>
              </w:r>
            </w:hyperlink>
            <w:r>
              <w:rPr>
                <w:b/>
              </w:rPr>
            </w:r>
            <w:r>
              <w:rPr>
                <w:b/>
              </w:rPr>
            </w:r>
          </w:p>
        </w:tc>
      </w:tr>
      <w:tr>
        <w:trPr>
          <w:trHeight w:val="1136"/>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0"/>
              <w:widowControl w:val="off"/>
              <w:rPr>
                <w:b/>
              </w:rPr>
            </w:pPr>
            <w:r>
              <w:t xml:space="preserve">Предмет Договора</w:t>
            </w:r>
            <w:r>
              <w:rPr>
                <w:b/>
              </w:rPr>
            </w:r>
            <w:r>
              <w:rPr>
                <w:b/>
              </w:rPr>
            </w:r>
          </w:p>
        </w:tc>
        <w:tc>
          <w:tcPr>
            <w:shd w:val="clear" w:color="auto" w:fill="auto"/>
            <w:tcW w:w="7089" w:type="dxa"/>
            <w:textDirection w:val="lrTb"/>
            <w:noWrap w:val="false"/>
          </w:tcPr>
          <w:p>
            <w:pPr>
              <w:jc w:val="both"/>
              <w:rPr>
                <w14:ligatures w14:val="none"/>
              </w:rPr>
            </w:pPr>
            <w:r>
              <w:t xml:space="preserve">Лот №1: Транспортное средство - </w:t>
            </w:r>
            <w:r>
              <w:t xml:space="preserve">Грузовой бортовой МАЗ 5534, </w:t>
            </w:r>
            <w:r>
              <w:t xml:space="preserve">А314ОА41, год выпуска ТС - 1967, категория С, состояние – неисправен.</w:t>
            </w:r>
            <w:r>
              <w:rPr>
                <w14:ligatures w14:val="none"/>
              </w:rPr>
            </w:r>
            <w:r>
              <w:rPr>
                <w14:ligatures w14:val="none"/>
              </w:rPr>
            </w:r>
          </w:p>
          <w:p>
            <w:pPr>
              <w:spacing w:before="120" w:after="120"/>
              <w:widowControl w:val="off"/>
            </w:pPr>
            <w:r>
              <w:t xml:space="preserve">Лот №2: </w:t>
            </w:r>
            <w:r>
              <w:t xml:space="preserve">Транспортное средство –</w:t>
            </w:r>
            <w:r>
              <w:t xml:space="preserve"> Грузовой ЗИЛ ММЗ 4502 </w:t>
            </w:r>
            <w:r>
              <w:t xml:space="preserve">А319ОА41, год выпуска ТС - </w:t>
            </w:r>
            <w:r>
              <w:t xml:space="preserve">1990, категория С, </w:t>
            </w:r>
            <w:r>
              <w:t xml:space="preserve">состояние – неисправен.</w:t>
            </w:r>
            <w:r/>
          </w:p>
          <w:p>
            <w:pPr>
              <w:spacing w:before="120" w:after="120"/>
              <w:widowControl w:val="off"/>
            </w:pPr>
            <w:r>
              <w:t xml:space="preserve">Лот №3:</w:t>
            </w:r>
            <w:r>
              <w:t xml:space="preserve">Транспортное средство – грузовой фург</w:t>
            </w:r>
            <w:r>
              <w:t xml:space="preserve">он газ 66, </w:t>
            </w:r>
            <w:r>
              <w:t xml:space="preserve">К509МТ41, год выпуска ТС 1987, категория С, </w:t>
            </w:r>
            <w:r>
              <w:t xml:space="preserve">состояние – неисправен</w:t>
            </w:r>
            <w:r>
              <w:t xml:space="preserve">.</w:t>
            </w:r>
            <w:r/>
          </w:p>
          <w:p>
            <w:pPr>
              <w:spacing w:before="120" w:after="120"/>
              <w:widowControl w:val="off"/>
              <w:rPr>
                <w14:ligatures w14:val="none"/>
              </w:rPr>
            </w:pPr>
            <w:r>
              <w:t xml:space="preserve">Лот №4: </w:t>
            </w:r>
            <w:r>
              <w:t xml:space="preserve">Транспортное средство - </w:t>
            </w:r>
            <w:r>
              <w:t xml:space="preserve">Грузовой фургон ГАЗ 5312 </w:t>
            </w:r>
            <w:r>
              <w:t xml:space="preserve">А082НХ41, год выпуска 1991, категория С, </w:t>
            </w:r>
            <w:r>
              <w:t xml:space="preserve">состояние – неисправен</w:t>
            </w:r>
            <w:r>
              <w:t xml:space="preserve">.</w:t>
            </w:r>
            <w:r>
              <w:rPr>
                <w14:ligatures w14:val="none"/>
              </w:rPr>
            </w:r>
            <w:r>
              <w:rPr>
                <w14:ligatures w14:val="none"/>
              </w:rPr>
            </w:r>
          </w:p>
          <w:p>
            <w:pPr>
              <w:jc w:val="both"/>
              <w:rPr>
                <w14:ligatures w14:val="none"/>
              </w:rPr>
            </w:pPr>
            <w:r>
              <w:t xml:space="preserve">Лот №5: </w:t>
            </w:r>
            <w:r>
              <w:t xml:space="preserve">Транспортное средство – специализированный </w:t>
            </w:r>
            <w:r>
              <w:t xml:space="preserve">ГАЗ-66, </w:t>
            </w:r>
            <w:r>
              <w:t xml:space="preserve">А182ТТ41, год выпуска ТС - 1980, категория С, </w:t>
            </w:r>
            <w:r>
              <w:t xml:space="preserve">состояние – неисправен</w:t>
            </w:r>
            <w:r>
              <w:t xml:space="preserve">.</w:t>
            </w:r>
            <w:r>
              <w:rPr>
                <w14:ligatures w14:val="none"/>
              </w:rPr>
            </w:r>
            <w:r>
              <w:rPr>
                <w14:ligatures w14:val="none"/>
              </w:rPr>
            </w:r>
          </w:p>
          <w:p>
            <w:pPr>
              <w:spacing w:before="120" w:after="120"/>
              <w:widowControl w:val="off"/>
              <w:rPr>
                <w:b w:val="0"/>
                <w:i w:val="0"/>
                <w:shd w:val="clear" w:color="auto" w:fill="auto"/>
                <w14:ligatures w14:val="none"/>
              </w:rPr>
            </w:pPr>
            <w:r>
              <w:t xml:space="preserve">Лот №6: </w:t>
            </w:r>
            <w:r>
              <w:t xml:space="preserve">Транспортное средство - </w:t>
            </w:r>
            <w:r>
              <w:t xml:space="preserve">специализированный</w:t>
            </w:r>
            <w:r>
              <w:t xml:space="preserve"> </w:t>
            </w:r>
            <w:r>
              <w:t xml:space="preserve">ГАЗ 66-МРС-Б</w:t>
            </w:r>
            <w:r>
              <w:t xml:space="preserve">,</w:t>
            </w:r>
            <w:r>
              <w:t xml:space="preserve">А081НХ41</w:t>
            </w:r>
            <w:r>
              <w:t xml:space="preserve">, год выпуска ТС - 1989, категория С, </w:t>
            </w:r>
            <w:r>
              <w:t xml:space="preserve">состояние – неисправен</w:t>
            </w:r>
            <w:r>
              <w:t xml:space="preserve">.</w:t>
            </w:r>
            <w:r>
              <w:rPr>
                <w:b w:val="0"/>
                <w:i w:val="0"/>
                <w:shd w:val="clear" w:color="auto" w:fill="auto"/>
                <w14:ligatures w14:val="none"/>
              </w:rPr>
            </w:r>
            <w:r>
              <w:rPr>
                <w:b w:val="0"/>
                <w:i w:val="0"/>
                <w:shd w:val="clear" w:color="auto" w:fill="auto"/>
                <w14:ligatures w14:val="none"/>
              </w:rPr>
            </w:r>
          </w:p>
          <w:p>
            <w:pPr>
              <w:spacing w:before="120" w:after="120"/>
              <w:widowControl w:val="off"/>
              <w:rPr>
                <w14:ligatures w14:val="none"/>
              </w:rPr>
            </w:pPr>
            <w:r>
              <w:t xml:space="preserve">Лот №7: </w:t>
            </w:r>
            <w:r>
              <w:t xml:space="preserve">Транспортное средство -</w:t>
            </w:r>
            <w:r>
              <w:t xml:space="preserve">Прицеп автомобильный </w:t>
            </w:r>
            <w:r>
              <w:t xml:space="preserve">41ЧА1862, </w:t>
            </w:r>
            <w:r>
              <w:t xml:space="preserve">год выпуска ТС - 19</w:t>
            </w:r>
            <w:r>
              <w:t xml:space="preserve">91.</w:t>
            </w:r>
            <w:r>
              <w:rPr>
                <w14:ligatures w14:val="none"/>
              </w:rPr>
            </w:r>
            <w:r>
              <w:rPr>
                <w14:ligatures w14:val="none"/>
              </w:rPr>
            </w:r>
          </w:p>
          <w:p>
            <w:pPr>
              <w:spacing w:before="120" w:after="120"/>
              <w:widowControl w:val="off"/>
              <w:rPr>
                <w:b w:val="0"/>
                <w:i w:val="0"/>
                <w:shd w:val="clear" w:color="auto" w:fill="auto"/>
              </w:rPr>
            </w:pPr>
            <w:r>
              <w:t xml:space="preserve">Лот №8: </w:t>
            </w:r>
            <w:r>
              <w:t xml:space="preserve">Транспортное средство - </w:t>
            </w:r>
            <w:r>
              <w:t xml:space="preserve">грузопассажирский</w:t>
            </w:r>
            <w:r>
              <w:t xml:space="preserve"> </w:t>
            </w:r>
            <w:r>
              <w:t xml:space="preserve">УАЗ-3909</w:t>
            </w:r>
            <w:r>
              <w:t xml:space="preserve">, </w:t>
            </w:r>
            <w:r>
              <w:t xml:space="preserve">К922КВ41</w:t>
            </w:r>
            <w:r>
              <w:t xml:space="preserve">,</w:t>
            </w:r>
            <w:r>
              <w:t xml:space="preserve"> год выпуска ТС - 1998, категория В, </w:t>
            </w:r>
            <w:r>
              <w:t xml:space="preserve">состояние – неисправен</w:t>
            </w:r>
            <w:r>
              <w:t xml:space="preserve">.</w:t>
            </w:r>
            <w:r>
              <w:rPr>
                <w:b w:val="0"/>
                <w:i w:val="0"/>
                <w:shd w:val="clear" w:color="auto" w:fill="auto"/>
              </w:rPr>
            </w:r>
            <w:r>
              <w:rPr>
                <w:b w:val="0"/>
                <w:i w:val="0"/>
                <w:shd w:val="clear" w:color="auto" w:fill="auto"/>
              </w:rPr>
            </w:r>
          </w:p>
          <w:p>
            <w:pPr>
              <w:spacing w:before="120" w:after="120"/>
              <w:widowControl w:val="off"/>
              <w:rPr>
                <w:b w:val="0"/>
                <w:i w:val="0"/>
                <w:shd w:val="clear" w:color="auto" w:fill="auto"/>
              </w:rPr>
            </w:pPr>
            <w:r>
              <w:t xml:space="preserve">Лот №9: </w:t>
            </w:r>
            <w:r>
              <w:t xml:space="preserve">Транспортное средство - грузовой</w:t>
            </w:r>
            <w:r>
              <w:t xml:space="preserve"> </w:t>
            </w:r>
            <w:r>
              <w:t xml:space="preserve">ЗИЛ 4505</w:t>
            </w:r>
            <w:r>
              <w:t xml:space="preserve">,</w:t>
            </w:r>
            <w:r>
              <w:t xml:space="preserve"> </w:t>
            </w:r>
            <w:r>
              <w:t xml:space="preserve">К833 ЕВ41</w:t>
            </w:r>
            <w:r>
              <w:t xml:space="preserve">,</w:t>
            </w:r>
            <w:r>
              <w:t xml:space="preserve"> год выпуска ТС - 1989, категория С, </w:t>
            </w:r>
            <w:r>
              <w:t xml:space="preserve">состояние – неисправен</w:t>
            </w:r>
            <w:r>
              <w:t xml:space="preserve">.</w:t>
            </w:r>
            <w:r>
              <w:rPr>
                <w:b w:val="0"/>
                <w:i w:val="0"/>
                <w:shd w:val="clear" w:color="auto" w:fill="auto"/>
              </w:rPr>
            </w:r>
            <w:r>
              <w:rPr>
                <w:b w:val="0"/>
                <w:i w:val="0"/>
                <w:shd w:val="clear" w:color="auto" w:fill="auto"/>
              </w:rPr>
            </w:r>
          </w:p>
          <w:p>
            <w:pPr>
              <w:spacing w:before="120" w:after="120"/>
              <w:widowControl w:val="off"/>
              <w:rPr>
                <w:b w:val="0"/>
                <w:i w:val="0"/>
                <w:shd w:val="clear" w:color="auto" w:fill="auto"/>
              </w:rPr>
            </w:pPr>
            <w:r>
              <w:t xml:space="preserve">Лот №10: </w:t>
            </w:r>
            <w:r>
              <w:t xml:space="preserve">Транспортное средство – снегоочиститель ДЭ 220, </w:t>
            </w:r>
            <w:r>
              <w:t xml:space="preserve">41КУ45-81</w:t>
            </w:r>
            <w:r>
              <w:t xml:space="preserve">, год выпуска - 1987, </w:t>
            </w:r>
            <w:r>
              <w:t xml:space="preserve">состояние – неисправен</w:t>
            </w:r>
            <w:r>
              <w:t xml:space="preserve">.</w:t>
            </w:r>
            <w:r>
              <w:rPr>
                <w:b w:val="0"/>
                <w:i w:val="0"/>
                <w:shd w:val="clear" w:color="auto" w:fill="auto"/>
              </w:rPr>
            </w:r>
            <w:r>
              <w:rPr>
                <w:b w:val="0"/>
                <w:i w:val="0"/>
                <w:shd w:val="clear" w:color="auto" w:fill="auto"/>
              </w:rPr>
            </w:r>
          </w:p>
        </w:tc>
      </w:tr>
      <w:tr>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0"/>
              <w:widowControl w:val="off"/>
            </w:pPr>
            <w:r>
              <w:t xml:space="preserve">Краткое описание предмета продажи </w:t>
            </w:r>
            <w:r/>
          </w:p>
        </w:tc>
        <w:tc>
          <w:tcPr>
            <w:tcW w:w="7089" w:type="dxa"/>
            <w:textDirection w:val="lrTb"/>
            <w:noWrap w:val="false"/>
          </w:tcPr>
          <w:p>
            <w:pPr>
              <w:pStyle w:val="1192"/>
              <w:spacing w:before="120" w:after="0"/>
              <w:widowControl w:val="off"/>
              <w:rPr>
                <w:b w:val="0"/>
                <w:sz w:val="26"/>
                <w:szCs w:val="26"/>
              </w:rPr>
            </w:pPr>
            <w:r>
              <w:rPr>
                <w:b w:val="0"/>
                <w:sz w:val="26"/>
                <w:szCs w:val="26"/>
              </w:rPr>
              <w:t xml:space="preserve">Описание предмета продажи содержится в Документации.</w:t>
            </w:r>
            <w:r>
              <w:rPr>
                <w:b w:val="0"/>
                <w:sz w:val="26"/>
                <w:szCs w:val="26"/>
              </w:rPr>
            </w:r>
            <w:r>
              <w:rPr>
                <w:b w:val="0"/>
                <w:sz w:val="26"/>
                <w:szCs w:val="26"/>
              </w:rPr>
            </w:r>
          </w:p>
        </w:tc>
      </w:tr>
      <w:tr>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0"/>
              <w:widowControl w:val="off"/>
            </w:pPr>
            <w:r>
              <w:t xml:space="preserve">Адрес местонахождения предмета продажи</w:t>
            </w:r>
            <w:r/>
          </w:p>
        </w:tc>
        <w:tc>
          <w:tcPr>
            <w:tcW w:w="7089" w:type="dxa"/>
            <w:textDirection w:val="lrTb"/>
            <w:noWrap w:val="false"/>
          </w:tcPr>
          <w:p>
            <w:pPr>
              <w:pStyle w:val="1102"/>
              <w:spacing w:before="120" w:after="120"/>
              <w:widowControl w:val="off"/>
              <w:rPr>
                <w:i/>
                <w:shd w:val="clear" w:color="auto" w:fill="ffff99"/>
              </w:rPr>
            </w:pPr>
            <w:r>
              <w:t xml:space="preserve">В соответствии с Документацией.</w:t>
            </w:r>
            <w:r>
              <w:rPr>
                <w:i/>
                <w:shd w:val="clear" w:color="auto" w:fill="ffff99"/>
              </w:rPr>
            </w:r>
            <w:r>
              <w:rPr>
                <w:i/>
                <w:shd w:val="clear" w:color="auto" w:fill="ffff99"/>
              </w:rPr>
            </w:r>
          </w:p>
        </w:tc>
      </w:tr>
      <w:tr>
        <w:trPr>
          <w:trHeight w:val="1706"/>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bookmarkStart w:id="526" w:name="_Ref523922333"/>
            <w:r/>
            <w:bookmarkEnd w:id="526"/>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0"/>
              <w:widowControl w:val="off"/>
            </w:pPr>
            <w:r>
              <w:t xml:space="preserve">Начальная цена продажи</w:t>
            </w:r>
            <w:r/>
          </w:p>
        </w:tc>
        <w:tc>
          <w:tcPr>
            <w:shd w:val="clear" w:color="auto" w:fill="auto"/>
            <w:tcW w:w="7089" w:type="dxa"/>
            <w:textDirection w:val="lrTb"/>
            <w:noWrap w:val="false"/>
          </w:tcPr>
          <w:p>
            <w:pPr>
              <w:pStyle w:val="1102"/>
              <w:spacing w:before="120" w:after="0"/>
              <w:widowControl w:val="off"/>
              <w:tabs>
                <w:tab w:val="left" w:pos="426" w:leader="none"/>
                <w:tab w:val="clear" w:pos="567" w:leader="none"/>
              </w:tabs>
              <w:rPr>
                <w:b/>
              </w:rPr>
            </w:pPr>
            <w:r>
              <w:t xml:space="preserve">Не установлена, но не менее:</w:t>
            </w:r>
            <w:r>
              <w:rPr>
                <w:b/>
              </w:rPr>
            </w:r>
            <w:r>
              <w:rPr>
                <w:b/>
              </w:rPr>
            </w:r>
          </w:p>
          <w:p>
            <w:pPr>
              <w:pStyle w:val="1102"/>
              <w:spacing w:before="120" w:after="120"/>
              <w:widowControl w:val="off"/>
              <w:rPr>
                <w:b w:val="0"/>
              </w:rPr>
            </w:pPr>
            <w:r>
              <w:t xml:space="preserve">Лот №1: 40 000 (сорок тысяч) руб. 00 коп., с учетом НДС.</w:t>
            </w:r>
            <w:r>
              <w:rPr>
                <w:b w:val="0"/>
              </w:rPr>
            </w:r>
            <w:r>
              <w:rPr>
                <w:b w:val="0"/>
              </w:rPr>
            </w:r>
          </w:p>
          <w:p>
            <w:pPr>
              <w:pStyle w:val="1102"/>
              <w:spacing w:before="120" w:after="120"/>
              <w:widowControl w:val="off"/>
              <w:rPr>
                <w:b w:val="0"/>
              </w:rPr>
            </w:pPr>
            <w:r>
              <w:t xml:space="preserve">Лот №2: 30 000 (тридцать тысяч) руб. 00 коп., с учетом НДС.</w:t>
            </w:r>
            <w:r>
              <w:rPr>
                <w:b w:val="0"/>
              </w:rPr>
            </w:r>
            <w:r>
              <w:rPr>
                <w:b w:val="0"/>
              </w:rPr>
            </w:r>
          </w:p>
          <w:p>
            <w:pPr>
              <w:pStyle w:val="1102"/>
              <w:spacing w:before="120" w:after="120"/>
              <w:widowControl w:val="off"/>
              <w:rPr>
                <w:b w:val="0"/>
              </w:rPr>
            </w:pPr>
            <w:r>
              <w:t xml:space="preserve">Лот №3: </w:t>
            </w:r>
            <w:r>
              <w:t xml:space="preserve">15 000 (пятнадцать тысяч) руб. 00 коп., с учетом НДС</w:t>
            </w:r>
            <w:r>
              <w:rPr>
                <w:b w:val="0"/>
              </w:rPr>
            </w:r>
            <w:r>
              <w:rPr>
                <w:b w:val="0"/>
              </w:rPr>
            </w:r>
          </w:p>
          <w:p>
            <w:pPr>
              <w:pStyle w:val="1102"/>
              <w:spacing w:before="120" w:after="120"/>
              <w:widowControl w:val="off"/>
              <w:rPr>
                <w:highlight w:val="none"/>
              </w:rPr>
            </w:pPr>
            <w:r>
              <w:t xml:space="preserve">Лот №4: </w:t>
            </w:r>
            <w:r>
              <w:t xml:space="preserve">20 000 (двадцать тысяч) руб. 00 коп., с учетом НДС</w:t>
            </w:r>
            <w:r>
              <w:rPr>
                <w:highlight w:val="none"/>
              </w:rPr>
            </w:r>
            <w:r>
              <w:rPr>
                <w:highlight w:val="none"/>
              </w:rPr>
            </w:r>
          </w:p>
          <w:p>
            <w:pPr>
              <w:pStyle w:val="1102"/>
              <w:spacing w:before="120" w:after="120"/>
              <w:widowControl w:val="off"/>
              <w:rPr>
                <w:b w:val="0"/>
              </w:rPr>
            </w:pPr>
            <w:r>
              <w:t xml:space="preserve">Лот №5: </w:t>
            </w:r>
            <w:r>
              <w:t xml:space="preserve">20 000 (</w:t>
            </w:r>
            <w:r>
              <w:t xml:space="preserve">двадцать </w:t>
            </w:r>
            <w:r>
              <w:t xml:space="preserve">тысяч) руб. 00 коп., с учетом НДС</w:t>
            </w:r>
            <w:r>
              <w:rPr>
                <w:b w:val="0"/>
              </w:rPr>
            </w:r>
            <w:r>
              <w:rPr>
                <w:b w:val="0"/>
              </w:rPr>
            </w:r>
          </w:p>
          <w:p>
            <w:pPr>
              <w:pStyle w:val="1102"/>
              <w:spacing w:before="120" w:after="120"/>
              <w:widowControl w:val="off"/>
              <w:rPr>
                <w:b w:val="0"/>
              </w:rPr>
            </w:pPr>
            <w:r>
              <w:t xml:space="preserve">Лот №6: 2</w:t>
            </w:r>
            <w:r>
              <w:t xml:space="preserve">0 000 (</w:t>
            </w:r>
            <w:r>
              <w:t xml:space="preserve">двадцать </w:t>
            </w:r>
            <w:r>
              <w:t xml:space="preserve">тысяч) руб. 00 коп., с учетом НДС</w:t>
            </w:r>
            <w:r>
              <w:rPr>
                <w:b w:val="0"/>
              </w:rPr>
            </w:r>
            <w:r>
              <w:rPr>
                <w:b w:val="0"/>
              </w:rPr>
            </w:r>
          </w:p>
          <w:p>
            <w:pPr>
              <w:pStyle w:val="1102"/>
              <w:spacing w:before="120" w:after="120"/>
              <w:widowControl w:val="off"/>
              <w:rPr>
                <w:b w:val="0"/>
              </w:rPr>
            </w:pPr>
            <w:r>
              <w:t xml:space="preserve">Лот №7: </w:t>
            </w:r>
            <w:r>
              <w:t xml:space="preserve">5 000 (пять тысяч) руб. 00 коп., с учетом НДС</w:t>
            </w:r>
            <w:r>
              <w:rPr>
                <w:b w:val="0"/>
              </w:rPr>
            </w:r>
            <w:r>
              <w:rPr>
                <w:b w:val="0"/>
              </w:rPr>
            </w:r>
          </w:p>
          <w:p>
            <w:pPr>
              <w:pStyle w:val="1102"/>
              <w:spacing w:before="120" w:after="120"/>
              <w:widowControl w:val="off"/>
              <w:rPr>
                <w:b w:val="0"/>
              </w:rPr>
            </w:pPr>
            <w:r>
              <w:t xml:space="preserve">Лот №8: </w:t>
            </w:r>
            <w:r>
              <w:t xml:space="preserve">10 000 (десять тысяч) руб. 00 коп., с учетом НДС</w:t>
            </w:r>
            <w:r>
              <w:rPr>
                <w:b w:val="0"/>
              </w:rPr>
            </w:r>
            <w:r>
              <w:rPr>
                <w:b w:val="0"/>
              </w:rPr>
            </w:r>
          </w:p>
          <w:p>
            <w:pPr>
              <w:pStyle w:val="1102"/>
              <w:spacing w:before="120" w:after="120"/>
              <w:widowControl w:val="off"/>
              <w:rPr>
                <w:b w:val="0"/>
              </w:rPr>
            </w:pPr>
            <w:r>
              <w:t xml:space="preserve">Лот №9: </w:t>
            </w:r>
            <w:r>
              <w:t xml:space="preserve">25 000 (двадцать пять тысяч) руб. 00 коп., с учетом НДС</w:t>
            </w:r>
            <w:r>
              <w:rPr>
                <w:b w:val="0"/>
              </w:rPr>
            </w:r>
            <w:r>
              <w:rPr>
                <w:b w:val="0"/>
              </w:rPr>
            </w:r>
          </w:p>
          <w:p>
            <w:pPr>
              <w:pStyle w:val="1102"/>
              <w:widowControl w:val="off"/>
              <w:tabs>
                <w:tab w:val="left" w:pos="426" w:leader="none"/>
                <w:tab w:val="clear" w:pos="567" w:leader="none"/>
              </w:tabs>
              <w:rPr>
                <w:b/>
              </w:rPr>
            </w:pPr>
            <w:r>
              <w:t xml:space="preserve">Лот №10: </w:t>
            </w:r>
            <w:r>
              <w:t xml:space="preserve">20 000 (двадцать тысяч) руб. 00 коп., с учетом НДС</w:t>
            </w:r>
            <w:r>
              <w:rPr>
                <w:b/>
              </w:rPr>
            </w:r>
            <w:r>
              <w:rPr>
                <w:b/>
              </w:rPr>
            </w:r>
          </w:p>
        </w:tc>
      </w:tr>
      <w:tr>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0"/>
              <w:widowControl w:val="off"/>
            </w:pPr>
            <w:r>
              <w:t xml:space="preserve">Валюта Договора</w:t>
            </w:r>
            <w:r/>
          </w:p>
        </w:tc>
        <w:tc>
          <w:tcPr>
            <w:tcW w:w="7089" w:type="dxa"/>
            <w:textDirection w:val="lrTb"/>
            <w:noWrap w:val="false"/>
          </w:tcPr>
          <w:p>
            <w:pPr>
              <w:pStyle w:val="1102"/>
              <w:spacing w:before="120" w:after="0"/>
              <w:widowControl w:val="off"/>
              <w:tabs>
                <w:tab w:val="left" w:pos="426" w:leader="none"/>
                <w:tab w:val="clear" w:pos="567" w:leader="none"/>
              </w:tabs>
              <w:rPr>
                <w:rFonts w:eastAsia="Lucida Sans Unicode"/>
                <w:i/>
                <w:shd w:val="clear" w:color="auto" w:fill="ffff99"/>
              </w:rPr>
            </w:pPr>
            <w:r>
              <w:t xml:space="preserve">Российский рубль </w:t>
            </w:r>
            <w:r>
              <w:rPr>
                <w:rFonts w:eastAsia="Lucida Sans Unicode"/>
                <w:i/>
                <w:shd w:val="clear" w:color="auto" w:fill="ffff99"/>
              </w:rPr>
            </w:r>
            <w:r>
              <w:rPr>
                <w:rFonts w:eastAsia="Lucida Sans Unicode"/>
                <w:i/>
                <w:shd w:val="clear" w:color="auto" w:fill="ffff99"/>
              </w:rPr>
            </w:r>
          </w:p>
        </w:tc>
      </w:tr>
      <w:tr>
        <w:trPr>
          <w:trHeight w:val="566"/>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bookmarkStart w:id="528" w:name="_Hlk523925792"/>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0"/>
              <w:widowControl w:val="off"/>
            </w:pPr>
            <w:r>
              <w:t xml:space="preserve">Участник Процедуры </w:t>
            </w:r>
            <w:r/>
          </w:p>
        </w:tc>
        <w:tc>
          <w:tcPr>
            <w:tcW w:w="7089" w:type="dxa"/>
            <w:vAlign w:val="center"/>
            <w:textDirection w:val="lrTb"/>
            <w:noWrap w:val="false"/>
          </w:tcPr>
          <w:p>
            <w:pPr>
              <w:pStyle w:val="1102"/>
              <w:spacing w:before="120" w:after="0"/>
              <w:widowControl w:val="off"/>
            </w:pPr>
            <w:r>
              <w:t xml:space="preserve">Участвовать в Процедуре может любое юридическое</w:t>
            </w:r>
            <w:r>
              <w:t xml:space="preserve">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Процедуры, </w:t>
            </w:r>
            <w:r>
              <w:rPr>
                <w:color w:val="000000"/>
              </w:rPr>
              <w:t xml:space="preserve">чья заявка признана соответствующей требованиям Документации</w:t>
            </w:r>
            <w:r>
              <w:t xml:space="preserve">.</w:t>
            </w:r>
            <w:bookmarkEnd w:id="528"/>
            <w:r/>
            <w:r/>
          </w:p>
        </w:tc>
      </w:tr>
      <w:tr>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0"/>
              <w:widowControl w:val="off"/>
            </w:pPr>
            <w:r>
              <w:t xml:space="preserve">Срок, место и порядок предоставления Документации</w:t>
            </w:r>
            <w:r/>
          </w:p>
        </w:tc>
        <w:tc>
          <w:tcPr>
            <w:tcW w:w="7089" w:type="dxa"/>
            <w:textDirection w:val="lrTb"/>
            <w:noWrap w:val="false"/>
          </w:tcPr>
          <w:p>
            <w:pPr>
              <w:pStyle w:val="1102"/>
              <w:spacing w:before="120" w:after="120"/>
              <w:widowControl w:val="off"/>
              <w:tabs>
                <w:tab w:val="left" w:pos="426" w:leader="none"/>
                <w:tab w:val="clear" w:pos="567" w:leader="none"/>
              </w:tabs>
            </w:pPr>
            <w:r>
              <w:t xml:space="preserve">Документация о продаже размещена на официальном сайте электронной торговой площадки Акционерное общество «Российский аукционный дом» (АО «РАД»), в сети Интернет </w:t>
            </w:r>
            <w:hyperlink r:id="rId18" w:tooltip="https://lot-online.ru/" w:history="1">
              <w:r>
                <w:rPr>
                  <w:rStyle w:val="1114"/>
                </w:rPr>
                <w:t xml:space="preserve">https://lot-online.ru</w:t>
              </w:r>
            </w:hyperlink>
            <w:r>
              <w:rPr>
                <w:rStyle w:val="1114"/>
              </w:rPr>
              <w:t xml:space="preserve">,</w:t>
            </w:r>
            <w:r>
              <w:t xml:space="preserve"> на сайте </w:t>
            </w:r>
            <w:hyperlink r:id="rId19" w:tooltip="https://www.avito.ru/" w:history="1">
              <w:r>
                <w:rPr>
                  <w:rStyle w:val="1114"/>
                </w:rPr>
                <w:t xml:space="preserve">https://www.avito.ru</w:t>
              </w:r>
            </w:hyperlink>
            <w:r>
              <w:t xml:space="preserve">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r/>
          </w:p>
        </w:tc>
      </w:tr>
      <w:tr>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0"/>
              <w:widowControl w:val="off"/>
            </w:pPr>
            <w:r>
              <w:t xml:space="preserve">Дата и время подачи заявок на участие в Процедуре</w:t>
            </w:r>
            <w:r/>
          </w:p>
        </w:tc>
        <w:tc>
          <w:tcPr>
            <w:tcW w:w="7089" w:type="dxa"/>
            <w:textDirection w:val="lrTb"/>
            <w:noWrap w:val="false"/>
          </w:tcPr>
          <w:p>
            <w:pPr>
              <w:pStyle w:val="1102"/>
              <w:spacing w:before="120" w:after="0"/>
              <w:widowControl w:val="off"/>
            </w:pPr>
            <w:r>
              <w:t xml:space="preserve">Дата начала подачи заявок:</w:t>
            </w:r>
            <w:r/>
          </w:p>
          <w:p>
            <w:pPr>
              <w:pStyle w:val="1102"/>
              <w:spacing w:before="120" w:after="120"/>
              <w:widowControl w:val="off"/>
            </w:pPr>
            <w:r>
              <w:t xml:space="preserve">«17» декабря 2024 г.  </w:t>
            </w:r>
            <w:r/>
          </w:p>
          <w:p>
            <w:pPr>
              <w:pStyle w:val="1102"/>
              <w:widowControl w:val="off"/>
            </w:pPr>
            <w:r>
              <w:t xml:space="preserve">Дата и время окончания срока подачи заявок:</w:t>
            </w:r>
            <w:r/>
          </w:p>
          <w:p>
            <w:pPr>
              <w:widowControl w:val="off"/>
              <w:rPr>
                <w:b w:val="0"/>
                <w:sz w:val="26"/>
                <w:szCs w:val="26"/>
              </w:rPr>
            </w:pPr>
            <w:r>
              <w:t xml:space="preserve">«30» декабря</w:t>
            </w:r>
            <w:r>
              <w:rPr>
                <w:b w:val="0"/>
                <w:sz w:val="26"/>
                <w:szCs w:val="26"/>
              </w:rPr>
              <w:t xml:space="preserve"> 2024 г. в 20 ч. 00 мин. по камчатскому времени</w:t>
            </w:r>
            <w:r>
              <w:rPr>
                <w:b w:val="0"/>
                <w:sz w:val="26"/>
                <w:szCs w:val="26"/>
              </w:rPr>
            </w:r>
            <w:r>
              <w:rPr>
                <w:b w:val="0"/>
                <w:sz w:val="26"/>
                <w:szCs w:val="26"/>
              </w:rPr>
            </w:r>
          </w:p>
        </w:tc>
      </w:tr>
      <w:tr>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0"/>
              <w:widowControl w:val="off"/>
            </w:pPr>
            <w:r>
              <w:t xml:space="preserve">Порядок подачи заявок</w:t>
            </w:r>
            <w:r/>
          </w:p>
        </w:tc>
        <w:tc>
          <w:tcPr>
            <w:tcW w:w="7089" w:type="dxa"/>
            <w:textDirection w:val="lrTb"/>
            <w:noWrap w:val="false"/>
          </w:tcPr>
          <w:p>
            <w:pPr>
              <w:pStyle w:val="1193"/>
              <w:ind w:left="-44" w:firstLine="0"/>
              <w:spacing w:before="120" w:after="0"/>
              <w:widowControl w:val="off"/>
              <w:rPr>
                <w:b/>
                <w:sz w:val="26"/>
                <w:szCs w:val="26"/>
              </w:rPr>
            </w:pPr>
            <w:r>
              <w:rPr>
                <w:sz w:val="26"/>
                <w:szCs w:val="26"/>
              </w:rPr>
              <w:t xml:space="preserve">Заявки подаются по адресу ЭТП, указанному в пункте </w:t>
            </w:r>
            <w:r>
              <w:rPr>
                <w:sz w:val="26"/>
                <w:szCs w:val="26"/>
              </w:rPr>
              <w:fldChar w:fldCharType="begin"/>
            </w:r>
            <w:r>
              <w:rPr>
                <w:sz w:val="26"/>
                <w:szCs w:val="26"/>
              </w:rPr>
              <w:instrText xml:space="preserve"> REF _Ref514805016 \r \h </w:instrText>
            </w:r>
            <w:r>
              <w:rPr>
                <w:sz w:val="26"/>
                <w:szCs w:val="26"/>
              </w:rPr>
              <w:fldChar w:fldCharType="separate"/>
            </w:r>
            <w:r>
              <w:rPr>
                <w:sz w:val="26"/>
                <w:szCs w:val="26"/>
              </w:rPr>
              <w:t xml:space="preserve">5</w:t>
            </w:r>
            <w:r>
              <w:rPr>
                <w:sz w:val="26"/>
                <w:szCs w:val="26"/>
              </w:rPr>
              <w:fldChar w:fldCharType="end"/>
            </w:r>
            <w:r>
              <w:rPr>
                <w:sz w:val="26"/>
                <w:szCs w:val="26"/>
              </w:rPr>
              <w:t xml:space="preserve"> настоящего Извещения.</w:t>
            </w:r>
            <w:r>
              <w:rPr>
                <w:b/>
                <w:sz w:val="26"/>
                <w:szCs w:val="26"/>
              </w:rPr>
            </w:r>
            <w:r>
              <w:rPr>
                <w:b/>
                <w:sz w:val="26"/>
                <w:szCs w:val="26"/>
              </w:rPr>
            </w:r>
          </w:p>
        </w:tc>
      </w:tr>
      <w:tr>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0"/>
              <w:widowControl w:val="off"/>
            </w:pPr>
            <w:r>
              <w:t xml:space="preserve">Дата и время подведения итогов Процедуры</w:t>
            </w:r>
            <w:r/>
          </w:p>
        </w:tc>
        <w:tc>
          <w:tcPr>
            <w:tcW w:w="7089" w:type="dxa"/>
            <w:textDirection w:val="lrTb"/>
            <w:noWrap w:val="false"/>
          </w:tcPr>
          <w:p>
            <w:pPr>
              <w:pStyle w:val="1102"/>
              <w:spacing w:before="120" w:after="120"/>
              <w:widowControl w:val="off"/>
              <w:tabs>
                <w:tab w:val="left" w:pos="426" w:leader="none"/>
                <w:tab w:val="clear" w:pos="567" w:leader="none"/>
              </w:tabs>
              <w:rPr>
                <w:rStyle w:val="1124"/>
                <w:b w:val="0"/>
              </w:rPr>
            </w:pPr>
            <w:r>
              <w:t xml:space="preserve">«17» января 2025 г. в 16 ч. 00 мин. (по камчатскому времени)</w:t>
            </w:r>
            <w:r>
              <w:rPr>
                <w:rStyle w:val="1124"/>
                <w:b w:val="0"/>
              </w:rPr>
            </w:r>
            <w:r>
              <w:rPr>
                <w:rStyle w:val="1124"/>
                <w:b w:val="0"/>
              </w:rPr>
            </w:r>
          </w:p>
        </w:tc>
      </w:tr>
      <w:tr>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r>
              <w:rPr>
                <w:rFonts w:ascii="Times New Roman" w:hAnsi="Times New Roman"/>
                <w:sz w:val="26"/>
              </w:rPr>
            </w:r>
            <w:r>
              <w:rPr>
                <w:rFonts w:ascii="Times New Roman" w:hAnsi="Times New Roman"/>
                <w:sz w:val="26"/>
              </w:rPr>
            </w:r>
          </w:p>
        </w:tc>
        <w:tc>
          <w:tcPr>
            <w:tcW w:w="2300" w:type="dxa"/>
            <w:textDirection w:val="lrTb"/>
            <w:noWrap w:val="false"/>
          </w:tcPr>
          <w:p>
            <w:pPr>
              <w:pStyle w:val="1102"/>
              <w:jc w:val="left"/>
              <w:spacing w:before="120" w:after="120"/>
              <w:widowControl w:val="off"/>
            </w:pPr>
            <w:r>
              <w:t xml:space="preserve">Порядок подведения итогов Процедуры</w:t>
            </w:r>
            <w:r/>
          </w:p>
        </w:tc>
        <w:tc>
          <w:tcPr>
            <w:tcW w:w="7089" w:type="dxa"/>
            <w:textDirection w:val="lrTb"/>
            <w:noWrap w:val="false"/>
          </w:tcPr>
          <w:p>
            <w:pPr>
              <w:pStyle w:val="1192"/>
              <w:spacing w:before="120" w:after="0"/>
              <w:widowControl w:val="off"/>
              <w:rPr>
                <w:b w:val="0"/>
                <w:sz w:val="26"/>
                <w:szCs w:val="26"/>
              </w:rPr>
            </w:pPr>
            <w:r>
              <w:rPr>
                <w:b w:val="0"/>
                <w:sz w:val="26"/>
                <w:szCs w:val="26"/>
              </w:rPr>
              <w:t xml:space="preserve">Победителем Процедуры признается Участник, предложивший наиболее высокую цену Договора</w:t>
            </w:r>
            <w:r>
              <w:rPr>
                <w:b w:val="0"/>
              </w:rPr>
              <w:t xml:space="preserve">. </w:t>
            </w:r>
            <w:r>
              <w:rPr>
                <w:b w:val="0"/>
                <w:sz w:val="26"/>
                <w:szCs w:val="26"/>
              </w:rPr>
            </w:r>
            <w:r>
              <w:rPr>
                <w:b w:val="0"/>
                <w:sz w:val="26"/>
                <w:szCs w:val="26"/>
              </w:rPr>
            </w:r>
          </w:p>
          <w:p>
            <w:pPr>
              <w:pStyle w:val="1192"/>
              <w:spacing w:before="120" w:after="120"/>
              <w:widowControl w:val="off"/>
              <w:rPr>
                <w:b w:val="0"/>
                <w:sz w:val="26"/>
                <w:szCs w:val="26"/>
              </w:rPr>
            </w:pPr>
            <w:r>
              <w:rPr>
                <w:b w:val="0"/>
                <w:sz w:val="26"/>
                <w:szCs w:val="26"/>
              </w:rPr>
            </w:r>
            <w:r>
              <w:rPr>
                <w:b w:val="0"/>
                <w:sz w:val="26"/>
                <w:szCs w:val="26"/>
              </w:rPr>
            </w:r>
            <w:r>
              <w:rPr>
                <w:b w:val="0"/>
                <w:sz w:val="26"/>
                <w:szCs w:val="26"/>
              </w:rPr>
            </w:r>
          </w:p>
        </w:tc>
      </w:tr>
      <w:tr>
        <w:trPr/>
        <w:tc>
          <w:tcPr>
            <w:tcW w:w="817" w:type="dxa"/>
            <w:textDirection w:val="lrTb"/>
            <w:noWrap w:val="false"/>
          </w:tcPr>
          <w:p>
            <w:pPr>
              <w:pStyle w:val="1190"/>
              <w:numPr>
                <w:ilvl w:val="0"/>
                <w:numId w:val="7"/>
              </w:numPr>
              <w:contextualSpacing w:val="0"/>
              <w:ind w:left="0" w:firstLine="0"/>
              <w:spacing w:before="120" w:after="0"/>
              <w:widowControl w:val="off"/>
              <w:rPr>
                <w:rFonts w:ascii="Times New Roman" w:hAnsi="Times New Roman"/>
                <w:sz w:val="26"/>
              </w:rPr>
            </w:pPr>
            <w:r>
              <w:rPr>
                <w:rFonts w:ascii="Times New Roman" w:hAnsi="Times New Roman"/>
                <w:sz w:val="26"/>
              </w:rPr>
            </w:r>
            <w:bookmarkStart w:id="530" w:name="_Ref446062609"/>
            <w:r/>
            <w:bookmarkEnd w:id="530"/>
            <w:r>
              <w:rPr>
                <w:rFonts w:ascii="Times New Roman" w:hAnsi="Times New Roman"/>
                <w:sz w:val="26"/>
              </w:rPr>
            </w:r>
            <w:r>
              <w:rPr>
                <w:rFonts w:ascii="Times New Roman" w:hAnsi="Times New Roman"/>
                <w:sz w:val="26"/>
              </w:rPr>
            </w:r>
          </w:p>
        </w:tc>
        <w:tc>
          <w:tcPr>
            <w:gridSpan w:val="2"/>
            <w:tcW w:w="9389" w:type="dxa"/>
            <w:textDirection w:val="lrTb"/>
            <w:noWrap w:val="false"/>
          </w:tcPr>
          <w:p>
            <w:pPr>
              <w:pStyle w:val="1102"/>
              <w:spacing w:before="120" w:after="120"/>
              <w:widowControl w:val="off"/>
            </w:pPr>
            <w:r>
              <w:t xml:space="preserve">Подробное описание предмета продажи и условий Договора, а также процедур продажи без объявления цены содержится в Документации.</w:t>
            </w:r>
            <w:r/>
          </w:p>
        </w:tc>
      </w:tr>
    </w:tbl>
    <w:p>
      <w:pPr>
        <w:pStyle w:val="1102"/>
      </w:pPr>
      <w:r/>
      <w:r/>
    </w:p>
    <w:p>
      <w:pPr>
        <w:pStyle w:val="1103"/>
        <w:rPr>
          <w:rFonts w:ascii="Times New Roman" w:hAnsi="Times New Roman"/>
          <w:sz w:val="28"/>
          <w:szCs w:val="28"/>
        </w:rPr>
      </w:pPr>
      <w:r/>
      <w:bookmarkStart w:id="608" w:name="_Toc40"/>
      <w:r/>
      <w:bookmarkStart w:id="531" w:name="_Ref324332092"/>
      <w:r/>
      <w:bookmarkStart w:id="532" w:name="_Ref384123551"/>
      <w:r/>
      <w:bookmarkStart w:id="533" w:name="_Ref384123555"/>
      <w:r>
        <w:rPr>
          <w:rFonts w:ascii="Times New Roman" w:hAnsi="Times New Roman"/>
          <w:b w:val="0"/>
          <w:sz w:val="24"/>
          <w:szCs w:val="24"/>
        </w:rPr>
        <w:t xml:space="preserve">Приложение № 1</w:t>
      </w:r>
      <w:bookmarkEnd w:id="531"/>
      <w:r/>
      <w:bookmarkEnd w:id="532"/>
      <w:r/>
      <w:bookmarkEnd w:id="533"/>
      <w:r/>
      <w:bookmarkEnd w:id="608"/>
      <w:r>
        <w:rPr>
          <w:rFonts w:ascii="Times New Roman" w:hAnsi="Times New Roman"/>
          <w:sz w:val="28"/>
          <w:szCs w:val="28"/>
        </w:rPr>
        <w:t xml:space="preserve"> </w:t>
      </w:r>
      <w:r>
        <w:rPr>
          <w:rFonts w:ascii="Times New Roman" w:hAnsi="Times New Roman"/>
          <w:b w:val="0"/>
          <w:bCs w:val="0"/>
          <w:sz w:val="24"/>
          <w:szCs w:val="24"/>
        </w:rPr>
        <w:t xml:space="preserve"> (прилагается </w:t>
      </w:r>
      <w:r>
        <w:rPr>
          <w:rFonts w:ascii="Times New Roman" w:hAnsi="Times New Roman"/>
          <w:b w:val="0"/>
          <w:bCs w:val="0"/>
          <w:sz w:val="24"/>
          <w:szCs w:val="24"/>
        </w:rPr>
        <w:t xml:space="preserve">отдельным документом</w:t>
      </w:r>
      <w:r>
        <w:rPr>
          <w:rFonts w:ascii="Times New Roman" w:hAnsi="Times New Roman"/>
          <w:b w:val="0"/>
          <w:bCs w:val="0"/>
          <w:sz w:val="24"/>
          <w:szCs w:val="24"/>
        </w:rPr>
        <w:t xml:space="preserve">)</w:t>
      </w:r>
      <w:r>
        <w:rPr>
          <w:rFonts w:ascii="Times New Roman" w:hAnsi="Times New Roman"/>
          <w:sz w:val="28"/>
          <w:szCs w:val="28"/>
        </w:rPr>
      </w:r>
      <w:r>
        <w:rPr>
          <w:rFonts w:ascii="Times New Roman" w:hAnsi="Times New Roman"/>
          <w:sz w:val="28"/>
          <w:szCs w:val="28"/>
        </w:rPr>
      </w:r>
    </w:p>
    <w:p>
      <w:pPr>
        <w:rPr>
          <w:b/>
          <w:bCs/>
        </w:rPr>
      </w:pPr>
      <w:r>
        <w:rPr>
          <w:rFonts w:ascii="Times New Roman" w:hAnsi="Times New Roman"/>
          <w:b/>
          <w:bCs/>
          <w:sz w:val="28"/>
          <w:szCs w:val="28"/>
        </w:rPr>
        <w:t xml:space="preserve">ТЕХНИЧЕСКИЕ ХАРАКТЕРИСТИКИ ПРЕДМЕТА ПРОДАЖИ</w:t>
      </w:r>
      <w:r>
        <w:rPr>
          <w:b/>
          <w:bCs/>
        </w:rPr>
      </w:r>
      <w:r>
        <w:rPr>
          <w:b/>
          <w:bCs/>
        </w:rPr>
      </w:r>
    </w:p>
    <w:p>
      <w:pPr>
        <w:pStyle w:val="1102"/>
        <w:rPr>
          <w:highlight w:val="none"/>
        </w:rPr>
      </w:pPr>
      <w:r>
        <w:rPr>
          <w:b/>
          <w:bCs/>
        </w:rPr>
        <w:t xml:space="preserve">(прилагается отдельным документом</w:t>
      </w:r>
      <w:r>
        <w:t xml:space="preserve"> </w:t>
      </w:r>
      <w:r>
        <w:rPr>
          <w:b/>
          <w:bCs/>
        </w:rPr>
        <w:t xml:space="preserve">по каждому лоту</w:t>
      </w:r>
      <w:r>
        <w:t xml:space="preserve">)</w:t>
      </w:r>
      <w:r>
        <w:rPr>
          <w:highlight w:val="none"/>
        </w:rPr>
      </w:r>
    </w:p>
    <w:p>
      <w:r>
        <w:rPr>
          <w:highlight w:val="none"/>
        </w:rPr>
      </w:r>
      <w:r>
        <w:rPr>
          <w:highlight w:val="none"/>
        </w:rPr>
      </w:r>
      <w:r/>
    </w:p>
    <w:p>
      <w:pPr>
        <w:pStyle w:val="1102"/>
        <w:ind w:firstLine="567"/>
      </w:pPr>
      <w:r>
        <w:t xml:space="preserve">Приводятся по каждому лоту копии документов:</w:t>
      </w:r>
      <w:r/>
    </w:p>
    <w:p>
      <w:pPr>
        <w:pStyle w:val="1102"/>
        <w:ind w:firstLine="567"/>
      </w:pPr>
      <w:r>
        <w:t xml:space="preserve">- Паспорт транспортного средства;</w:t>
      </w:r>
      <w:r/>
    </w:p>
    <w:p>
      <w:pPr>
        <w:pStyle w:val="1102"/>
        <w:ind w:firstLine="567"/>
      </w:pPr>
      <w:r>
        <w:t xml:space="preserve">- Свидетельство о регистрации транспортного средства;</w:t>
      </w:r>
      <w:r/>
    </w:p>
    <w:p>
      <w:pPr>
        <w:pStyle w:val="1102"/>
        <w:ind w:firstLine="567"/>
      </w:pPr>
      <w:r>
        <w:t xml:space="preserve">и фотографии транспортного средства.</w:t>
      </w: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pStyle w:val="1102"/>
        <w:spacing w:before="120" w:after="120"/>
        <w:rPr>
          <w:b/>
        </w:rPr>
      </w:pPr>
      <w:r>
        <w:rPr>
          <w:b/>
        </w:rPr>
      </w:r>
      <w:r>
        <w:rPr>
          <w:b/>
        </w:rPr>
      </w:r>
      <w:r>
        <w:rPr>
          <w:b/>
        </w:rPr>
      </w:r>
    </w:p>
    <w:p>
      <w:pPr>
        <w:shd w:val="nil" w:color="auto"/>
        <w:rPr>
          <w:b/>
          <w:bCs/>
        </w:rPr>
      </w:pPr>
      <w:r>
        <w:rPr>
          <w:b/>
        </w:rPr>
        <w:br w:type="page" w:clear="all"/>
      </w:r>
      <w:r>
        <w:rPr>
          <w:b/>
          <w:bCs/>
        </w:rPr>
      </w:r>
      <w:r>
        <w:rPr>
          <w:b/>
          <w:bCs/>
        </w:rPr>
      </w:r>
    </w:p>
    <w:p>
      <w:pPr>
        <w:pStyle w:val="1103"/>
        <w:rPr>
          <w:rFonts w:ascii="Times New Roman" w:hAnsi="Times New Roman"/>
          <w:b w:val="0"/>
          <w:sz w:val="24"/>
          <w:szCs w:val="24"/>
        </w:rPr>
      </w:pPr>
      <w:r/>
      <w:bookmarkStart w:id="609" w:name="_Toc41"/>
      <w:r>
        <w:rPr>
          <w:rFonts w:ascii="Times New Roman" w:hAnsi="Times New Roman"/>
          <w:b w:val="0"/>
          <w:sz w:val="24"/>
          <w:szCs w:val="24"/>
        </w:rPr>
        <w:t xml:space="preserve">Приложение № 2</w:t>
      </w:r>
      <w:bookmarkEnd w:id="609"/>
      <w:r>
        <w:rPr>
          <w:rFonts w:ascii="Times New Roman" w:hAnsi="Times New Roman"/>
          <w:b w:val="0"/>
          <w:sz w:val="24"/>
          <w:szCs w:val="24"/>
        </w:rPr>
      </w:r>
      <w:r>
        <w:rPr>
          <w:rFonts w:ascii="Times New Roman" w:hAnsi="Times New Roman"/>
          <w:b w:val="0"/>
          <w:sz w:val="24"/>
          <w:szCs w:val="24"/>
        </w:rPr>
      </w:r>
    </w:p>
    <w:p>
      <w:pPr>
        <w:rPr>
          <w:rFonts w:ascii="Times New Roman" w:hAnsi="Times New Roman"/>
          <w:b/>
          <w:bCs/>
          <w:sz w:val="28"/>
          <w:szCs w:val="28"/>
        </w:rPr>
      </w:pPr>
      <w:r>
        <w:rPr>
          <w:rFonts w:ascii="Times New Roman" w:hAnsi="Times New Roman"/>
          <w:b/>
          <w:bCs/>
          <w:sz w:val="28"/>
          <w:szCs w:val="28"/>
        </w:rPr>
        <w:t xml:space="preserve">ПРОЕКТ ДОГОВОРА КУПЛИ-ПРОДАЖИ</w:t>
      </w:r>
      <w:r>
        <w:rPr>
          <w:rFonts w:ascii="Times New Roman" w:hAnsi="Times New Roman"/>
          <w:b/>
          <w:bCs/>
          <w:sz w:val="28"/>
          <w:szCs w:val="28"/>
        </w:rPr>
      </w:r>
      <w:r>
        <w:rPr>
          <w:rFonts w:ascii="Times New Roman" w:hAnsi="Times New Roman"/>
          <w:b/>
          <w:bCs/>
          <w:sz w:val="28"/>
          <w:szCs w:val="28"/>
        </w:rPr>
      </w:r>
    </w:p>
    <w:p>
      <w:pPr>
        <w:pStyle w:val="1104"/>
        <w:numPr>
          <w:ilvl w:val="0"/>
          <w:numId w:val="0"/>
        </w:numPr>
        <w:ind w:left="0" w:firstLine="0"/>
        <w:keepNext w:val="0"/>
        <w:rPr>
          <w:b w:val="0"/>
          <w:sz w:val="26"/>
        </w:rPr>
      </w:pPr>
      <w:r/>
      <w:bookmarkStart w:id="610" w:name="_Toc42"/>
      <w:r>
        <w:rPr>
          <w:b w:val="0"/>
          <w:sz w:val="26"/>
        </w:rPr>
        <w:t xml:space="preserve">Пояснения к проекту договора</w:t>
      </w:r>
      <w:r>
        <w:rPr>
          <w:b w:val="0"/>
          <w:sz w:val="26"/>
        </w:rPr>
        <w:t xml:space="preserve"> купли-продажи:</w:t>
      </w:r>
      <w:bookmarkEnd w:id="610"/>
      <w:r>
        <w:rPr>
          <w:b w:val="0"/>
          <w:sz w:val="26"/>
        </w:rPr>
      </w:r>
      <w:r>
        <w:rPr>
          <w:b w:val="0"/>
          <w:sz w:val="26"/>
        </w:rPr>
      </w:r>
    </w:p>
    <w:p>
      <w:pPr>
        <w:pStyle w:val="1174"/>
        <w:numPr>
          <w:ilvl w:val="0"/>
          <w:numId w:val="0"/>
        </w:numPr>
        <w:ind w:left="0" w:firstLine="0"/>
      </w:pPr>
      <w:r>
        <w:t xml:space="preserve">-</w:t>
        <w:tab/>
        <w:t xml:space="preserve">Все положения настоящего проекта Договора являются существенными условиями для Продавца;</w:t>
      </w:r>
      <w:r/>
    </w:p>
    <w:p>
      <w:pPr>
        <w:pStyle w:val="1174"/>
        <w:numPr>
          <w:ilvl w:val="0"/>
          <w:numId w:val="0"/>
        </w:numPr>
        <w:ind w:left="0" w:firstLine="0"/>
      </w:pPr>
      <w:r>
        <w:t xml:space="preserve">-</w:t>
        <w:tab/>
        <w:t xml:space="preserve">Любые предоставляем</w:t>
      </w:r>
      <w:r>
        <w:t xml:space="preserve">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r/>
    </w:p>
    <w:p>
      <w:pPr>
        <w:pStyle w:val="1174"/>
        <w:numPr>
          <w:ilvl w:val="0"/>
          <w:numId w:val="0"/>
        </w:numPr>
        <w:ind w:left="0" w:firstLine="0"/>
      </w:pPr>
      <w:r>
        <w:t xml:space="preserve">-</w:t>
        <w:tab/>
        <w:t xml:space="preserve">Продавец оставляет за собой право рассмотреть и принять п</w:t>
      </w:r>
      <w:r>
        <w:t xml:space="preserve">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w:t>
      </w:r>
      <w:r/>
    </w:p>
    <w:p>
      <w:pPr>
        <w:pStyle w:val="1174"/>
        <w:numPr>
          <w:ilvl w:val="0"/>
          <w:numId w:val="0"/>
        </w:numPr>
        <w:ind w:left="0" w:firstLine="0"/>
      </w:pPr>
      <w:r/>
      <w:r/>
    </w:p>
    <w:p>
      <w:pPr>
        <w:shd w:val="nil" w:color="auto"/>
        <w:rPr>
          <w:b/>
          <w:bCs/>
        </w:rPr>
      </w:pPr>
      <w:r>
        <w:rPr>
          <w:b/>
          <w:highlight w:val="none"/>
        </w:rPr>
        <w:br w:type="page" w:clear="all"/>
      </w:r>
      <w:r>
        <w:rPr>
          <w:b/>
          <w:bCs/>
        </w:rPr>
      </w:r>
      <w:r>
        <w:rPr>
          <w:b/>
          <w:bCs/>
        </w:rPr>
      </w:r>
    </w:p>
    <w:p>
      <w:pPr>
        <w:jc w:val="center"/>
        <w:rPr>
          <w:b/>
        </w:rPr>
        <w:outlineLvl w:val="2"/>
      </w:pPr>
      <w:r>
        <w:rPr>
          <w:b/>
        </w:rPr>
        <w:t xml:space="preserve">ДОГОВОР КУПЛИ-ПРОДАЖИ</w:t>
      </w:r>
      <w:r>
        <w:rPr>
          <w:b/>
        </w:rPr>
      </w:r>
      <w:r>
        <w:rPr>
          <w:b/>
        </w:rPr>
      </w:r>
    </w:p>
    <w:p>
      <w:pPr>
        <w:jc w:val="center"/>
        <w:rPr>
          <w:b/>
        </w:rPr>
        <w:outlineLvl w:val="2"/>
      </w:pPr>
      <w:r>
        <w:rPr>
          <w:b/>
        </w:rPr>
        <w:t xml:space="preserve">НЕВОСТРЕБОВАННЫХ ТРАНСПОРТНЫХ СРЕДСТВ</w:t>
      </w:r>
      <w:r>
        <w:rPr>
          <w:b/>
        </w:rPr>
      </w:r>
      <w:r>
        <w:rPr>
          <w:b/>
        </w:rPr>
      </w:r>
    </w:p>
    <w:p>
      <w:pPr>
        <w:jc w:val="center"/>
        <w:rPr>
          <w:b/>
        </w:rPr>
        <w:outlineLvl w:val="2"/>
      </w:pPr>
      <w:r>
        <w:rPr>
          <w:b/>
        </w:rPr>
        <w:t xml:space="preserve">№</w:t>
      </w:r>
      <w:r>
        <w:rPr>
          <w:i/>
          <w:shd w:val="clear" w:color="auto" w:fill="ffff99"/>
        </w:rPr>
        <w:t xml:space="preserve">_____________</w:t>
      </w:r>
      <w:r>
        <w:rPr>
          <w:b/>
        </w:rPr>
      </w:r>
      <w:r>
        <w:rPr>
          <w:b/>
        </w:rPr>
      </w:r>
    </w:p>
    <w:p>
      <w:pPr>
        <w:jc w:val="center"/>
        <w:rPr>
          <w:b/>
        </w:rPr>
        <w:outlineLvl w:val="2"/>
      </w:pPr>
      <w:r>
        <w:rPr>
          <w:b/>
        </w:rPr>
      </w:r>
      <w:r>
        <w:rPr>
          <w:b/>
        </w:rPr>
      </w:r>
      <w:r>
        <w:rPr>
          <w:b/>
        </w:rPr>
      </w:r>
    </w:p>
    <w:p>
      <w:pPr>
        <w:outlineLvl w:val="2"/>
      </w:pPr>
      <w:r>
        <w:rPr>
          <w:i/>
          <w:shd w:val="clear" w:color="auto" w:fill="ffff99"/>
        </w:rPr>
        <w:t xml:space="preserve">«___» ___________ 20__ г.</w:t>
      </w:r>
      <w:r>
        <w:rPr>
          <w:i/>
          <w:shd w:val="clear" w:color="auto" w:fill="ffff99"/>
        </w:rPr>
        <w:tab/>
      </w:r>
      <w:r>
        <w:tab/>
      </w:r>
      <w:r>
        <w:tab/>
      </w:r>
      <w:r>
        <w:t xml:space="preserve">   </w:t>
      </w:r>
      <w:r>
        <w:tab/>
      </w:r>
      <w:r>
        <w:tab/>
      </w:r>
      <w:r>
        <w:t xml:space="preserve">        </w:t>
      </w:r>
      <w:r>
        <w:t xml:space="preserve">                </w:t>
      </w:r>
      <w:r>
        <w:t xml:space="preserve">г</w:t>
      </w:r>
      <w:r>
        <w:rPr>
          <w:i/>
          <w:shd w:val="clear" w:color="auto" w:fill="ffff99"/>
        </w:rPr>
        <w:t xml:space="preserve">. Петропавловск-Камчатский</w:t>
      </w:r>
      <w:r/>
    </w:p>
    <w:p>
      <w:pPr>
        <w:tabs>
          <w:tab w:val="left" w:pos="6096" w:leader="none"/>
        </w:tabs>
        <w:rPr>
          <w:b/>
        </w:rPr>
        <w:outlineLvl w:val="2"/>
      </w:pPr>
      <w:r>
        <w:rPr>
          <w:b/>
        </w:rPr>
        <w:tab/>
      </w:r>
      <w:r>
        <w:rPr>
          <w:b/>
        </w:rPr>
        <w:tab/>
      </w:r>
      <w:r>
        <w:rPr>
          <w:b/>
        </w:rPr>
      </w:r>
      <w:r>
        <w:rPr>
          <w:b/>
        </w:rPr>
      </w:r>
    </w:p>
    <w:p>
      <w:pPr>
        <w:ind w:firstLine="567"/>
        <w:rPr>
          <w:rFonts w:eastAsia="Times New Roman"/>
        </w:rPr>
      </w:pPr>
      <w:r>
        <w:rPr>
          <w:i/>
          <w:shd w:val="clear" w:color="auto" w:fill="ffff99"/>
        </w:rPr>
      </w:r>
      <w:r>
        <w:rPr>
          <w:rFonts w:eastAsia="Times New Roman"/>
        </w:rPr>
        <w:t xml:space="preserve">П</w:t>
      </w:r>
      <w:r>
        <w:rPr>
          <w:rFonts w:eastAsia="Times New Roman"/>
        </w:rPr>
        <w:t xml:space="preserve">убличное акционерное общество</w:t>
      </w:r>
      <w:r>
        <w:t xml:space="preserve"> </w:t>
      </w:r>
      <w:r>
        <w:t xml:space="preserve">энергетики и электрификации </w:t>
      </w:r>
      <w:r>
        <w:t xml:space="preserve"> </w:t>
      </w:r>
      <w:r>
        <w:rPr>
          <w:rFonts w:eastAsia="Times New Roman"/>
        </w:rPr>
        <w:t xml:space="preserve">«Камчатскэнерго»</w:t>
      </w:r>
      <w:r>
        <w:rPr>
          <w:rFonts w:eastAsia="Times New Roman"/>
        </w:rPr>
        <w:t xml:space="preserve"> </w:t>
      </w:r>
      <w:r>
        <w:rPr>
          <w:rFonts w:eastAsia="Times New Roman"/>
        </w:rPr>
        <w:t xml:space="preserve">(</w:t>
      </w:r>
      <w:r>
        <w:rPr>
          <w:rFonts w:eastAsia="Times New Roman"/>
        </w:rPr>
        <w:t xml:space="preserve">ПАО «Камчатскэнерго», далее – </w:t>
      </w:r>
      <w:r>
        <w:rPr>
          <w:rFonts w:eastAsia="Times New Roman"/>
        </w:rPr>
        <w:t xml:space="preserve">«Продавец»)</w:t>
      </w:r>
      <w:r>
        <w:t xml:space="preserve">, в лице </w:t>
      </w:r>
      <w:r>
        <w:rPr>
          <w:i/>
          <w:shd w:val="clear" w:color="auto" w:fill="ffff99"/>
        </w:rPr>
        <w:t xml:space="preserve">_____________________________________________</w:t>
      </w:r>
      <w:r>
        <w:t xml:space="preserve">, действующего на основании </w:t>
      </w:r>
      <w:r>
        <w:rPr>
          <w:i/>
          <w:shd w:val="clear" w:color="auto" w:fill="ffff99"/>
        </w:rPr>
        <w:t xml:space="preserve">_</w:t>
      </w:r>
      <w:r>
        <w:rPr>
          <w:i/>
          <w:shd w:val="clear" w:color="auto" w:fill="ffff99"/>
        </w:rPr>
        <w:t xml:space="preserve">___________</w:t>
      </w:r>
      <w:r>
        <w:t xml:space="preserve">, с одной стороны, и </w:t>
      </w:r>
      <w:r>
        <w:rPr>
          <w:i/>
          <w:shd w:val="clear" w:color="auto" w:fill="ffff99"/>
        </w:rPr>
        <w:t xml:space="preserve">______________________</w:t>
      </w:r>
      <w:r>
        <w:rPr>
          <w:i/>
          <w:shd w:val="clear" w:color="auto" w:fill="ffff99"/>
        </w:rPr>
        <w:t xml:space="preserve">___</w:t>
      </w:r>
      <w:r>
        <w:t xml:space="preserve"> </w:t>
      </w:r>
      <w:r>
        <w:rPr>
          <w:rFonts w:eastAsia="Times New Roman"/>
        </w:rPr>
        <w:t xml:space="preserve">(далее – «Покупатель»)</w:t>
      </w:r>
      <w:r>
        <w:t xml:space="preserve">, в лице</w:t>
      </w:r>
      <w:r>
        <w:t xml:space="preserve"> </w:t>
      </w:r>
      <w:r>
        <w:rPr>
          <w:i/>
          <w:shd w:val="clear" w:color="auto" w:fill="ffff99"/>
        </w:rPr>
        <w:t xml:space="preserve">_____</w:t>
      </w:r>
      <w:r>
        <w:rPr>
          <w:i/>
          <w:shd w:val="clear" w:color="auto" w:fill="ffff99"/>
        </w:rPr>
        <w:t xml:space="preserve">__________</w:t>
      </w:r>
      <w:r>
        <w:rPr>
          <w:i/>
          <w:shd w:val="clear" w:color="auto" w:fill="ffff99"/>
        </w:rPr>
        <w:t xml:space="preserve">____</w:t>
      </w:r>
      <w:r>
        <w:rPr>
          <w:i/>
          <w:shd w:val="clear" w:color="auto" w:fill="ffff99"/>
        </w:rPr>
        <w:t xml:space="preserve">__</w:t>
      </w:r>
      <w:r>
        <w:rPr>
          <w:i/>
          <w:shd w:val="clear" w:color="auto" w:fill="ffff99"/>
        </w:rPr>
        <w:t xml:space="preserve">____,</w:t>
      </w:r>
      <w:r>
        <w:t xml:space="preserve"> действующего на основании</w:t>
      </w:r>
      <w:r>
        <w:rPr>
          <w:i/>
          <w:shd w:val="clear" w:color="auto" w:fill="ffff99"/>
        </w:rPr>
        <w:t xml:space="preserve">_____,</w:t>
      </w:r>
      <w:r>
        <w:t xml:space="preserve"> с другой стороны, </w:t>
      </w:r>
      <w:r>
        <w:rPr>
          <w:rFonts w:eastAsia="Times New Roman"/>
        </w:rPr>
        <w:t xml:space="preserve">совместно в дальнейшем именуемые «Стороны», а по отдельности – «Сторона», по</w:t>
      </w:r>
      <w:r>
        <w:rPr>
          <w:rFonts w:eastAsia="Times New Roman"/>
        </w:rPr>
        <w:t xml:space="preserve"> </w:t>
      </w:r>
      <w:r>
        <w:rPr>
          <w:rFonts w:eastAsia="Times New Roman"/>
        </w:rPr>
        <w:t xml:space="preserve">результатам проведенной Продавцом конкурентной процедуры по лоту №</w:t>
      </w:r>
      <w:r>
        <w:rPr>
          <w:i/>
          <w:shd w:val="clear" w:color="auto" w:fill="ffff99"/>
        </w:rPr>
        <w:t xml:space="preserve">_________</w:t>
      </w:r>
      <w:r>
        <w:rPr>
          <w:rFonts w:eastAsia="Times New Roman"/>
        </w:rPr>
        <w:t xml:space="preserve">, и на основании протокола об итогах </w:t>
      </w:r>
      <w:r>
        <w:rPr>
          <w:rFonts w:eastAsia="Times New Roman"/>
        </w:rPr>
        <w:t xml:space="preserve">процедуры </w:t>
      </w:r>
      <w:r>
        <w:rPr>
          <w:rFonts w:eastAsia="Times New Roman"/>
        </w:rPr>
        <w:t xml:space="preserve">реализации</w:t>
      </w:r>
      <w:r>
        <w:rPr>
          <w:rFonts w:eastAsia="Times New Roman"/>
        </w:rPr>
        <w:t xml:space="preserve"> от «</w:t>
      </w:r>
      <w:r>
        <w:rPr>
          <w:i/>
          <w:shd w:val="clear" w:color="auto" w:fill="ffff99"/>
        </w:rPr>
        <w:t xml:space="preserve">___</w:t>
      </w:r>
      <w:r>
        <w:rPr>
          <w:rFonts w:eastAsia="Times New Roman"/>
        </w:rPr>
        <w:t xml:space="preserve">»</w:t>
      </w:r>
      <w:r>
        <w:rPr>
          <w:i/>
          <w:shd w:val="clear" w:color="auto" w:fill="ffff99"/>
        </w:rPr>
        <w:t xml:space="preserve">__________</w:t>
      </w:r>
      <w:r>
        <w:rPr>
          <w:rFonts w:eastAsia="Times New Roman"/>
        </w:rPr>
        <w:t xml:space="preserve"> г.  №</w:t>
      </w:r>
      <w:r>
        <w:rPr>
          <w:rFonts w:eastAsia="Times New Roman"/>
        </w:rPr>
        <w:t xml:space="preserve"> </w:t>
      </w:r>
      <w:r>
        <w:rPr>
          <w:i/>
          <w:shd w:val="clear" w:color="auto" w:fill="ffff99"/>
        </w:rPr>
        <w:t xml:space="preserve">_______</w:t>
      </w:r>
      <w:r>
        <w:rPr>
          <w:rFonts w:eastAsia="Times New Roman"/>
        </w:rPr>
        <w:t xml:space="preserve">, заключили настоящий договор (далее – «Договор») о нижеследующем: </w:t>
      </w:r>
      <w:r>
        <w:rPr>
          <w:rFonts w:eastAsia="Times New Roman"/>
        </w:rPr>
      </w:r>
      <w:r>
        <w:rPr>
          <w:rFonts w:eastAsia="Times New Roman"/>
        </w:rPr>
      </w:r>
    </w:p>
    <w:p>
      <w:pPr>
        <w:jc w:val="center"/>
        <w:rPr>
          <w:b/>
        </w:rPr>
        <w:outlineLvl w:val="2"/>
      </w:pPr>
      <w:r>
        <w:rPr>
          <w:b/>
        </w:rPr>
      </w:r>
      <w:r>
        <w:rPr>
          <w:b/>
        </w:rPr>
      </w:r>
      <w:r>
        <w:rPr>
          <w:b/>
        </w:rPr>
      </w:r>
    </w:p>
    <w:p>
      <w:pPr>
        <w:pStyle w:val="1190"/>
        <w:numPr>
          <w:ilvl w:val="0"/>
          <w:numId w:val="86"/>
        </w:numPr>
        <w:ind w:left="0" w:firstLine="0"/>
        <w:jc w:val="center"/>
        <w:spacing w:after="0" w:line="240" w:lineRule="auto"/>
        <w:rPr>
          <w:rFonts w:ascii="Times New Roman" w:hAnsi="Times New Roman" w:eastAsia="Times New Roman"/>
          <w:b/>
          <w:sz w:val="28"/>
          <w:szCs w:val="28"/>
        </w:rPr>
        <w:outlineLvl w:val="2"/>
      </w:pPr>
      <w:r>
        <w:rPr>
          <w:rFonts w:ascii="Times New Roman" w:hAnsi="Times New Roman" w:eastAsia="Times New Roman"/>
          <w:b/>
          <w:sz w:val="28"/>
          <w:szCs w:val="28"/>
        </w:rPr>
        <w:t xml:space="preserve">ПРЕДМЕТ ДОГОВОРА</w:t>
      </w:r>
      <w:r>
        <w:rPr>
          <w:rFonts w:ascii="Times New Roman" w:hAnsi="Times New Roman" w:eastAsia="Times New Roman"/>
          <w:b/>
          <w:sz w:val="28"/>
          <w:szCs w:val="28"/>
        </w:rPr>
      </w:r>
      <w:r>
        <w:rPr>
          <w:rFonts w:ascii="Times New Roman" w:hAnsi="Times New Roman" w:eastAsia="Times New Roman"/>
          <w:b/>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pPr>
      <w:r>
        <w:rPr>
          <w:sz w:val="26"/>
          <w:szCs w:val="26"/>
        </w:rPr>
      </w:r>
      <w:bookmarkStart w:id="0" w:name="undefined"/>
      <w:r>
        <w:rPr>
          <w:rFonts w:ascii="Times New Roman" w:hAnsi="Times New Roman"/>
          <w:sz w:val="26"/>
          <w:szCs w:val="26"/>
        </w:rPr>
        <w:t xml:space="preserve">Продавец обязуется в порядке и сроки, установленные Договором, передать в собственность Покупател</w:t>
      </w:r>
      <w:r>
        <w:rPr>
          <w:rFonts w:ascii="Times New Roman" w:hAnsi="Times New Roman"/>
          <w:sz w:val="26"/>
          <w:szCs w:val="26"/>
        </w:rPr>
        <w:t xml:space="preserve">я</w:t>
      </w:r>
      <w:r>
        <w:rPr>
          <w:rFonts w:ascii="Times New Roman" w:hAnsi="Times New Roman"/>
          <w:sz w:val="26"/>
          <w:szCs w:val="26"/>
        </w:rPr>
        <w:t xml:space="preserve"> </w:t>
      </w:r>
      <w:r>
        <w:rPr>
          <w:rFonts w:ascii="Times New Roman" w:hAnsi="Times New Roman"/>
          <w:sz w:val="26"/>
          <w:szCs w:val="26"/>
        </w:rPr>
        <w:t xml:space="preserve">невостребованные транспортные средства</w:t>
      </w:r>
      <w:r>
        <w:rPr>
          <w:rFonts w:ascii="Times New Roman" w:hAnsi="Times New Roman"/>
          <w:sz w:val="26"/>
          <w:szCs w:val="26"/>
        </w:rPr>
        <w:t xml:space="preserve">, образовавш</w:t>
      </w:r>
      <w:r>
        <w:rPr>
          <w:rFonts w:ascii="Times New Roman" w:hAnsi="Times New Roman"/>
          <w:sz w:val="26"/>
          <w:szCs w:val="26"/>
        </w:rPr>
        <w:t xml:space="preserve">и</w:t>
      </w:r>
      <w:r>
        <w:rPr>
          <w:rFonts w:ascii="Times New Roman" w:hAnsi="Times New Roman"/>
          <w:sz w:val="26"/>
          <w:szCs w:val="26"/>
        </w:rPr>
        <w:t xml:space="preserve">е</w:t>
      </w:r>
      <w:r>
        <w:rPr>
          <w:rFonts w:ascii="Times New Roman" w:hAnsi="Times New Roman"/>
          <w:sz w:val="26"/>
          <w:szCs w:val="26"/>
        </w:rPr>
        <w:t xml:space="preserve">ся</w:t>
      </w:r>
      <w:r>
        <w:rPr>
          <w:rFonts w:ascii="Times New Roman" w:hAnsi="Times New Roman"/>
          <w:sz w:val="26"/>
          <w:szCs w:val="26"/>
        </w:rPr>
        <w:t xml:space="preserve"> </w:t>
      </w:r>
      <w:r>
        <w:rPr>
          <w:rFonts w:ascii="Times New Roman" w:hAnsi="Times New Roman"/>
          <w:sz w:val="26"/>
          <w:szCs w:val="26"/>
        </w:rPr>
        <w:t xml:space="preserve">у</w:t>
      </w:r>
      <w:r>
        <w:rPr>
          <w:rFonts w:ascii="Times New Roman" w:hAnsi="Times New Roman"/>
          <w:sz w:val="26"/>
          <w:szCs w:val="26"/>
        </w:rPr>
        <w:t xml:space="preserve"> </w:t>
      </w:r>
      <w:r>
        <w:rPr>
          <w:rFonts w:ascii="Times New Roman" w:hAnsi="Times New Roman"/>
          <w:sz w:val="26"/>
          <w:szCs w:val="26"/>
        </w:rPr>
        <w:t xml:space="preserve">Продавца в процессе производственной</w:t>
      </w:r>
      <w:r>
        <w:rPr>
          <w:rFonts w:ascii="Times New Roman" w:hAnsi="Times New Roman"/>
          <w:sz w:val="26"/>
          <w:szCs w:val="26"/>
        </w:rPr>
        <w:t xml:space="preserve"> и </w:t>
      </w:r>
      <w:r>
        <w:rPr>
          <w:rFonts w:ascii="Times New Roman" w:hAnsi="Times New Roman"/>
          <w:sz w:val="26"/>
          <w:szCs w:val="26"/>
        </w:rPr>
        <w:t xml:space="preserve">хозяйственной деятельности,</w:t>
      </w:r>
      <w:r>
        <w:rPr>
          <w:rFonts w:ascii="Times New Roman" w:hAnsi="Times New Roman"/>
          <w:sz w:val="26"/>
          <w:szCs w:val="26"/>
        </w:rPr>
        <w:t xml:space="preserve"> </w:t>
      </w:r>
      <w:r>
        <w:rPr>
          <w:rFonts w:ascii="Times New Roman" w:hAnsi="Times New Roman"/>
          <w:sz w:val="26"/>
          <w:szCs w:val="26"/>
        </w:rPr>
        <w:t xml:space="preserve">и</w:t>
      </w:r>
      <w:r>
        <w:rPr>
          <w:rFonts w:ascii="Times New Roman" w:hAnsi="Times New Roman"/>
          <w:sz w:val="26"/>
          <w:szCs w:val="26"/>
        </w:rPr>
        <w:t xml:space="preserve"> </w:t>
      </w:r>
      <w:r>
        <w:rPr>
          <w:rFonts w:ascii="Times New Roman" w:hAnsi="Times New Roman"/>
          <w:sz w:val="26"/>
          <w:szCs w:val="26"/>
        </w:rPr>
        <w:t xml:space="preserve">являющ</w:t>
      </w:r>
      <w:r>
        <w:rPr>
          <w:rFonts w:ascii="Times New Roman" w:hAnsi="Times New Roman"/>
          <w:sz w:val="26"/>
          <w:szCs w:val="26"/>
        </w:rPr>
        <w:t xml:space="preserve">и</w:t>
      </w:r>
      <w:r>
        <w:rPr>
          <w:rFonts w:ascii="Times New Roman" w:hAnsi="Times New Roman"/>
          <w:sz w:val="26"/>
          <w:szCs w:val="26"/>
        </w:rPr>
        <w:t xml:space="preserve">ес</w:t>
      </w:r>
      <w:r>
        <w:rPr>
          <w:rFonts w:ascii="Times New Roman" w:hAnsi="Times New Roman"/>
          <w:sz w:val="26"/>
          <w:szCs w:val="26"/>
        </w:rPr>
        <w:t xml:space="preserve">я собственностью Продавца (далее – «</w:t>
      </w:r>
      <w:r>
        <w:rPr>
          <w:rFonts w:ascii="Times New Roman" w:hAnsi="Times New Roman"/>
          <w:sz w:val="26"/>
          <w:szCs w:val="26"/>
        </w:rPr>
        <w:t xml:space="preserve">Невостребованные транспортные средства</w:t>
      </w:r>
      <w:r>
        <w:rPr>
          <w:rFonts w:ascii="Times New Roman" w:hAnsi="Times New Roman"/>
          <w:sz w:val="26"/>
          <w:szCs w:val="26"/>
        </w:rPr>
        <w:t xml:space="preserve">») в соответствии со</w:t>
      </w:r>
      <w:r>
        <w:rPr>
          <w:rFonts w:ascii="Times New Roman" w:hAnsi="Times New Roman"/>
          <w:sz w:val="26"/>
          <w:szCs w:val="26"/>
        </w:rPr>
        <w:t xml:space="preserve"> </w:t>
      </w:r>
      <w:r>
        <w:rPr>
          <w:rFonts w:ascii="Times New Roman" w:hAnsi="Times New Roman"/>
          <w:sz w:val="26"/>
          <w:szCs w:val="26"/>
        </w:rPr>
        <w:t xml:space="preserve">Спецификацией (Приложение № 1 к Договору), Графиком реализации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 </w:t>
      </w:r>
      <w:r>
        <w:rPr>
          <w:rFonts w:ascii="Times New Roman" w:hAnsi="Times New Roman"/>
          <w:sz w:val="26"/>
          <w:szCs w:val="26"/>
        </w:rPr>
        <w:t xml:space="preserve">(Приложение № 2 к Договору) и Техническим заданием (Приложение</w:t>
      </w:r>
      <w:r>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 xml:space="preserve">5</w:t>
      </w:r>
      <w:r>
        <w:rPr>
          <w:rFonts w:ascii="Times New Roman" w:hAnsi="Times New Roman"/>
          <w:sz w:val="26"/>
          <w:szCs w:val="26"/>
        </w:rPr>
        <w:t xml:space="preserve"> к Договору), а Покупатель обязуется принять </w:t>
      </w:r>
      <w:r>
        <w:rPr>
          <w:rFonts w:ascii="Times New Roman" w:hAnsi="Times New Roman"/>
          <w:sz w:val="26"/>
          <w:szCs w:val="26"/>
        </w:rPr>
        <w:t xml:space="preserve">Невостребованные </w:t>
      </w:r>
      <w:r>
        <w:rPr>
          <w:rFonts w:ascii="Times New Roman" w:hAnsi="Times New Roman"/>
          <w:sz w:val="26"/>
          <w:szCs w:val="26"/>
        </w:rPr>
        <w:t xml:space="preserve">транспортные средства</w:t>
      </w:r>
      <w:r>
        <w:rPr>
          <w:rFonts w:ascii="Times New Roman" w:hAnsi="Times New Roman"/>
          <w:sz w:val="26"/>
          <w:szCs w:val="26"/>
        </w:rPr>
        <w:t xml:space="preserve"> и уплатить Цену Договора.</w:t>
      </w:r>
      <w:bookmarkEnd w:id="0"/>
      <w:r>
        <w:rPr>
          <w:sz w:val="26"/>
          <w:szCs w:val="26"/>
        </w:rPr>
        <w:t xml:space="preserve">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pPr>
      <w:r>
        <w:rPr>
          <w:rFonts w:ascii="Times New Roman" w:hAnsi="Times New Roman"/>
          <w:sz w:val="26"/>
          <w:szCs w:val="26"/>
        </w:rPr>
        <w:t xml:space="preserve">Невостребованные </w:t>
      </w:r>
      <w:r>
        <w:rPr>
          <w:rFonts w:ascii="Times New Roman" w:hAnsi="Times New Roman"/>
          <w:sz w:val="26"/>
          <w:szCs w:val="26"/>
        </w:rPr>
        <w:t xml:space="preserve">транспортные средства</w:t>
      </w:r>
      <w:r>
        <w:rPr>
          <w:rFonts w:ascii="Times New Roman" w:hAnsi="Times New Roman"/>
          <w:sz w:val="26"/>
          <w:szCs w:val="26"/>
        </w:rPr>
        <w:t xml:space="preserve">, передаваем</w:t>
      </w:r>
      <w:r>
        <w:rPr>
          <w:rFonts w:ascii="Times New Roman" w:hAnsi="Times New Roman"/>
          <w:sz w:val="26"/>
          <w:szCs w:val="26"/>
        </w:rPr>
        <w:t xml:space="preserve">ые</w:t>
      </w:r>
      <w:r>
        <w:rPr>
          <w:rFonts w:ascii="Times New Roman" w:hAnsi="Times New Roman"/>
          <w:sz w:val="26"/>
          <w:szCs w:val="26"/>
        </w:rPr>
        <w:t xml:space="preserve"> по Договору Покупателю, явля</w:t>
      </w:r>
      <w:r>
        <w:rPr>
          <w:rFonts w:ascii="Times New Roman" w:hAnsi="Times New Roman"/>
          <w:sz w:val="26"/>
          <w:szCs w:val="26"/>
        </w:rPr>
        <w:t xml:space="preserve">ю</w:t>
      </w:r>
      <w:r>
        <w:rPr>
          <w:rFonts w:ascii="Times New Roman" w:hAnsi="Times New Roman"/>
          <w:sz w:val="26"/>
          <w:szCs w:val="26"/>
        </w:rPr>
        <w:t xml:space="preserve">тся бывшим</w:t>
      </w:r>
      <w:r>
        <w:rPr>
          <w:rFonts w:ascii="Times New Roman" w:hAnsi="Times New Roman"/>
          <w:sz w:val="26"/>
          <w:szCs w:val="26"/>
        </w:rPr>
        <w:t xml:space="preserve">и</w:t>
      </w:r>
      <w:r>
        <w:rPr>
          <w:rFonts w:ascii="Times New Roman" w:hAnsi="Times New Roman"/>
          <w:sz w:val="26"/>
          <w:szCs w:val="26"/>
        </w:rPr>
        <w:t xml:space="preserve"> в употреблении. Качество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Покупателю известно и претензий к качеству передаваем</w:t>
      </w:r>
      <w:r>
        <w:rPr>
          <w:rFonts w:ascii="Times New Roman" w:hAnsi="Times New Roman"/>
          <w:sz w:val="26"/>
          <w:szCs w:val="26"/>
        </w:rPr>
        <w:t xml:space="preserve">ых</w:t>
      </w:r>
      <w:r>
        <w:rPr>
          <w:rFonts w:ascii="Times New Roman" w:hAnsi="Times New Roman"/>
          <w:sz w:val="26"/>
          <w:szCs w:val="26"/>
        </w:rPr>
        <w:t xml:space="preserve">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Покупатель не имеет.</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 </w:t>
      </w:r>
      <w:bookmarkStart w:id="0" w:name="undefined"/>
      <w:r>
        <w:rPr>
          <w:rFonts w:ascii="Times New Roman" w:hAnsi="Times New Roman"/>
          <w:sz w:val="26"/>
          <w:szCs w:val="26"/>
        </w:rPr>
        <w:t xml:space="preserve">Место передачи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 </w:t>
      </w:r>
      <w:r>
        <w:rPr>
          <w:rFonts w:ascii="Times New Roman" w:hAnsi="Times New Roman"/>
          <w:i/>
          <w:sz w:val="26"/>
          <w:szCs w:val="26"/>
          <w:shd w:val="clear" w:color="auto" w:fill="ffff99"/>
        </w:rPr>
        <w:t xml:space="preserve">(</w:t>
      </w:r>
      <w:r>
        <w:rPr>
          <w:rFonts w:ascii="Times New Roman" w:hAnsi="Times New Roman"/>
          <w:i/>
          <w:sz w:val="26"/>
          <w:szCs w:val="26"/>
          <w:u w:val="single"/>
          <w:shd w:val="clear" w:color="auto" w:fill="ffff99"/>
        </w:rPr>
        <w:t xml:space="preserve">указать место реализации в соответствии с пунктом </w:t>
      </w:r>
      <w:r>
        <w:rPr>
          <w:rFonts w:ascii="Times New Roman" w:hAnsi="Times New Roman"/>
          <w:i/>
          <w:sz w:val="26"/>
          <w:szCs w:val="26"/>
          <w:u w:val="single"/>
          <w:shd w:val="clear" w:color="auto" w:fill="ffff99"/>
        </w:rPr>
        <w:fldChar w:fldCharType="begin"/>
      </w:r>
      <w:r>
        <w:rPr>
          <w:rFonts w:ascii="Times New Roman" w:hAnsi="Times New Roman"/>
          <w:i/>
          <w:sz w:val="26"/>
          <w:szCs w:val="26"/>
          <w:u w:val="single"/>
          <w:shd w:val="clear" w:color="auto" w:fill="ffff99"/>
        </w:rPr>
        <w:instrText xml:space="preserve"> REF _Ref20220400 \r \h  \* MERGEFORMAT </w:instrText>
      </w:r>
      <w:r>
        <w:rPr>
          <w:rFonts w:ascii="Times New Roman" w:hAnsi="Times New Roman"/>
          <w:i/>
          <w:sz w:val="26"/>
          <w:szCs w:val="26"/>
          <w:u w:val="single"/>
          <w:shd w:val="clear" w:color="auto" w:fill="ffff99"/>
        </w:rPr>
        <w:fldChar w:fldCharType="separate"/>
      </w:r>
      <w:r>
        <w:rPr>
          <w:rFonts w:ascii="Times New Roman" w:hAnsi="Times New Roman"/>
          <w:i/>
          <w:sz w:val="26"/>
          <w:szCs w:val="26"/>
          <w:u w:val="single"/>
          <w:shd w:val="clear" w:color="auto" w:fill="ffff99"/>
        </w:rPr>
        <w:t xml:space="preserve">2</w:t>
      </w:r>
      <w:r>
        <w:rPr>
          <w:rFonts w:ascii="Times New Roman" w:hAnsi="Times New Roman"/>
          <w:i/>
          <w:sz w:val="26"/>
          <w:szCs w:val="26"/>
          <w:u w:val="single"/>
          <w:shd w:val="clear" w:color="auto" w:fill="ffff99"/>
        </w:rPr>
        <w:fldChar w:fldCharType="end"/>
      </w:r>
      <w:r>
        <w:rPr>
          <w:rFonts w:ascii="Times New Roman" w:hAnsi="Times New Roman"/>
          <w:i/>
          <w:sz w:val="26"/>
          <w:szCs w:val="26"/>
          <w:u w:val="single"/>
          <w:shd w:val="clear" w:color="auto" w:fill="ffff99"/>
        </w:rPr>
        <w:t xml:space="preserve"> Технического задания</w:t>
      </w:r>
      <w:r>
        <w:rPr>
          <w:rFonts w:ascii="Times New Roman" w:hAnsi="Times New Roman"/>
          <w:i/>
          <w:sz w:val="26"/>
          <w:szCs w:val="26"/>
          <w:shd w:val="clear" w:color="auto" w:fill="ffff99"/>
        </w:rPr>
        <w:t xml:space="preserve">)</w:t>
      </w:r>
      <w:r>
        <w:rPr>
          <w:rFonts w:ascii="Times New Roman" w:hAnsi="Times New Roman"/>
          <w:sz w:val="26"/>
          <w:szCs w:val="26"/>
        </w:rPr>
        <w:t xml:space="preserve">.</w:t>
      </w:r>
      <w:bookmarkEnd w:id="0"/>
      <w:r>
        <w:rPr>
          <w:rFonts w:ascii="Times New Roman" w:hAnsi="Times New Roman"/>
          <w:sz w:val="26"/>
          <w:szCs w:val="26"/>
        </w:rPr>
        <w:t xml:space="preserve"> </w:t>
      </w:r>
      <w:r>
        <w:rPr>
          <w:rFonts w:ascii="Times New Roman" w:hAnsi="Times New Roman"/>
          <w:sz w:val="28"/>
          <w:szCs w:val="28"/>
        </w:rPr>
      </w:r>
      <w:r>
        <w:rPr>
          <w:rFonts w:ascii="Times New Roman" w:hAnsi="Times New Roman"/>
          <w:sz w:val="28"/>
          <w:szCs w:val="28"/>
        </w:rPr>
      </w:r>
    </w:p>
    <w:p>
      <w:pPr>
        <w:pStyle w:val="1190"/>
        <w:ind w:left="567"/>
        <w:jc w:val="both"/>
        <w:spacing w:after="0" w:line="240" w:lineRule="auto"/>
        <w:widowControl w:val="off"/>
        <w:rPr>
          <w:rFonts w:ascii="Times New Roman" w:hAnsi="Times New Roman"/>
          <w:sz w:val="28"/>
          <w:szCs w:val="28"/>
        </w:rPr>
        <w:outlineLvl w:val="2"/>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190"/>
        <w:numPr>
          <w:ilvl w:val="0"/>
          <w:numId w:val="86"/>
        </w:numPr>
        <w:ind w:left="0" w:firstLine="0"/>
        <w:jc w:val="center"/>
        <w:spacing w:after="0" w:line="240" w:lineRule="auto"/>
        <w:rPr>
          <w:b/>
          <w:sz w:val="28"/>
          <w:szCs w:val="28"/>
        </w:rPr>
        <w:outlineLvl w:val="2"/>
      </w:pPr>
      <w:r>
        <w:rPr>
          <w:rFonts w:ascii="Times New Roman" w:hAnsi="Times New Roman" w:eastAsia="Times New Roman"/>
          <w:b/>
          <w:sz w:val="28"/>
          <w:szCs w:val="28"/>
        </w:rPr>
        <w:t xml:space="preserve">ЦЕНА ДОГОВОРА И ПОРЯДОК РАСЧЕТОВ</w:t>
      </w:r>
      <w:r>
        <w:rPr>
          <w:b/>
          <w:sz w:val="28"/>
          <w:szCs w:val="28"/>
        </w:rPr>
      </w:r>
      <w:r>
        <w:rPr>
          <w:b/>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Цена Договора в соответствии со Спецификацией (Приложение</w:t>
      </w:r>
      <w:r>
        <w:rPr>
          <w:rFonts w:ascii="Times New Roman" w:hAnsi="Times New Roman"/>
          <w:sz w:val="26"/>
          <w:szCs w:val="26"/>
        </w:rPr>
        <w:t xml:space="preserve"> </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1</w:t>
      </w:r>
      <w:r>
        <w:rPr>
          <w:rFonts w:ascii="Times New Roman" w:hAnsi="Times New Roman"/>
          <w:sz w:val="26"/>
          <w:szCs w:val="26"/>
        </w:rPr>
        <w:t xml:space="preserve"> </w:t>
      </w:r>
      <w:r>
        <w:rPr>
          <w:rFonts w:ascii="Times New Roman" w:hAnsi="Times New Roman"/>
          <w:sz w:val="26"/>
          <w:szCs w:val="26"/>
        </w:rPr>
        <w:t xml:space="preserve">к Договору) является твердой и составляет </w:t>
      </w:r>
      <w:r>
        <w:rPr>
          <w:rFonts w:ascii="Times New Roman" w:hAnsi="Times New Roman"/>
          <w:i/>
          <w:sz w:val="26"/>
          <w:szCs w:val="26"/>
          <w:shd w:val="clear" w:color="auto" w:fill="ffff99"/>
        </w:rPr>
        <w:t xml:space="preserve">____________________________ (указывается цифрами и прописью)</w:t>
      </w:r>
      <w:r>
        <w:rPr>
          <w:rFonts w:ascii="Times New Roman" w:hAnsi="Times New Roman"/>
          <w:sz w:val="26"/>
          <w:szCs w:val="26"/>
        </w:rPr>
        <w:t xml:space="preserve"> рублей </w:t>
      </w:r>
      <w:r>
        <w:rPr>
          <w:rFonts w:ascii="Times New Roman" w:hAnsi="Times New Roman"/>
          <w:i/>
          <w:sz w:val="26"/>
          <w:szCs w:val="26"/>
          <w:shd w:val="clear" w:color="auto" w:fill="ffff99"/>
        </w:rPr>
        <w:t xml:space="preserve">_____</w:t>
      </w:r>
      <w:r>
        <w:rPr>
          <w:rFonts w:ascii="Times New Roman" w:hAnsi="Times New Roman"/>
          <w:i/>
          <w:sz w:val="26"/>
          <w:szCs w:val="26"/>
          <w:shd w:val="clear" w:color="auto" w:fill="ffff99"/>
        </w:rPr>
        <w:t xml:space="preserve"> </w:t>
      </w:r>
      <w:r>
        <w:rPr>
          <w:rFonts w:ascii="Times New Roman" w:hAnsi="Times New Roman"/>
          <w:sz w:val="26"/>
          <w:szCs w:val="26"/>
        </w:rPr>
        <w:t xml:space="preserve">копеек</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в том числе</w:t>
      </w:r>
      <w:r>
        <w:rPr>
          <w:rFonts w:ascii="Times New Roman" w:hAnsi="Times New Roman"/>
          <w:sz w:val="26"/>
          <w:szCs w:val="26"/>
        </w:rPr>
        <w:t xml:space="preserve"> НДС</w:t>
      </w:r>
      <w:r>
        <w:rPr>
          <w:rStyle w:val="1116"/>
          <w:rFonts w:ascii="Times New Roman" w:hAnsi="Times New Roman"/>
          <w:sz w:val="26"/>
          <w:szCs w:val="26"/>
        </w:rPr>
        <w:footnoteReference w:id="2"/>
      </w:r>
      <w:r>
        <w:rPr>
          <w:rFonts w:ascii="Times New Roman" w:hAnsi="Times New Roman"/>
          <w:i/>
          <w:sz w:val="26"/>
          <w:szCs w:val="26"/>
          <w:shd w:val="clear" w:color="auto" w:fill="ffff99"/>
        </w:rPr>
        <w:t xml:space="preserve">________________________(указывается цифрами и прописью)</w:t>
      </w:r>
      <w:r>
        <w:rPr>
          <w:rFonts w:ascii="Times New Roman" w:hAnsi="Times New Roman"/>
          <w:sz w:val="26"/>
          <w:szCs w:val="26"/>
        </w:rPr>
        <w:t xml:space="preserve"> рублей </w:t>
      </w:r>
      <w:r>
        <w:rPr>
          <w:rFonts w:ascii="Times New Roman" w:hAnsi="Times New Roman"/>
          <w:i/>
          <w:sz w:val="26"/>
          <w:szCs w:val="26"/>
          <w:shd w:val="clear" w:color="auto" w:fill="ffff99"/>
        </w:rPr>
        <w:t xml:space="preserve">___ </w:t>
      </w:r>
      <w:r>
        <w:rPr>
          <w:rFonts w:ascii="Times New Roman" w:hAnsi="Times New Roman"/>
          <w:sz w:val="26"/>
          <w:szCs w:val="26"/>
        </w:rPr>
        <w:t xml:space="preserve">коп</w:t>
      </w:r>
      <w:r>
        <w:rPr>
          <w:rFonts w:ascii="Times New Roman" w:hAnsi="Times New Roman"/>
          <w:sz w:val="26"/>
          <w:szCs w:val="26"/>
        </w:rPr>
        <w:t xml:space="preserve">еек</w:t>
      </w:r>
      <w:r>
        <w:rPr>
          <w:rFonts w:ascii="Times New Roman" w:hAnsi="Times New Roman"/>
          <w:sz w:val="26"/>
          <w:szCs w:val="26"/>
        </w:rPr>
        <w:t xml:space="preserve">.</w:t>
      </w:r>
      <w:bookmarkEnd w:id="0"/>
      <w:r>
        <w:rPr>
          <w:rFonts w:ascii="Times New Roman" w:hAnsi="Times New Roman"/>
          <w:sz w:val="28"/>
          <w:szCs w:val="28"/>
        </w:rPr>
      </w:r>
      <w:r>
        <w:rPr>
          <w:rFonts w:ascii="Times New Roman" w:hAnsi="Times New Roman"/>
          <w:sz w:val="28"/>
          <w:szCs w:val="28"/>
        </w:rPr>
      </w:r>
    </w:p>
    <w:p>
      <w:pPr>
        <w:pStyle w:val="1190"/>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Цена за </w:t>
      </w:r>
      <w:r>
        <w:rPr>
          <w:rFonts w:ascii="Times New Roman" w:hAnsi="Times New Roman"/>
          <w:sz w:val="26"/>
          <w:szCs w:val="26"/>
        </w:rPr>
        <w:t xml:space="preserve">Невостребованны</w:t>
      </w:r>
      <w:r>
        <w:rPr>
          <w:rFonts w:ascii="Times New Roman" w:hAnsi="Times New Roman"/>
          <w:sz w:val="26"/>
          <w:szCs w:val="26"/>
        </w:rPr>
        <w:t xml:space="preserve">е</w:t>
      </w:r>
      <w:r>
        <w:rPr>
          <w:rFonts w:ascii="Times New Roman" w:hAnsi="Times New Roman"/>
          <w:sz w:val="26"/>
          <w:szCs w:val="26"/>
        </w:rPr>
        <w:t xml:space="preserve"> </w:t>
      </w:r>
      <w:r>
        <w:rPr>
          <w:rFonts w:ascii="Times New Roman" w:hAnsi="Times New Roman"/>
          <w:sz w:val="26"/>
          <w:szCs w:val="26"/>
        </w:rPr>
        <w:t xml:space="preserve">транспортные средства</w:t>
      </w:r>
      <w:r>
        <w:rPr>
          <w:rFonts w:ascii="Times New Roman" w:hAnsi="Times New Roman"/>
          <w:sz w:val="26"/>
          <w:szCs w:val="26"/>
        </w:rPr>
        <w:t xml:space="preserve"> указана в Спецификации</w:t>
      </w:r>
      <w:r>
        <w:rPr>
          <w:rFonts w:ascii="Times New Roman" w:hAnsi="Times New Roman"/>
          <w:sz w:val="26"/>
          <w:szCs w:val="26"/>
        </w:rPr>
        <w:t xml:space="preserve"> </w:t>
      </w:r>
      <w:r>
        <w:rPr>
          <w:rFonts w:ascii="Times New Roman" w:hAnsi="Times New Roman"/>
          <w:sz w:val="26"/>
          <w:szCs w:val="26"/>
        </w:rPr>
        <w:t xml:space="preserve">(Приложение</w:t>
      </w:r>
      <w:r>
        <w:rPr>
          <w:rFonts w:ascii="Times New Roman" w:hAnsi="Times New Roman"/>
          <w:sz w:val="26"/>
          <w:szCs w:val="26"/>
        </w:rPr>
        <w:t xml:space="preserve"> </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1 к Договору).</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Оплата по Договору осуществляется Покупателем в следующем порядке:</w:t>
      </w:r>
      <w:r>
        <w:rPr>
          <w:rFonts w:ascii="Times New Roman" w:hAnsi="Times New Roman"/>
          <w:sz w:val="28"/>
          <w:szCs w:val="28"/>
        </w:rPr>
      </w:r>
      <w:r>
        <w:rPr>
          <w:rFonts w:ascii="Times New Roman" w:hAnsi="Times New Roman"/>
          <w:sz w:val="28"/>
          <w:szCs w:val="28"/>
        </w:rPr>
      </w:r>
    </w:p>
    <w:p>
      <w:pPr>
        <w:pStyle w:val="1190"/>
        <w:numPr>
          <w:ilvl w:val="2"/>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sz w:val="26"/>
          <w:szCs w:val="26"/>
        </w:rPr>
      </w:r>
      <w:bookmarkStart w:id="0" w:name="undefined"/>
      <w:r>
        <w:rPr>
          <w:rFonts w:ascii="Times New Roman" w:hAnsi="Times New Roman"/>
          <w:sz w:val="26"/>
          <w:szCs w:val="26"/>
        </w:rPr>
        <w:t xml:space="preserve">Предварительная оплата по </w:t>
      </w:r>
      <w:r>
        <w:rPr>
          <w:rFonts w:ascii="Times New Roman" w:hAnsi="Times New Roman"/>
          <w:sz w:val="26"/>
          <w:szCs w:val="26"/>
        </w:rPr>
        <w:t xml:space="preserve">Д</w:t>
      </w:r>
      <w:r>
        <w:rPr>
          <w:rFonts w:ascii="Times New Roman" w:hAnsi="Times New Roman"/>
          <w:sz w:val="26"/>
          <w:szCs w:val="26"/>
        </w:rPr>
        <w:t xml:space="preserve">оговору составляет 100 (сто) % от </w:t>
      </w:r>
      <w:r>
        <w:rPr>
          <w:rFonts w:ascii="Times New Roman" w:hAnsi="Times New Roman"/>
          <w:sz w:val="26"/>
          <w:szCs w:val="26"/>
        </w:rPr>
        <w:t xml:space="preserve">Цены Договора</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указанно</w:t>
      </w:r>
      <w:r>
        <w:rPr>
          <w:rFonts w:ascii="Times New Roman" w:hAnsi="Times New Roman"/>
          <w:sz w:val="26"/>
          <w:szCs w:val="26"/>
        </w:rPr>
        <w:t xml:space="preserve">й</w:t>
      </w:r>
      <w:r>
        <w:rPr>
          <w:rFonts w:ascii="Times New Roman" w:hAnsi="Times New Roman"/>
          <w:sz w:val="26"/>
          <w:szCs w:val="26"/>
        </w:rPr>
        <w:t xml:space="preserve"> </w:t>
      </w:r>
      <w:r>
        <w:rPr>
          <w:rFonts w:ascii="Times New Roman" w:hAnsi="Times New Roman"/>
          <w:sz w:val="26"/>
          <w:szCs w:val="26"/>
        </w:rPr>
        <w:t xml:space="preserve">в Спецификации (Приложение</w:t>
      </w:r>
      <w:r>
        <w:rPr>
          <w:rFonts w:ascii="Times New Roman" w:hAnsi="Times New Roman"/>
          <w:sz w:val="26"/>
          <w:szCs w:val="26"/>
        </w:rPr>
        <w:t xml:space="preserve"> </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1 к Договору)</w:t>
      </w:r>
      <w:r>
        <w:rPr>
          <w:rFonts w:ascii="Times New Roman" w:hAnsi="Times New Roman"/>
          <w:sz w:val="26"/>
          <w:szCs w:val="26"/>
        </w:rPr>
        <w:t xml:space="preserve"> и</w:t>
      </w:r>
      <w:r>
        <w:rPr>
          <w:rFonts w:ascii="Times New Roman" w:hAnsi="Times New Roman"/>
          <w:sz w:val="26"/>
          <w:szCs w:val="26"/>
        </w:rPr>
        <w:t xml:space="preserve"> в п.2.1</w:t>
      </w:r>
      <w:r>
        <w:rPr>
          <w:rFonts w:ascii="Times New Roman" w:hAnsi="Times New Roman"/>
          <w:sz w:val="26"/>
          <w:szCs w:val="26"/>
        </w:rPr>
        <w:t xml:space="preserve"> Договора</w:t>
      </w:r>
      <w:r>
        <w:rPr>
          <w:rFonts w:ascii="Times New Roman" w:hAnsi="Times New Roman"/>
          <w:sz w:val="26"/>
          <w:szCs w:val="26"/>
        </w:rPr>
        <w:t xml:space="preserve">.</w:t>
      </w:r>
      <w:bookmarkEnd w:id="0"/>
      <w:r>
        <w:rPr>
          <w:rFonts w:ascii="Times New Roman" w:hAnsi="Times New Roman"/>
          <w:sz w:val="28"/>
          <w:szCs w:val="28"/>
        </w:rPr>
      </w:r>
      <w:r>
        <w:rPr>
          <w:rFonts w:ascii="Times New Roman" w:hAnsi="Times New Roman"/>
          <w:sz w:val="28"/>
          <w:szCs w:val="28"/>
        </w:rPr>
      </w:r>
    </w:p>
    <w:p>
      <w:pPr>
        <w:pStyle w:val="1190"/>
        <w:numPr>
          <w:ilvl w:val="2"/>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Покупатель на основании счета Продавца производит предварительную оплату в размере</w:t>
      </w:r>
      <w:r>
        <w:rPr>
          <w:rFonts w:ascii="Times New Roman" w:hAnsi="Times New Roman"/>
          <w:sz w:val="26"/>
          <w:szCs w:val="26"/>
        </w:rPr>
        <w:t xml:space="preserve">,</w:t>
      </w:r>
      <w:r>
        <w:rPr>
          <w:rFonts w:ascii="Times New Roman" w:hAnsi="Times New Roman"/>
          <w:sz w:val="26"/>
          <w:szCs w:val="26"/>
        </w:rPr>
        <w:t xml:space="preserve"> указанном в пункте </w:t>
      </w:r>
      <w:r>
        <w:rPr>
          <w:rFonts w:ascii="Times New Roman" w:hAnsi="Times New Roman"/>
          <w:sz w:val="26"/>
          <w:szCs w:val="26"/>
        </w:rPr>
        <w:fldChar w:fldCharType="begin"/>
      </w:r>
      <w:r>
        <w:rPr>
          <w:rFonts w:ascii="Times New Roman" w:hAnsi="Times New Roman"/>
          <w:sz w:val="26"/>
          <w:szCs w:val="26"/>
        </w:rPr>
        <w:instrText xml:space="preserve"> REF _Ref21524351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2.2.1</w:t>
      </w:r>
      <w:r>
        <w:rPr>
          <w:rFonts w:ascii="Times New Roman" w:hAnsi="Times New Roman"/>
          <w:sz w:val="26"/>
          <w:szCs w:val="26"/>
        </w:rPr>
        <w:fldChar w:fldCharType="end"/>
      </w:r>
      <w:r>
        <w:rPr>
          <w:rFonts w:ascii="Times New Roman" w:hAnsi="Times New Roman"/>
          <w:sz w:val="26"/>
          <w:szCs w:val="26"/>
        </w:rPr>
        <w:t xml:space="preserve"> Договора, в течение </w:t>
      </w:r>
      <w:r>
        <w:rPr>
          <w:rFonts w:ascii="Times New Roman" w:hAnsi="Times New Roman"/>
          <w:i/>
          <w:sz w:val="26"/>
          <w:szCs w:val="26"/>
          <w:shd w:val="clear" w:color="auto" w:fill="ffff99"/>
        </w:rPr>
        <w:t xml:space="preserve">____</w:t>
      </w:r>
      <w:r>
        <w:rPr>
          <w:rFonts w:ascii="Times New Roman" w:hAnsi="Times New Roman"/>
          <w:sz w:val="26"/>
          <w:szCs w:val="26"/>
        </w:rPr>
        <w:t xml:space="preserve"> </w:t>
      </w:r>
      <w:r>
        <w:rPr>
          <w:rFonts w:ascii="Times New Roman" w:hAnsi="Times New Roman"/>
          <w:sz w:val="26"/>
          <w:szCs w:val="26"/>
          <w:shd w:val="clear" w:color="auto" w:fill="ffff99"/>
        </w:rPr>
        <w:t xml:space="preserve">(</w:t>
      </w:r>
      <w:r>
        <w:rPr>
          <w:rFonts w:ascii="Times New Roman" w:hAnsi="Times New Roman"/>
          <w:sz w:val="26"/>
          <w:szCs w:val="26"/>
          <w:shd w:val="clear" w:color="auto" w:fill="ffff99"/>
        </w:rPr>
        <w:t xml:space="preserve">_____</w:t>
      </w:r>
      <w:r>
        <w:rPr>
          <w:rFonts w:ascii="Times New Roman" w:hAnsi="Times New Roman"/>
          <w:sz w:val="26"/>
          <w:szCs w:val="26"/>
          <w:shd w:val="clear" w:color="auto" w:fill="ffff99"/>
        </w:rPr>
        <w:t xml:space="preserve">)</w:t>
      </w:r>
      <w:r>
        <w:rPr>
          <w:rFonts w:ascii="Times New Roman" w:hAnsi="Times New Roman"/>
          <w:sz w:val="26"/>
          <w:szCs w:val="26"/>
        </w:rPr>
        <w:t xml:space="preserve"> </w:t>
      </w:r>
      <w:r>
        <w:rPr>
          <w:rFonts w:ascii="Times New Roman" w:hAnsi="Times New Roman"/>
          <w:sz w:val="26"/>
          <w:szCs w:val="26"/>
        </w:rPr>
        <w:t xml:space="preserve">календарных дней с даты заключения Договора и получения Покупателем счета Продавца.</w:t>
      </w:r>
      <w:bookmarkEnd w:id="0"/>
      <w:r>
        <w:rPr>
          <w:rFonts w:ascii="Times New Roman" w:hAnsi="Times New Roman"/>
          <w:sz w:val="28"/>
          <w:szCs w:val="28"/>
        </w:rPr>
      </w:r>
      <w:r>
        <w:rPr>
          <w:rFonts w:ascii="Times New Roman" w:hAnsi="Times New Roman"/>
          <w:sz w:val="28"/>
          <w:szCs w:val="28"/>
        </w:rPr>
      </w:r>
    </w:p>
    <w:p>
      <w:pPr>
        <w:pStyle w:val="1190"/>
        <w:numPr>
          <w:ilvl w:val="2"/>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Расчеты по Договору осуществляются в валюте Российской Федерац</w:t>
      </w:r>
      <w:r>
        <w:rPr>
          <w:rFonts w:ascii="Times New Roman" w:hAnsi="Times New Roman"/>
          <w:sz w:val="26"/>
          <w:szCs w:val="26"/>
        </w:rPr>
        <w:t xml:space="preserve">ии. Оплата производится Покупателем путем перечисления денежных средств на расчетный счет Продавца, указанный в Договоре. Обязательство Покупателя по осуществлению платежа считается исполненным с даты зачисления денежных средств на расчетный счет Продавца.</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Цена Договора включает </w:t>
      </w:r>
      <w:r>
        <w:rPr>
          <w:rFonts w:ascii="Times New Roman" w:hAnsi="Times New Roman"/>
          <w:sz w:val="26"/>
          <w:szCs w:val="26"/>
        </w:rPr>
        <w:t xml:space="preserve">цену</w:t>
      </w:r>
      <w:r>
        <w:rPr>
          <w:rFonts w:ascii="Times New Roman" w:hAnsi="Times New Roman"/>
          <w:sz w:val="26"/>
          <w:szCs w:val="26"/>
        </w:rPr>
        <w:t xml:space="preserve"> </w:t>
      </w:r>
      <w:r>
        <w:rPr>
          <w:rFonts w:ascii="Times New Roman" w:hAnsi="Times New Roman"/>
          <w:sz w:val="26"/>
          <w:szCs w:val="26"/>
        </w:rPr>
        <w:t xml:space="preserve">все</w:t>
      </w:r>
      <w:r>
        <w:rPr>
          <w:rFonts w:ascii="Times New Roman" w:hAnsi="Times New Roman"/>
          <w:sz w:val="26"/>
          <w:szCs w:val="26"/>
        </w:rPr>
        <w:t xml:space="preserve">х</w:t>
      </w:r>
      <w:r>
        <w:rPr>
          <w:rFonts w:ascii="Times New Roman" w:hAnsi="Times New Roman"/>
          <w:sz w:val="26"/>
          <w:szCs w:val="26"/>
        </w:rPr>
        <w:t xml:space="preserve"> реализуем</w:t>
      </w:r>
      <w:r>
        <w:rPr>
          <w:rFonts w:ascii="Times New Roman" w:hAnsi="Times New Roman"/>
          <w:sz w:val="26"/>
          <w:szCs w:val="26"/>
        </w:rPr>
        <w:t xml:space="preserve">ых</w:t>
      </w:r>
      <w:r>
        <w:rPr>
          <w:rFonts w:ascii="Times New Roman" w:hAnsi="Times New Roman"/>
          <w:sz w:val="26"/>
          <w:szCs w:val="26"/>
        </w:rPr>
        <w:t xml:space="preserve">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Р</w:t>
      </w:r>
      <w:r>
        <w:rPr>
          <w:rFonts w:ascii="Times New Roman" w:hAnsi="Times New Roman"/>
          <w:sz w:val="26"/>
          <w:szCs w:val="26"/>
        </w:rPr>
        <w:t xml:space="preserve">асходы на вывоз, буксировку</w:t>
      </w:r>
      <w:r>
        <w:rPr>
          <w:rFonts w:ascii="Times New Roman" w:hAnsi="Times New Roman"/>
          <w:sz w:val="26"/>
          <w:szCs w:val="26"/>
        </w:rPr>
        <w:t xml:space="preserve">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осуществляются за счет Покупателя.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highlight w:val="none"/>
        </w:rPr>
        <w:t xml:space="preserve">Расходы по государственной регистрации перехода права собственности на транспортные средства несет Покупатель. Настоящие расходы не включены в сумму, указанную в п.2.1. Договора.</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Продавец обязан представить Покупателю счета-фактуры, выставленные в сроки и оформленные в порядке, установленном законодательством Российской Федерации. В случае нарушения Продавцом данного требования, он обязан произвести замену счета-фактуры в течение 3</w:t>
      </w:r>
      <w:r>
        <w:rPr>
          <w:rFonts w:ascii="Times New Roman" w:hAnsi="Times New Roman"/>
          <w:sz w:val="26"/>
          <w:szCs w:val="26"/>
        </w:rPr>
        <w:t xml:space="preserve"> </w:t>
      </w:r>
      <w:r>
        <w:rPr>
          <w:rFonts w:ascii="Times New Roman" w:hAnsi="Times New Roman"/>
          <w:sz w:val="26"/>
          <w:szCs w:val="26"/>
        </w:rPr>
        <w:t xml:space="preserve">(трех) рабочих дней с даты получения соответствующего письменного требования Покупателя.</w:t>
      </w:r>
      <w:r>
        <w:rPr>
          <w:rFonts w:ascii="Times New Roman" w:hAnsi="Times New Roman"/>
          <w:sz w:val="28"/>
          <w:szCs w:val="28"/>
        </w:rPr>
      </w:r>
      <w:r>
        <w:rPr>
          <w:rFonts w:ascii="Times New Roman" w:hAnsi="Times New Roman"/>
          <w:sz w:val="28"/>
          <w:szCs w:val="28"/>
        </w:rPr>
      </w:r>
    </w:p>
    <w:p>
      <w:pPr>
        <w:pStyle w:val="1190"/>
        <w:ind w:left="567"/>
        <w:jc w:val="both"/>
        <w:spacing w:after="0" w:line="240" w:lineRule="auto"/>
        <w:widowControl w:val="off"/>
        <w:rPr>
          <w:rFonts w:ascii="Times New Roman" w:hAnsi="Times New Roman"/>
          <w:sz w:val="28"/>
          <w:szCs w:val="28"/>
        </w:rPr>
        <w:outlineLvl w:val="2"/>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190"/>
        <w:numPr>
          <w:ilvl w:val="0"/>
          <w:numId w:val="86"/>
        </w:numPr>
        <w:ind w:left="0" w:firstLine="0"/>
        <w:jc w:val="center"/>
        <w:spacing w:after="0" w:line="240" w:lineRule="auto"/>
        <w:rPr>
          <w:rFonts w:ascii="Times New Roman" w:hAnsi="Times New Roman"/>
          <w:b/>
          <w:sz w:val="28"/>
          <w:szCs w:val="28"/>
        </w:rPr>
        <w:outlineLvl w:val="2"/>
      </w:pPr>
      <w:r>
        <w:rPr>
          <w:rFonts w:ascii="Times New Roman" w:hAnsi="Times New Roman"/>
          <w:b/>
          <w:sz w:val="28"/>
          <w:szCs w:val="28"/>
        </w:rPr>
        <w:t xml:space="preserve">ПОРЯДОК ОТГРУЗКИ И ПРИЕМКИ </w:t>
      </w:r>
      <w:r>
        <w:rPr>
          <w:rFonts w:ascii="Times New Roman" w:hAnsi="Times New Roman"/>
          <w:b/>
          <w:sz w:val="28"/>
          <w:szCs w:val="28"/>
        </w:rPr>
        <w:t xml:space="preserve">НЕВОСТРЕБОВАННЫХ ТРАНСПОРТНЫХ СРЕДСТВ</w:t>
      </w:r>
      <w:r>
        <w:rPr>
          <w:rFonts w:ascii="Times New Roman" w:hAnsi="Times New Roman"/>
          <w:b/>
          <w:sz w:val="28"/>
          <w:szCs w:val="28"/>
        </w:rPr>
      </w:r>
      <w:r>
        <w:rPr>
          <w:rFonts w:ascii="Times New Roman" w:hAnsi="Times New Roman"/>
          <w:b/>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Покупатель обязан приступить к вывозу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в </w:t>
      </w:r>
      <w:r>
        <w:rPr>
          <w:rFonts w:ascii="Times New Roman" w:hAnsi="Times New Roman"/>
          <w:sz w:val="26"/>
          <w:szCs w:val="26"/>
        </w:rPr>
        <w:t xml:space="preserve">м</w:t>
      </w:r>
      <w:r>
        <w:rPr>
          <w:rFonts w:ascii="Times New Roman" w:hAnsi="Times New Roman"/>
          <w:sz w:val="26"/>
          <w:szCs w:val="26"/>
        </w:rPr>
        <w:t xml:space="preserve">есте передачи</w:t>
      </w:r>
      <w:r>
        <w:rPr>
          <w:rFonts w:ascii="Times New Roman" w:hAnsi="Times New Roman"/>
          <w:sz w:val="26"/>
          <w:szCs w:val="26"/>
        </w:rPr>
        <w:t xml:space="preserve">, указанном в пункте </w:t>
      </w:r>
      <w:r>
        <w:rPr>
          <w:rFonts w:ascii="Times New Roman" w:hAnsi="Times New Roman"/>
          <w:sz w:val="26"/>
          <w:szCs w:val="26"/>
        </w:rPr>
        <w:fldChar w:fldCharType="begin"/>
      </w:r>
      <w:r>
        <w:rPr>
          <w:rFonts w:ascii="Times New Roman" w:hAnsi="Times New Roman"/>
          <w:sz w:val="26"/>
          <w:szCs w:val="26"/>
        </w:rPr>
        <w:instrText xml:space="preserve"> REF _Ref129338569 \r \h </w:instrText>
      </w:r>
      <w:r>
        <w:rPr>
          <w:rFonts w:ascii="Times New Roman" w:hAnsi="Times New Roman"/>
          <w:sz w:val="26"/>
          <w:szCs w:val="26"/>
        </w:rPr>
        <w:fldChar w:fldCharType="separate"/>
      </w:r>
      <w:r>
        <w:rPr>
          <w:rFonts w:ascii="Times New Roman" w:hAnsi="Times New Roman"/>
          <w:sz w:val="26"/>
          <w:szCs w:val="26"/>
        </w:rPr>
        <w:t xml:space="preserve">1.3</w:t>
      </w:r>
      <w:r>
        <w:rPr>
          <w:rFonts w:ascii="Times New Roman" w:hAnsi="Times New Roman"/>
          <w:sz w:val="26"/>
          <w:szCs w:val="26"/>
        </w:rPr>
        <w:fldChar w:fldCharType="end"/>
      </w:r>
      <w:r>
        <w:rPr>
          <w:rFonts w:ascii="Times New Roman" w:hAnsi="Times New Roman"/>
          <w:sz w:val="26"/>
          <w:szCs w:val="26"/>
        </w:rPr>
        <w:t xml:space="preserve"> Договора,</w:t>
      </w:r>
      <w:r>
        <w:rPr>
          <w:rFonts w:ascii="Times New Roman" w:hAnsi="Times New Roman"/>
          <w:sz w:val="26"/>
          <w:szCs w:val="26"/>
        </w:rPr>
        <w:t xml:space="preserve"> </w:t>
      </w:r>
      <w:r>
        <w:rPr>
          <w:rFonts w:ascii="Times New Roman" w:hAnsi="Times New Roman"/>
          <w:sz w:val="26"/>
          <w:szCs w:val="26"/>
        </w:rPr>
        <w:t xml:space="preserve">в течение</w:t>
      </w:r>
      <w:r>
        <w:rPr>
          <w:rFonts w:ascii="Times New Roman" w:hAnsi="Times New Roman"/>
          <w:sz w:val="26"/>
          <w:szCs w:val="26"/>
        </w:rPr>
        <w:t xml:space="preserve"> 10 (десяти) календарных дней с даты заключения Договора, но не ранее исполнения обязательств по оплате, предусмотренных в пункте </w:t>
      </w:r>
      <w:r>
        <w:rPr>
          <w:rFonts w:ascii="Times New Roman" w:hAnsi="Times New Roman"/>
          <w:sz w:val="26"/>
          <w:szCs w:val="26"/>
        </w:rPr>
        <w:fldChar w:fldCharType="begin"/>
      </w:r>
      <w:r>
        <w:rPr>
          <w:rFonts w:ascii="Times New Roman" w:hAnsi="Times New Roman"/>
          <w:sz w:val="26"/>
          <w:szCs w:val="26"/>
        </w:rPr>
        <w:instrText xml:space="preserve"> REF _Ref21527310 \r \h  \* MERGEFORMAT </w:instrText>
      </w:r>
      <w:r>
        <w:rPr>
          <w:rFonts w:ascii="Times New Roman" w:hAnsi="Times New Roman"/>
          <w:sz w:val="26"/>
          <w:szCs w:val="26"/>
        </w:rPr>
        <w:fldChar w:fldCharType="separate"/>
      </w:r>
      <w:r>
        <w:rPr>
          <w:rFonts w:ascii="Times New Roman" w:hAnsi="Times New Roman"/>
          <w:sz w:val="26"/>
          <w:szCs w:val="26"/>
        </w:rPr>
        <w:t xml:space="preserve">2.2.2</w:t>
      </w:r>
      <w:r>
        <w:rPr>
          <w:rFonts w:ascii="Times New Roman" w:hAnsi="Times New Roman"/>
          <w:sz w:val="26"/>
          <w:szCs w:val="26"/>
        </w:rPr>
        <w:fldChar w:fldCharType="end"/>
      </w:r>
      <w:r>
        <w:rPr>
          <w:rFonts w:ascii="Times New Roman" w:hAnsi="Times New Roman"/>
          <w:sz w:val="26"/>
          <w:szCs w:val="26"/>
        </w:rPr>
        <w:t xml:space="preserve">. Договора. Весь объём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должен быть </w:t>
      </w:r>
      <w:r>
        <w:rPr>
          <w:rFonts w:ascii="Times New Roman" w:hAnsi="Times New Roman"/>
          <w:sz w:val="26"/>
          <w:szCs w:val="26"/>
        </w:rPr>
        <w:t xml:space="preserve">вывезен Покупателем не позднее </w:t>
      </w:r>
      <w:r>
        <w:rPr>
          <w:rFonts w:ascii="Times New Roman" w:hAnsi="Times New Roman"/>
          <w:sz w:val="26"/>
          <w:szCs w:val="26"/>
          <w:shd w:val="clear" w:color="auto" w:fill="ffff99"/>
        </w:rPr>
        <w:t xml:space="preserve">___ (</w:t>
      </w:r>
      <w:r>
        <w:rPr>
          <w:rFonts w:ascii="Times New Roman" w:hAnsi="Times New Roman"/>
          <w:sz w:val="26"/>
          <w:szCs w:val="26"/>
          <w:shd w:val="clear" w:color="auto" w:fill="ffff99"/>
        </w:rPr>
        <w:t xml:space="preserve">_______</w:t>
      </w:r>
      <w:r>
        <w:rPr>
          <w:rFonts w:ascii="Times New Roman" w:hAnsi="Times New Roman"/>
          <w:sz w:val="26"/>
          <w:szCs w:val="26"/>
          <w:shd w:val="clear" w:color="auto" w:fill="ffff99"/>
        </w:rPr>
        <w:t xml:space="preserve">)</w:t>
      </w:r>
      <w:r>
        <w:rPr>
          <w:rFonts w:ascii="Times New Roman" w:hAnsi="Times New Roman"/>
          <w:sz w:val="26"/>
          <w:szCs w:val="26"/>
        </w:rPr>
        <w:t xml:space="preserve"> </w:t>
      </w:r>
      <w:r>
        <w:rPr>
          <w:rFonts w:ascii="Times New Roman" w:hAnsi="Times New Roman"/>
          <w:i/>
          <w:sz w:val="26"/>
          <w:szCs w:val="26"/>
          <w:shd w:val="clear" w:color="auto" w:fill="ffff99"/>
        </w:rPr>
        <w:t xml:space="preserve">(</w:t>
      </w:r>
      <w:r>
        <w:rPr>
          <w:rFonts w:ascii="Times New Roman" w:hAnsi="Times New Roman"/>
          <w:i/>
          <w:sz w:val="26"/>
          <w:szCs w:val="26"/>
          <w:u w:val="single"/>
          <w:shd w:val="clear" w:color="auto" w:fill="ffff99"/>
        </w:rPr>
        <w:t xml:space="preserve">указать срок в соответствии с Графиком реализации </w:t>
      </w:r>
      <w:r>
        <w:rPr>
          <w:rFonts w:ascii="Times New Roman" w:hAnsi="Times New Roman"/>
          <w:i/>
          <w:sz w:val="26"/>
          <w:szCs w:val="26"/>
          <w:u w:val="single"/>
          <w:shd w:val="clear" w:color="auto" w:fill="ffff99"/>
        </w:rPr>
        <w:t xml:space="preserve">невостребованных транспортных средств</w:t>
      </w:r>
      <w:r>
        <w:rPr>
          <w:rFonts w:ascii="Times New Roman" w:hAnsi="Times New Roman"/>
          <w:i/>
          <w:sz w:val="26"/>
          <w:szCs w:val="26"/>
          <w:shd w:val="clear" w:color="auto" w:fill="ffff99"/>
        </w:rPr>
        <w:t xml:space="preserve">)</w:t>
      </w:r>
      <w:r>
        <w:rPr>
          <w:rFonts w:ascii="Times New Roman" w:hAnsi="Times New Roman"/>
          <w:i/>
          <w:sz w:val="26"/>
          <w:szCs w:val="26"/>
          <w:shd w:val="clear" w:color="auto" w:fill="ffff99"/>
        </w:rPr>
        <w:t xml:space="preserve"> </w:t>
      </w:r>
      <w:r>
        <w:rPr>
          <w:rFonts w:ascii="Times New Roman" w:hAnsi="Times New Roman"/>
          <w:sz w:val="26"/>
          <w:szCs w:val="26"/>
        </w:rPr>
        <w:t xml:space="preserve">календарных дней с даты </w:t>
      </w:r>
      <w:r>
        <w:rPr>
          <w:rFonts w:ascii="Times New Roman" w:hAnsi="Times New Roman"/>
          <w:sz w:val="26"/>
          <w:szCs w:val="26"/>
        </w:rPr>
        <w:t xml:space="preserve">заключения Договора</w:t>
      </w:r>
      <w:r>
        <w:rPr>
          <w:rFonts w:ascii="Times New Roman" w:hAnsi="Times New Roman"/>
          <w:sz w:val="26"/>
          <w:szCs w:val="26"/>
        </w:rPr>
        <w:t xml:space="preserve">.</w:t>
      </w:r>
      <w:bookmarkEnd w:id="0"/>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Отгрузка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w:t>
      </w:r>
      <w:r>
        <w:rPr>
          <w:rFonts w:ascii="Times New Roman" w:hAnsi="Times New Roman"/>
          <w:sz w:val="26"/>
          <w:szCs w:val="26"/>
        </w:rPr>
        <w:t xml:space="preserve">производится </w:t>
      </w:r>
      <w:r>
        <w:rPr>
          <w:rFonts w:ascii="Times New Roman" w:hAnsi="Times New Roman"/>
          <w:sz w:val="26"/>
          <w:szCs w:val="26"/>
        </w:rPr>
        <w:t xml:space="preserve">согласно</w:t>
      </w:r>
      <w:r>
        <w:rPr>
          <w:rFonts w:ascii="Times New Roman" w:hAnsi="Times New Roman"/>
          <w:sz w:val="26"/>
          <w:szCs w:val="26"/>
        </w:rPr>
        <w:t xml:space="preserve"> График</w:t>
      </w:r>
      <w:r>
        <w:rPr>
          <w:rFonts w:ascii="Times New Roman" w:hAnsi="Times New Roman"/>
          <w:sz w:val="26"/>
          <w:szCs w:val="26"/>
        </w:rPr>
        <w:t xml:space="preserve">у</w:t>
      </w:r>
      <w:r>
        <w:rPr>
          <w:rFonts w:ascii="Times New Roman" w:hAnsi="Times New Roman"/>
          <w:sz w:val="26"/>
          <w:szCs w:val="26"/>
        </w:rPr>
        <w:t xml:space="preserve"> реализации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(Приложение № 2 к Договору), средствами и специалистами </w:t>
      </w:r>
      <w:r>
        <w:rPr>
          <w:rFonts w:ascii="Times New Roman" w:hAnsi="Times New Roman"/>
          <w:i/>
          <w:sz w:val="26"/>
          <w:szCs w:val="26"/>
          <w:u w:val="single"/>
          <w:shd w:val="clear" w:color="auto" w:fill="ffff99"/>
        </w:rPr>
        <w:t xml:space="preserve">(</w:t>
      </w:r>
      <w:r>
        <w:rPr>
          <w:rFonts w:ascii="Times New Roman" w:hAnsi="Times New Roman"/>
          <w:i/>
          <w:sz w:val="26"/>
          <w:szCs w:val="26"/>
          <w:u w:val="single"/>
          <w:shd w:val="clear" w:color="auto" w:fill="ffff99"/>
        </w:rPr>
        <w:t xml:space="preserve">указать </w:t>
      </w:r>
      <w:r>
        <w:rPr>
          <w:rFonts w:ascii="Times New Roman" w:hAnsi="Times New Roman"/>
          <w:i/>
          <w:sz w:val="26"/>
          <w:szCs w:val="26"/>
          <w:u w:val="single"/>
          <w:shd w:val="clear" w:color="auto" w:fill="ffff99"/>
        </w:rPr>
        <w:t xml:space="preserve">Покупателя / Продавца)</w:t>
      </w:r>
      <w:r>
        <w:rPr>
          <w:rFonts w:ascii="Times New Roman" w:hAnsi="Times New Roman"/>
          <w:sz w:val="26"/>
          <w:szCs w:val="26"/>
        </w:rPr>
        <w:t xml:space="preserve"> при участии уполномоченных представителей Сторон. Покупатель заблаговременно уведомляет Продавца, о прибытии его уполномоченных представителей и транспорта на соответствующую(ий) площадку</w:t>
      </w:r>
      <w:r>
        <w:rPr>
          <w:rFonts w:ascii="Times New Roman" w:hAnsi="Times New Roman"/>
          <w:sz w:val="26"/>
          <w:szCs w:val="26"/>
        </w:rPr>
        <w:t xml:space="preserve"> </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склад.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Покупатель, в течение 3 (тр</w:t>
      </w:r>
      <w:r>
        <w:rPr>
          <w:rFonts w:ascii="Times New Roman" w:hAnsi="Times New Roman"/>
          <w:sz w:val="26"/>
          <w:szCs w:val="26"/>
        </w:rPr>
        <w:t xml:space="preserve">е</w:t>
      </w:r>
      <w:r>
        <w:rPr>
          <w:rFonts w:ascii="Times New Roman" w:hAnsi="Times New Roman"/>
          <w:sz w:val="26"/>
          <w:szCs w:val="26"/>
        </w:rPr>
        <w:t xml:space="preserve">х) календарных дней с даты заключения Договора, обязан предоставить Продавцу сведения о специалистах / транспортных средствах, участвующих в вывозе </w:t>
      </w:r>
      <w:r>
        <w:rPr>
          <w:rFonts w:ascii="Times New Roman" w:hAnsi="Times New Roman"/>
          <w:sz w:val="26"/>
          <w:szCs w:val="26"/>
        </w:rPr>
        <w:t xml:space="preserve">Невостребованных транспортных средств</w:t>
      </w:r>
      <w:r>
        <w:rPr>
          <w:rFonts w:ascii="Times New Roman" w:hAnsi="Times New Roman"/>
          <w:sz w:val="26"/>
          <w:szCs w:val="26"/>
        </w:rPr>
        <w:t xml:space="preserve">. Вместе с указанными сведениями предоставляются копии доверенностей уполномоченных представителей Покупателя.</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Приемка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по количеству и качеству производится на территории Продавца в присутствии уполномоченных представителей Сторон. </w:t>
      </w:r>
      <w:r>
        <w:rPr>
          <w:rFonts w:ascii="Times New Roman" w:hAnsi="Times New Roman"/>
          <w:sz w:val="26"/>
          <w:szCs w:val="26"/>
        </w:rPr>
        <w:t xml:space="preserve">Сбор, вывоз и утилизация (при необходимости обезвреживание и</w:t>
      </w:r>
      <w:r>
        <w:rPr>
          <w:rFonts w:ascii="Times New Roman" w:hAnsi="Times New Roman"/>
          <w:sz w:val="26"/>
          <w:szCs w:val="26"/>
        </w:rPr>
        <w:t xml:space="preserve"> </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или захоронение) отходов, образующихся в результате </w:t>
      </w:r>
      <w:r>
        <w:rPr>
          <w:rFonts w:ascii="Times New Roman" w:hAnsi="Times New Roman"/>
          <w:sz w:val="26"/>
          <w:szCs w:val="26"/>
        </w:rPr>
        <w:t xml:space="preserve">вывоза </w:t>
      </w:r>
      <w:r>
        <w:rPr>
          <w:rFonts w:ascii="Times New Roman" w:hAnsi="Times New Roman"/>
          <w:sz w:val="26"/>
          <w:szCs w:val="26"/>
        </w:rPr>
        <w:t xml:space="preserve">осуществляется силами и за счет Покупателя в течение 3 (тр</w:t>
      </w:r>
      <w:r>
        <w:rPr>
          <w:rFonts w:ascii="Times New Roman" w:hAnsi="Times New Roman"/>
          <w:sz w:val="26"/>
          <w:szCs w:val="26"/>
        </w:rPr>
        <w:t xml:space="preserve">ё</w:t>
      </w:r>
      <w:r>
        <w:rPr>
          <w:rFonts w:ascii="Times New Roman" w:hAnsi="Times New Roman"/>
          <w:sz w:val="26"/>
          <w:szCs w:val="26"/>
        </w:rPr>
        <w:t xml:space="preserve">х) рабочих дней с даты</w:t>
      </w:r>
      <w:r>
        <w:rPr>
          <w:rFonts w:ascii="Times New Roman" w:hAnsi="Times New Roman"/>
          <w:sz w:val="26"/>
          <w:szCs w:val="26"/>
        </w:rPr>
        <w:t xml:space="preserve"> вывоза соответствующей партии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с территории </w:t>
      </w:r>
      <w:r>
        <w:rPr>
          <w:rFonts w:ascii="Times New Roman" w:hAnsi="Times New Roman"/>
          <w:sz w:val="26"/>
          <w:szCs w:val="26"/>
        </w:rPr>
        <w:t xml:space="preserve">Продавца</w:t>
      </w:r>
      <w:r>
        <w:rPr>
          <w:rFonts w:ascii="Times New Roman" w:hAnsi="Times New Roman"/>
          <w:sz w:val="26"/>
          <w:szCs w:val="26"/>
        </w:rPr>
        <w:t xml:space="preserve">.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Покупатель</w:t>
      </w:r>
      <w:r>
        <w:rPr>
          <w:rFonts w:ascii="Times New Roman" w:hAnsi="Times New Roman"/>
          <w:sz w:val="26"/>
          <w:szCs w:val="26"/>
        </w:rPr>
        <w:t xml:space="preserve"> обязан обеспечить присутствие во время приемки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в </w:t>
      </w:r>
      <w:r>
        <w:rPr>
          <w:rFonts w:ascii="Times New Roman" w:hAnsi="Times New Roman"/>
          <w:sz w:val="26"/>
          <w:szCs w:val="26"/>
        </w:rPr>
        <w:t xml:space="preserve">м</w:t>
      </w:r>
      <w:r>
        <w:rPr>
          <w:rFonts w:ascii="Times New Roman" w:hAnsi="Times New Roman"/>
          <w:sz w:val="26"/>
          <w:szCs w:val="26"/>
        </w:rPr>
        <w:t xml:space="preserve">есте </w:t>
      </w:r>
      <w:r>
        <w:rPr>
          <w:rFonts w:ascii="Times New Roman" w:hAnsi="Times New Roman"/>
          <w:sz w:val="26"/>
          <w:szCs w:val="26"/>
        </w:rPr>
        <w:t xml:space="preserve">передачи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уполномоченного представителя с</w:t>
      </w:r>
      <w:r>
        <w:rPr>
          <w:rFonts w:ascii="Times New Roman" w:hAnsi="Times New Roman"/>
          <w:sz w:val="26"/>
          <w:szCs w:val="26"/>
        </w:rPr>
        <w:t xml:space="preserve"> надлежащим образом оформленной доверенностью на </w:t>
      </w:r>
      <w:r>
        <w:rPr>
          <w:rFonts w:ascii="Times New Roman" w:hAnsi="Times New Roman"/>
          <w:sz w:val="26"/>
          <w:szCs w:val="26"/>
        </w:rPr>
        <w:t xml:space="preserve">приемку</w:t>
      </w:r>
      <w:r>
        <w:rPr>
          <w:rFonts w:ascii="Times New Roman" w:hAnsi="Times New Roman"/>
          <w:sz w:val="26"/>
          <w:szCs w:val="26"/>
        </w:rPr>
        <w:t xml:space="preserve">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При отсутствии представителя </w:t>
      </w:r>
      <w:r>
        <w:rPr>
          <w:rFonts w:ascii="Times New Roman" w:hAnsi="Times New Roman"/>
          <w:sz w:val="26"/>
          <w:szCs w:val="26"/>
        </w:rPr>
        <w:t xml:space="preserve">Покупателя</w:t>
      </w:r>
      <w:r>
        <w:rPr>
          <w:rFonts w:ascii="Times New Roman" w:hAnsi="Times New Roman"/>
          <w:sz w:val="26"/>
          <w:szCs w:val="26"/>
        </w:rPr>
        <w:t xml:space="preserve"> или отсутствии у такого представителя надлежащим образом оформленной доверенности</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Продавец</w:t>
      </w:r>
      <w:r>
        <w:rPr>
          <w:rFonts w:ascii="Times New Roman" w:hAnsi="Times New Roman"/>
          <w:sz w:val="26"/>
          <w:szCs w:val="26"/>
        </w:rPr>
        <w:t xml:space="preserve"> вправе отказаться от </w:t>
      </w:r>
      <w:r>
        <w:rPr>
          <w:rFonts w:ascii="Times New Roman" w:hAnsi="Times New Roman"/>
          <w:sz w:val="26"/>
          <w:szCs w:val="26"/>
        </w:rPr>
        <w:t xml:space="preserve">передачи</w:t>
      </w:r>
      <w:r>
        <w:rPr>
          <w:rFonts w:ascii="Times New Roman" w:hAnsi="Times New Roman"/>
          <w:sz w:val="26"/>
          <w:szCs w:val="26"/>
        </w:rPr>
        <w:t xml:space="preserve">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при этом такой отказ не будет являться нарушением обязательств Продавца по Договору.</w:t>
      </w:r>
      <w:r>
        <w:rPr>
          <w:rFonts w:ascii="Times New Roman" w:hAnsi="Times New Roman"/>
          <w:sz w:val="26"/>
          <w:szCs w:val="26"/>
        </w:rPr>
        <w:t xml:space="preserve"> </w:t>
      </w:r>
      <w:r>
        <w:rPr>
          <w:rFonts w:ascii="Times New Roman" w:hAnsi="Times New Roman"/>
          <w:sz w:val="26"/>
          <w:szCs w:val="26"/>
        </w:rPr>
        <w:t xml:space="preserve">Оригинал доверенности представителя Покупат</w:t>
      </w:r>
      <w:r>
        <w:rPr>
          <w:rFonts w:ascii="Times New Roman" w:hAnsi="Times New Roman"/>
          <w:sz w:val="26"/>
          <w:szCs w:val="26"/>
        </w:rPr>
        <w:t xml:space="preserve">еля подлежит передаче Продавцу.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По окончании приемки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Стороны подписывают акт</w:t>
      </w:r>
      <w:r>
        <w:rPr>
          <w:rFonts w:ascii="Times New Roman" w:hAnsi="Times New Roman"/>
          <w:sz w:val="26"/>
          <w:szCs w:val="26"/>
        </w:rPr>
        <w:t xml:space="preserve"> приема-передачи</w:t>
      </w:r>
      <w:r>
        <w:rPr>
          <w:rFonts w:ascii="Times New Roman" w:hAnsi="Times New Roman"/>
          <w:sz w:val="26"/>
          <w:szCs w:val="26"/>
        </w:rPr>
        <w:t xml:space="preserve">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w:t>
      </w:r>
      <w:r>
        <w:rPr>
          <w:rFonts w:ascii="Times New Roman" w:hAnsi="Times New Roman"/>
          <w:sz w:val="26"/>
          <w:szCs w:val="26"/>
        </w:rPr>
        <w:t xml:space="preserve">в </w:t>
      </w:r>
      <w:r>
        <w:rPr>
          <w:rFonts w:ascii="Times New Roman" w:hAnsi="Times New Roman"/>
          <w:sz w:val="26"/>
          <w:szCs w:val="26"/>
        </w:rPr>
        <w:t xml:space="preserve">2 (</w:t>
      </w:r>
      <w:r>
        <w:rPr>
          <w:rFonts w:ascii="Times New Roman" w:hAnsi="Times New Roman"/>
          <w:sz w:val="26"/>
          <w:szCs w:val="26"/>
        </w:rPr>
        <w:t xml:space="preserve">двух</w:t>
      </w:r>
      <w:r>
        <w:rPr>
          <w:rFonts w:ascii="Times New Roman" w:hAnsi="Times New Roman"/>
          <w:sz w:val="26"/>
          <w:szCs w:val="26"/>
        </w:rPr>
        <w:t xml:space="preserve">)</w:t>
      </w:r>
      <w:r>
        <w:rPr>
          <w:rFonts w:ascii="Times New Roman" w:hAnsi="Times New Roman"/>
          <w:sz w:val="26"/>
          <w:szCs w:val="26"/>
        </w:rPr>
        <w:t xml:space="preserve"> экземплярах</w:t>
      </w:r>
      <w:r>
        <w:rPr>
          <w:rFonts w:ascii="Times New Roman" w:hAnsi="Times New Roman"/>
          <w:sz w:val="26"/>
          <w:szCs w:val="26"/>
        </w:rPr>
        <w:t xml:space="preserve"> </w:t>
      </w:r>
      <w:r>
        <w:rPr>
          <w:rFonts w:ascii="Times New Roman" w:hAnsi="Times New Roman"/>
          <w:sz w:val="26"/>
          <w:szCs w:val="26"/>
        </w:rPr>
        <w:t xml:space="preserve">(Приложение № </w:t>
      </w:r>
      <w:r>
        <w:rPr>
          <w:rFonts w:ascii="Times New Roman" w:hAnsi="Times New Roman"/>
          <w:sz w:val="26"/>
          <w:szCs w:val="26"/>
        </w:rPr>
        <w:t xml:space="preserve">3</w:t>
      </w:r>
      <w:r>
        <w:rPr>
          <w:rFonts w:ascii="Times New Roman" w:hAnsi="Times New Roman"/>
          <w:sz w:val="26"/>
          <w:szCs w:val="26"/>
        </w:rPr>
        <w:t xml:space="preserve"> к Договору).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Право собственности на </w:t>
      </w:r>
      <w:r>
        <w:rPr>
          <w:rFonts w:ascii="Times New Roman" w:hAnsi="Times New Roman"/>
          <w:sz w:val="26"/>
          <w:szCs w:val="26"/>
        </w:rPr>
        <w:t xml:space="preserve">Невостребованные </w:t>
      </w:r>
      <w:r>
        <w:rPr>
          <w:rFonts w:ascii="Times New Roman" w:hAnsi="Times New Roman"/>
          <w:sz w:val="26"/>
          <w:szCs w:val="26"/>
        </w:rPr>
        <w:t xml:space="preserve">транспортные средства</w:t>
      </w:r>
      <w:r>
        <w:rPr>
          <w:rFonts w:ascii="Times New Roman" w:hAnsi="Times New Roman"/>
          <w:sz w:val="26"/>
          <w:szCs w:val="26"/>
        </w:rPr>
        <w:t xml:space="preserve">, а также риск </w:t>
      </w:r>
      <w:r>
        <w:rPr>
          <w:rFonts w:ascii="Times New Roman" w:hAnsi="Times New Roman"/>
          <w:sz w:val="26"/>
          <w:szCs w:val="26"/>
        </w:rPr>
        <w:t xml:space="preserve">их</w:t>
      </w:r>
      <w:r>
        <w:rPr>
          <w:rFonts w:ascii="Times New Roman" w:hAnsi="Times New Roman"/>
          <w:sz w:val="26"/>
          <w:szCs w:val="26"/>
        </w:rPr>
        <w:t xml:space="preserve"> случайной гибели или </w:t>
      </w:r>
      <w:r>
        <w:rPr>
          <w:rFonts w:ascii="Times New Roman" w:hAnsi="Times New Roman"/>
          <w:sz w:val="26"/>
          <w:szCs w:val="26"/>
        </w:rPr>
        <w:t xml:space="preserve">утраты</w:t>
      </w:r>
      <w:r>
        <w:rPr>
          <w:rFonts w:ascii="Times New Roman" w:hAnsi="Times New Roman"/>
          <w:sz w:val="26"/>
          <w:szCs w:val="26"/>
        </w:rPr>
        <w:t xml:space="preserve"> переходит от Продавца к Покупателю с момента подписания Сторонами </w:t>
      </w:r>
      <w:r>
        <w:rPr>
          <w:rFonts w:ascii="Times New Roman" w:hAnsi="Times New Roman"/>
          <w:sz w:val="26"/>
          <w:szCs w:val="26"/>
        </w:rPr>
        <w:t xml:space="preserve">Акта </w:t>
      </w:r>
      <w:r>
        <w:rPr>
          <w:rFonts w:ascii="Times New Roman" w:hAnsi="Times New Roman"/>
          <w:sz w:val="26"/>
          <w:szCs w:val="26"/>
        </w:rPr>
        <w:t xml:space="preserve">приема-передачи</w:t>
      </w:r>
      <w:r>
        <w:rPr>
          <w:rFonts w:ascii="Times New Roman" w:hAnsi="Times New Roman"/>
          <w:sz w:val="26"/>
          <w:szCs w:val="26"/>
        </w:rPr>
        <w:t xml:space="preserve">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Продавец не позднее</w:t>
      </w:r>
      <w:r>
        <w:rPr>
          <w:rFonts w:ascii="Times New Roman" w:hAnsi="Times New Roman"/>
          <w:sz w:val="26"/>
          <w:szCs w:val="26"/>
        </w:rPr>
        <w:t xml:space="preserve"> 3 (</w:t>
      </w:r>
      <w:r>
        <w:rPr>
          <w:rFonts w:ascii="Times New Roman" w:hAnsi="Times New Roman"/>
          <w:sz w:val="26"/>
          <w:szCs w:val="26"/>
        </w:rPr>
        <w:t xml:space="preserve">тр</w:t>
      </w:r>
      <w:r>
        <w:rPr>
          <w:rFonts w:ascii="Times New Roman" w:hAnsi="Times New Roman"/>
          <w:sz w:val="26"/>
          <w:szCs w:val="26"/>
        </w:rPr>
        <w:t xml:space="preserve">е</w:t>
      </w:r>
      <w:r>
        <w:rPr>
          <w:rFonts w:ascii="Times New Roman" w:hAnsi="Times New Roman"/>
          <w:sz w:val="26"/>
          <w:szCs w:val="26"/>
        </w:rPr>
        <w:t xml:space="preserve">х</w:t>
      </w:r>
      <w:r>
        <w:rPr>
          <w:rFonts w:ascii="Times New Roman" w:hAnsi="Times New Roman"/>
          <w:sz w:val="26"/>
          <w:szCs w:val="26"/>
        </w:rPr>
        <w:t xml:space="preserve">)</w:t>
      </w:r>
      <w:r>
        <w:rPr>
          <w:rFonts w:ascii="Times New Roman" w:hAnsi="Times New Roman"/>
          <w:sz w:val="26"/>
          <w:szCs w:val="26"/>
        </w:rPr>
        <w:t xml:space="preserve"> рабочих дней с момента подписания </w:t>
      </w:r>
      <w:r>
        <w:rPr>
          <w:rFonts w:ascii="Times New Roman" w:hAnsi="Times New Roman"/>
          <w:sz w:val="26"/>
          <w:szCs w:val="26"/>
        </w:rPr>
        <w:t xml:space="preserve">А</w:t>
      </w:r>
      <w:r>
        <w:rPr>
          <w:rFonts w:ascii="Times New Roman" w:hAnsi="Times New Roman"/>
          <w:sz w:val="26"/>
          <w:szCs w:val="26"/>
        </w:rPr>
        <w:t xml:space="preserve">кта</w:t>
      </w:r>
      <w:r>
        <w:rPr>
          <w:rFonts w:ascii="Times New Roman" w:hAnsi="Times New Roman"/>
          <w:sz w:val="26"/>
          <w:szCs w:val="26"/>
        </w:rPr>
        <w:t xml:space="preserve"> </w:t>
      </w:r>
      <w:r>
        <w:rPr>
          <w:rFonts w:ascii="Times New Roman" w:hAnsi="Times New Roman"/>
          <w:sz w:val="26"/>
          <w:szCs w:val="26"/>
        </w:rPr>
        <w:t xml:space="preserve">приема-передачи</w:t>
      </w:r>
      <w:r>
        <w:rPr>
          <w:rFonts w:ascii="Times New Roman" w:hAnsi="Times New Roman"/>
          <w:sz w:val="26"/>
          <w:szCs w:val="26"/>
        </w:rPr>
        <w:t xml:space="preserve"> 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указанного в пункте </w:t>
      </w:r>
      <w:r>
        <w:rPr>
          <w:rFonts w:ascii="Times New Roman" w:hAnsi="Times New Roman"/>
          <w:sz w:val="26"/>
          <w:szCs w:val="26"/>
        </w:rPr>
        <w:fldChar w:fldCharType="begin"/>
      </w:r>
      <w:r>
        <w:rPr>
          <w:rFonts w:ascii="Times New Roman" w:hAnsi="Times New Roman"/>
          <w:sz w:val="26"/>
          <w:szCs w:val="26"/>
        </w:rPr>
        <w:instrText xml:space="preserve"> REF _Ref19279891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3.6</w:t>
      </w:r>
      <w:r>
        <w:rPr>
          <w:rFonts w:ascii="Times New Roman" w:hAnsi="Times New Roman"/>
          <w:sz w:val="26"/>
          <w:szCs w:val="26"/>
        </w:rPr>
        <w:fldChar w:fldCharType="end"/>
      </w:r>
      <w:r>
        <w:rPr>
          <w:rFonts w:ascii="Times New Roman" w:hAnsi="Times New Roman"/>
          <w:sz w:val="26"/>
          <w:szCs w:val="26"/>
        </w:rPr>
        <w:t xml:space="preserve"> Договора, обязан предоставить Покупателю оригинал товарной накладной по форме ТОРГ-12</w:t>
      </w:r>
      <w:r>
        <w:rPr>
          <w:rFonts w:ascii="Times New Roman" w:hAnsi="Times New Roman"/>
          <w:sz w:val="26"/>
          <w:szCs w:val="26"/>
        </w:rPr>
        <w:t xml:space="preserve">, а также необходимую для государственной регистрации перехода права собственности документацию</w:t>
      </w:r>
      <w:r>
        <w:rPr>
          <w:rFonts w:ascii="Times New Roman" w:hAnsi="Times New Roman"/>
          <w:sz w:val="26"/>
          <w:szCs w:val="26"/>
        </w:rPr>
        <w:t xml:space="preserve">.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Стороны обязуются совершить все необходимые для государственной регистрации перехода права собственности действия. </w:t>
      </w:r>
      <w:r>
        <w:rPr>
          <w:rFonts w:ascii="Times New Roman" w:hAnsi="Times New Roman"/>
          <w:sz w:val="28"/>
          <w:szCs w:val="28"/>
        </w:rPr>
      </w:r>
      <w:r>
        <w:rPr>
          <w:rFonts w:ascii="Times New Roman" w:hAnsi="Times New Roman"/>
          <w:sz w:val="28"/>
          <w:szCs w:val="28"/>
        </w:rPr>
      </w:r>
    </w:p>
    <w:p>
      <w:pPr>
        <w:pStyle w:val="1190"/>
        <w:ind w:left="567"/>
        <w:jc w:val="both"/>
        <w:spacing w:after="0" w:line="240" w:lineRule="auto"/>
        <w:widowControl w:val="off"/>
        <w:rPr>
          <w:rFonts w:ascii="Times New Roman" w:hAnsi="Times New Roman"/>
          <w:sz w:val="28"/>
          <w:szCs w:val="28"/>
        </w:rPr>
        <w:outlineLvl w:val="2"/>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190"/>
        <w:numPr>
          <w:ilvl w:val="0"/>
          <w:numId w:val="86"/>
        </w:numPr>
        <w:ind w:left="0" w:firstLine="0"/>
        <w:jc w:val="center"/>
        <w:spacing w:after="0" w:line="240" w:lineRule="auto"/>
        <w:rPr>
          <w:rFonts w:ascii="Times New Roman" w:hAnsi="Times New Roman"/>
          <w:b/>
          <w:sz w:val="28"/>
          <w:szCs w:val="28"/>
        </w:rPr>
        <w:outlineLvl w:val="2"/>
      </w:pPr>
      <w:r>
        <w:rPr>
          <w:rFonts w:ascii="Times New Roman" w:hAnsi="Times New Roman"/>
          <w:b/>
          <w:sz w:val="28"/>
          <w:szCs w:val="28"/>
        </w:rPr>
        <w:t xml:space="preserve">ОТВЕТСТВЕННОСТЬ СТОРОН</w:t>
      </w:r>
      <w:r>
        <w:rPr>
          <w:rFonts w:ascii="Times New Roman" w:hAnsi="Times New Roman"/>
          <w:b/>
          <w:sz w:val="28"/>
          <w:szCs w:val="28"/>
        </w:rPr>
      </w:r>
      <w:r>
        <w:rPr>
          <w:rFonts w:ascii="Times New Roman" w:hAnsi="Times New Roman"/>
          <w:b/>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За неисполнение или ненадлежащее исполнение обязательств по Договору Стороны несут ответственность в соответствии с законодательством Российской </w:t>
      </w:r>
      <w:r>
        <w:rPr>
          <w:rFonts w:ascii="Times New Roman" w:hAnsi="Times New Roman"/>
          <w:sz w:val="26"/>
          <w:szCs w:val="26"/>
        </w:rPr>
        <w:t xml:space="preserve">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В случае нарушения Покупателем сроков вывоза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установленных Графиком реализации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(Приложение № 2</w:t>
      </w:r>
      <w:r>
        <w:rPr>
          <w:rFonts w:ascii="Times New Roman" w:hAnsi="Times New Roman"/>
          <w:sz w:val="26"/>
          <w:szCs w:val="26"/>
        </w:rPr>
        <w:t xml:space="preserve"> </w:t>
      </w:r>
      <w:r>
        <w:rPr>
          <w:rFonts w:ascii="Times New Roman" w:hAnsi="Times New Roman"/>
          <w:sz w:val="26"/>
          <w:szCs w:val="26"/>
        </w:rPr>
        <w:t xml:space="preserve">к Договору), Продавец вправе требовать уплаты Покупателем неустойки</w:t>
      </w:r>
      <w:r>
        <w:rPr>
          <w:rFonts w:ascii="Times New Roman" w:hAnsi="Times New Roman"/>
          <w:sz w:val="26"/>
          <w:szCs w:val="26"/>
        </w:rPr>
        <w:t xml:space="preserve"> </w:t>
      </w:r>
      <w:r>
        <w:rPr>
          <w:rFonts w:ascii="Times New Roman" w:hAnsi="Times New Roman"/>
          <w:sz w:val="26"/>
          <w:szCs w:val="26"/>
        </w:rPr>
        <w:t xml:space="preserve">в размере 0,1 (ноль целых одна десятая) процента от цены не вывезенного в срок </w:t>
      </w:r>
      <w:r>
        <w:rPr>
          <w:rFonts w:ascii="Times New Roman" w:hAnsi="Times New Roman"/>
          <w:sz w:val="26"/>
          <w:szCs w:val="26"/>
        </w:rPr>
        <w:t xml:space="preserve">Невостребованных </w:t>
      </w:r>
      <w:r>
        <w:rPr>
          <w:rFonts w:ascii="Times New Roman" w:hAnsi="Times New Roman"/>
          <w:sz w:val="26"/>
          <w:szCs w:val="26"/>
        </w:rPr>
        <w:t xml:space="preserve">транспортных средств</w:t>
      </w:r>
      <w:r>
        <w:rPr>
          <w:rFonts w:ascii="Times New Roman" w:hAnsi="Times New Roman"/>
          <w:sz w:val="26"/>
          <w:szCs w:val="26"/>
        </w:rPr>
        <w:t xml:space="preserve"> за каждый день просрочки.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В случае нарушения Покупателем сроков оплаты, установленных разделом 2 Договора, Продавец вправе требовать уплаты Покупателем неустойки в размере 0,1 (ноль целых одна десятая) процента от несвоевременно оплаченной суммы за каждый день просрочки.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В случае нарушения Покупателем требований пропускного и внутриобъектового режима, требований охраны труда, пожарной и промышленной безопасности, если они зафиксированы </w:t>
      </w:r>
      <w:r>
        <w:rPr>
          <w:rFonts w:ascii="Times New Roman" w:hAnsi="Times New Roman"/>
          <w:sz w:val="26"/>
          <w:szCs w:val="26"/>
        </w:rPr>
        <w:t xml:space="preserve">Продавцом</w:t>
      </w:r>
      <w:r>
        <w:rPr>
          <w:rFonts w:ascii="Times New Roman" w:hAnsi="Times New Roman"/>
          <w:sz w:val="26"/>
          <w:szCs w:val="26"/>
        </w:rPr>
        <w:t xml:space="preserve"> </w:t>
      </w:r>
      <w:r>
        <w:rPr>
          <w:rFonts w:ascii="Times New Roman" w:hAnsi="Times New Roman"/>
          <w:sz w:val="26"/>
          <w:szCs w:val="26"/>
        </w:rPr>
        <w:t xml:space="preserve">или уполномоченным государственным органом, </w:t>
      </w:r>
      <w:r>
        <w:rPr>
          <w:rFonts w:ascii="Times New Roman" w:hAnsi="Times New Roman"/>
          <w:sz w:val="26"/>
          <w:szCs w:val="26"/>
        </w:rPr>
        <w:t xml:space="preserve">Продавец</w:t>
      </w:r>
      <w:r>
        <w:rPr>
          <w:rFonts w:ascii="Times New Roman" w:hAnsi="Times New Roman"/>
          <w:sz w:val="26"/>
          <w:szCs w:val="26"/>
        </w:rPr>
        <w:t xml:space="preserve">, помимо возмещения убытков, вправе требовать уплаты Покупателем штрафа в размерах, установленных Приложением № </w:t>
      </w:r>
      <w:r>
        <w:rPr>
          <w:rFonts w:ascii="Times New Roman" w:hAnsi="Times New Roman"/>
          <w:sz w:val="26"/>
          <w:szCs w:val="26"/>
        </w:rPr>
        <w:t xml:space="preserve">4</w:t>
      </w:r>
      <w:r>
        <w:rPr>
          <w:rFonts w:ascii="Times New Roman" w:hAnsi="Times New Roman"/>
          <w:sz w:val="26"/>
          <w:szCs w:val="26"/>
        </w:rPr>
        <w:t xml:space="preserve"> к Договору.</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Покупатель несет ответственность перед </w:t>
      </w:r>
      <w:r>
        <w:rPr>
          <w:rFonts w:ascii="Times New Roman" w:hAnsi="Times New Roman"/>
          <w:sz w:val="26"/>
          <w:szCs w:val="26"/>
        </w:rPr>
        <w:t xml:space="preserve">Продавцом за причиненный ущерб </w:t>
      </w:r>
      <w:r>
        <w:rPr>
          <w:rFonts w:ascii="Times New Roman" w:hAnsi="Times New Roman"/>
          <w:sz w:val="26"/>
          <w:szCs w:val="26"/>
        </w:rPr>
        <w:t xml:space="preserve">в размере фактически понесенных и документально подтвержденных расходов, </w:t>
      </w:r>
      <w:r>
        <w:rPr>
          <w:rFonts w:ascii="Times New Roman" w:hAnsi="Times New Roman"/>
          <w:sz w:val="26"/>
          <w:szCs w:val="26"/>
        </w:rPr>
        <w:t xml:space="preserve">возникших </w:t>
      </w:r>
      <w:r>
        <w:rPr>
          <w:rFonts w:ascii="Times New Roman" w:hAnsi="Times New Roman"/>
          <w:sz w:val="26"/>
          <w:szCs w:val="26"/>
        </w:rPr>
        <w:t xml:space="preserve">в связи с неисполнением (ненадлежащим исполнением) Покупателем своих обязательств, произведенных для восстановления нарушенного права, а также упущенной выгоды.</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Предусмотренная Договором неустойка за неисполнение (ненадлежащее исполнение) Покупателем обязательств является штрафной. Убытки подлежат возмещению в полной сумме сверх неустойки.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Ответственность Продавца за причиненные Покупателю убытки ограничивается реальным ущербом, но не более Цены Договора.</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Обязанность по уплате неустойки и</w:t>
      </w:r>
      <w:r>
        <w:rPr>
          <w:rFonts w:ascii="Times New Roman" w:hAnsi="Times New Roman"/>
          <w:sz w:val="26"/>
          <w:szCs w:val="26"/>
        </w:rPr>
        <w:t xml:space="preserve"> </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Уплата неустойки и</w:t>
      </w:r>
      <w:r>
        <w:rPr>
          <w:rFonts w:ascii="Times New Roman" w:hAnsi="Times New Roman"/>
          <w:sz w:val="26"/>
          <w:szCs w:val="26"/>
        </w:rPr>
        <w:t xml:space="preserve"> </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или штрафа не освобождает Стороны от исполнения обязательств по Договору, обязанности по устранению допущенных нарушений условий Договора и</w:t>
      </w:r>
      <w:r>
        <w:rPr>
          <w:rFonts w:ascii="Times New Roman" w:hAnsi="Times New Roman"/>
          <w:sz w:val="26"/>
          <w:szCs w:val="26"/>
        </w:rPr>
        <w:t xml:space="preserve"> </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или их последствий.</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Учитывая, что для Продавца надлежащее и своевременное выполнение </w:t>
      </w:r>
      <w:r>
        <w:rPr>
          <w:rFonts w:ascii="Times New Roman" w:hAnsi="Times New Roman"/>
          <w:sz w:val="26"/>
          <w:szCs w:val="26"/>
        </w:rPr>
        <w:t xml:space="preserve">Покупателе</w:t>
      </w:r>
      <w:r>
        <w:rPr>
          <w:rFonts w:ascii="Times New Roman" w:hAnsi="Times New Roman"/>
          <w:sz w:val="26"/>
          <w:szCs w:val="26"/>
        </w:rPr>
        <w:t xml:space="preserve">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Определение суммы неустойки, подле</w:t>
      </w:r>
      <w:r>
        <w:rPr>
          <w:rFonts w:ascii="Times New Roman" w:hAnsi="Times New Roman"/>
          <w:sz w:val="26"/>
          <w:szCs w:val="26"/>
        </w:rPr>
        <w:t xml:space="preserve">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w:t>
      </w:r>
      <w:r>
        <w:rPr>
          <w:rFonts w:ascii="Times New Roman" w:hAnsi="Times New Roman"/>
          <w:sz w:val="26"/>
          <w:szCs w:val="26"/>
        </w:rPr>
        <w:t xml:space="preserve"> </w:t>
      </w:r>
      <w:r>
        <w:rPr>
          <w:rFonts w:ascii="Times New Roman" w:hAnsi="Times New Roman"/>
          <w:sz w:val="26"/>
          <w:szCs w:val="26"/>
        </w:rPr>
        <w:t xml:space="preserve">указанной в письменном требовании, сумма неустойки, подлежащая уплате виновной Стороной, определяется на основании решения суда.</w:t>
      </w:r>
      <w:r>
        <w:rPr>
          <w:rFonts w:ascii="Times New Roman" w:hAnsi="Times New Roman"/>
          <w:sz w:val="28"/>
          <w:szCs w:val="28"/>
        </w:rPr>
      </w:r>
      <w:r>
        <w:rPr>
          <w:rFonts w:ascii="Times New Roman" w:hAnsi="Times New Roman"/>
          <w:sz w:val="28"/>
          <w:szCs w:val="28"/>
        </w:rPr>
      </w:r>
    </w:p>
    <w:p>
      <w:pPr>
        <w:pStyle w:val="1190"/>
        <w:ind w:left="567"/>
        <w:jc w:val="both"/>
        <w:spacing w:after="0" w:line="240" w:lineRule="auto"/>
        <w:widowControl w:val="off"/>
        <w:rPr>
          <w:rFonts w:ascii="Times New Roman" w:hAnsi="Times New Roman"/>
          <w:sz w:val="28"/>
          <w:szCs w:val="28"/>
        </w:rPr>
        <w:outlineLvl w:val="2"/>
      </w:pPr>
      <w:r>
        <w:rPr>
          <w:rFonts w:ascii="Times New Roman" w:hAnsi="Times New Roman"/>
          <w:sz w:val="26"/>
          <w:szCs w:val="26"/>
        </w:rPr>
      </w:r>
      <w:r>
        <w:rPr>
          <w:rFonts w:ascii="Times New Roman" w:hAnsi="Times New Roman"/>
          <w:sz w:val="28"/>
          <w:szCs w:val="28"/>
        </w:rPr>
      </w:r>
      <w:r>
        <w:rPr>
          <w:rFonts w:ascii="Times New Roman" w:hAnsi="Times New Roman"/>
          <w:sz w:val="28"/>
          <w:szCs w:val="28"/>
        </w:rPr>
      </w:r>
    </w:p>
    <w:p>
      <w:pPr>
        <w:pStyle w:val="1190"/>
        <w:numPr>
          <w:ilvl w:val="0"/>
          <w:numId w:val="86"/>
        </w:numPr>
        <w:ind w:left="0" w:firstLine="0"/>
        <w:jc w:val="center"/>
        <w:spacing w:after="0" w:line="240" w:lineRule="auto"/>
        <w:rPr>
          <w:rFonts w:ascii="Times New Roman" w:hAnsi="Times New Roman"/>
          <w:b/>
          <w:sz w:val="28"/>
          <w:szCs w:val="28"/>
        </w:rPr>
        <w:outlineLvl w:val="2"/>
      </w:pPr>
      <w:r>
        <w:rPr>
          <w:rFonts w:ascii="Times New Roman" w:hAnsi="Times New Roman"/>
          <w:b/>
          <w:sz w:val="28"/>
          <w:szCs w:val="28"/>
        </w:rPr>
        <w:t xml:space="preserve">КОНФИДЕНЦИАЛЬНОСТЬ</w:t>
      </w:r>
      <w:r>
        <w:rPr>
          <w:rFonts w:ascii="Times New Roman" w:hAnsi="Times New Roman"/>
          <w:b/>
          <w:sz w:val="28"/>
          <w:szCs w:val="28"/>
        </w:rPr>
      </w:r>
      <w:r>
        <w:rPr>
          <w:rFonts w:ascii="Times New Roman" w:hAnsi="Times New Roman"/>
          <w:b/>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Под конфиденциальной информацией (далее – «Информация») для целей Договора понимается любая информация, передаваемая Продавцом Покупателю в устной либо </w:t>
      </w:r>
      <w:r>
        <w:rPr>
          <w:rFonts w:ascii="Times New Roman" w:hAnsi="Times New Roman"/>
          <w:sz w:val="26"/>
          <w:szCs w:val="26"/>
        </w:rPr>
        <w:t xml:space="preserve">документальной</w:t>
      </w:r>
      <w:r>
        <w:rPr>
          <w:rFonts w:ascii="Times New Roman" w:hAnsi="Times New Roman"/>
          <w:sz w:val="26"/>
          <w:szCs w:val="26"/>
        </w:rPr>
        <w:t xml:space="preserve"> </w:t>
      </w:r>
      <w:r>
        <w:rPr>
          <w:rFonts w:ascii="Times New Roman" w:hAnsi="Times New Roman"/>
          <w:sz w:val="26"/>
          <w:szCs w:val="26"/>
        </w:rPr>
        <w:t xml:space="preserve">фо</w:t>
      </w:r>
      <w:r>
        <w:rPr>
          <w:rFonts w:ascii="Times New Roman" w:hAnsi="Times New Roman"/>
          <w:sz w:val="26"/>
          <w:szCs w:val="26"/>
        </w:rPr>
        <w:t xml:space="preserve">рме, в виде электронного файла, в любом другом виде, а также полученная Покупателем самостоятельно в ходе визитов на территорию Продавца в процессе проведения переговоров, заключения и исполнения Договора, в отношении которой соблюдаются следующие условия:</w:t>
      </w:r>
      <w:r>
        <w:rPr>
          <w:rFonts w:ascii="Times New Roman" w:hAnsi="Times New Roman"/>
          <w:sz w:val="28"/>
          <w:szCs w:val="28"/>
        </w:rPr>
      </w:r>
      <w:r>
        <w:rPr>
          <w:rFonts w:ascii="Times New Roman" w:hAnsi="Times New Roman"/>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данная Информация имеет действительную или потенциальную коммерческую ценность для Продавца в силу неизвестности ее третьим лицам, в том числе по причине введения в отношении нее режима Коммерческой тайны;</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rFonts w:ascii="Times New Roman" w:hAnsi="Times New Roman"/>
          <w:sz w:val="28"/>
          <w:szCs w:val="28"/>
        </w:rPr>
        <w:outlineLvl w:val="2"/>
      </w:pPr>
      <w:r>
        <w:rPr>
          <w:rFonts w:ascii="Times New Roman" w:hAnsi="Times New Roman"/>
          <w:sz w:val="26"/>
          <w:szCs w:val="26"/>
        </w:rPr>
        <w:t xml:space="preserve">данная Информация не относится к категории общедоступной или обязательной к раскрытию Продавцом в соответствии с законодательством Российской Федерации.</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Продавцом конкурентных процедур.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На документ, содержащий Информацию, Продавцом может быть нанесен гриф «Коммерческая тайна» с указанием обладателя этой информации.</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Информация может включать в себя, в том числе, но не ограничиваясь:</w:t>
      </w:r>
      <w:r>
        <w:rPr>
          <w:rFonts w:ascii="Times New Roman" w:hAnsi="Times New Roman"/>
          <w:sz w:val="28"/>
          <w:szCs w:val="28"/>
        </w:rPr>
      </w:r>
      <w:r>
        <w:rPr>
          <w:rFonts w:ascii="Times New Roman" w:hAnsi="Times New Roman"/>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финансовую (бухгалтерскую) отчетность;</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учетные регистры бухгалтерского учета;</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бизнес-планы;</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договоры (соглашения), заключаемые или заключенные непосредственно Продавцом либо в его пользу, а также информацию и сведения, содержащиеся в данных договорах (соглашениях);</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сведения о финансовых, правовых, организационных и других взаимоотношениях между Продавцом и третьими лицами;</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сведения о находящихся на регистрации товарных знаках Продавца, а также об объектах интеллектуальной собственности Продавца, сведения о которых не являются опубликованными;</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сведения о поставщиках, поставщиках оборудования и материалов, а также о покупателях продукции Продавца и их аффилированных лицах;</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сведения об объемах производства и</w:t>
      </w:r>
      <w:r>
        <w:rPr>
          <w:rFonts w:ascii="Times New Roman" w:hAnsi="Times New Roman"/>
          <w:sz w:val="26"/>
          <w:szCs w:val="26"/>
        </w:rPr>
        <w:t xml:space="preserve"> </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или реализации продукции и услуг Продавца или его аффилированных лиц;</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материалы обобщения, анализа, оценки, иных действий по обработке вышеуказанной Информации и документов.</w:t>
      </w:r>
      <w:r>
        <w:rPr>
          <w:sz w:val="28"/>
          <w:szCs w:val="28"/>
        </w:rPr>
      </w:r>
      <w:r>
        <w:rPr>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Покупатель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 </w:t>
      </w:r>
      <w:r>
        <w:rPr>
          <w:rFonts w:ascii="Times New Roman" w:hAnsi="Times New Roman"/>
          <w:sz w:val="28"/>
          <w:szCs w:val="28"/>
        </w:rPr>
      </w:r>
      <w:r>
        <w:rPr>
          <w:rFonts w:ascii="Times New Roman" w:hAnsi="Times New Roman"/>
          <w:sz w:val="28"/>
          <w:szCs w:val="28"/>
        </w:rPr>
      </w:r>
    </w:p>
    <w:p>
      <w:pPr>
        <w:pStyle w:val="1190"/>
        <w:numPr>
          <w:ilvl w:val="2"/>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Не разглашать, не обсуждать сод</w:t>
      </w:r>
      <w:r>
        <w:rPr>
          <w:rFonts w:ascii="Times New Roman" w:hAnsi="Times New Roman"/>
          <w:sz w:val="26"/>
          <w:szCs w:val="26"/>
        </w:rPr>
        <w:t xml:space="preserve">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Продавца, за исключением случаев, предусмотренных законодательством Российской Федерации и </w:t>
      </w:r>
      <w:r>
        <w:rPr>
          <w:rFonts w:ascii="Times New Roman" w:hAnsi="Times New Roman"/>
          <w:sz w:val="26"/>
          <w:szCs w:val="26"/>
        </w:rPr>
        <w:t xml:space="preserve">пунктом</w:t>
      </w:r>
      <w:r>
        <w:rPr>
          <w:rFonts w:ascii="Times New Roman" w:hAnsi="Times New Roman"/>
          <w:sz w:val="26"/>
          <w:szCs w:val="26"/>
        </w:rPr>
        <w:t xml:space="preserve"> </w:t>
      </w:r>
      <w:r>
        <w:rPr>
          <w:rFonts w:ascii="Times New Roman" w:hAnsi="Times New Roman"/>
          <w:sz w:val="26"/>
          <w:szCs w:val="26"/>
        </w:rPr>
        <w:fldChar w:fldCharType="begin"/>
      </w:r>
      <w:r>
        <w:rPr>
          <w:rFonts w:ascii="Times New Roman" w:hAnsi="Times New Roman"/>
          <w:sz w:val="26"/>
          <w:szCs w:val="26"/>
        </w:rPr>
        <w:instrText xml:space="preserve"> REF _Ref19283160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5.6.7</w:t>
      </w:r>
      <w:r>
        <w:rPr>
          <w:rFonts w:ascii="Times New Roman" w:hAnsi="Times New Roman"/>
          <w:sz w:val="26"/>
          <w:szCs w:val="26"/>
        </w:rPr>
        <w:fldChar w:fldCharType="end"/>
      </w:r>
      <w:r>
        <w:rPr>
          <w:rFonts w:ascii="Times New Roman" w:hAnsi="Times New Roman"/>
          <w:sz w:val="26"/>
          <w:szCs w:val="26"/>
        </w:rPr>
        <w:t xml:space="preserve"> Договора.</w:t>
      </w:r>
      <w:r>
        <w:rPr>
          <w:rFonts w:ascii="Times New Roman" w:hAnsi="Times New Roman"/>
          <w:sz w:val="28"/>
          <w:szCs w:val="28"/>
        </w:rPr>
      </w:r>
      <w:r>
        <w:rPr>
          <w:rFonts w:ascii="Times New Roman" w:hAnsi="Times New Roman"/>
          <w:sz w:val="28"/>
          <w:szCs w:val="28"/>
        </w:rPr>
      </w:r>
    </w:p>
    <w:p>
      <w:pPr>
        <w:pStyle w:val="1190"/>
        <w:numPr>
          <w:ilvl w:val="2"/>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Принимать меры предосторожности, обычно используемые для защиты такого рода информации в деловом обороте, при этом если Покуп</w:t>
      </w:r>
      <w:r>
        <w:rPr>
          <w:rFonts w:ascii="Times New Roman" w:hAnsi="Times New Roman"/>
          <w:sz w:val="26"/>
          <w:szCs w:val="26"/>
        </w:rPr>
        <w:t xml:space="preserve">ателем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Покупатель обязан использовать в отношении защиты Информации обычно используемые им меры защиты.</w:t>
      </w:r>
      <w:r>
        <w:rPr>
          <w:rFonts w:ascii="Times New Roman" w:hAnsi="Times New Roman"/>
          <w:sz w:val="28"/>
          <w:szCs w:val="28"/>
        </w:rPr>
      </w:r>
      <w:r>
        <w:rPr>
          <w:rFonts w:ascii="Times New Roman" w:hAnsi="Times New Roman"/>
          <w:sz w:val="28"/>
          <w:szCs w:val="28"/>
        </w:rPr>
      </w:r>
    </w:p>
    <w:p>
      <w:pPr>
        <w:pStyle w:val="1190"/>
        <w:numPr>
          <w:ilvl w:val="2"/>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Использовать Информацию исключительно для целей, для которых она была предоставлена. </w:t>
      </w:r>
      <w:r>
        <w:rPr>
          <w:rFonts w:ascii="Times New Roman" w:hAnsi="Times New Roman"/>
          <w:sz w:val="28"/>
          <w:szCs w:val="28"/>
        </w:rPr>
      </w:r>
      <w:r>
        <w:rPr>
          <w:rFonts w:ascii="Times New Roman" w:hAnsi="Times New Roman"/>
          <w:sz w:val="28"/>
          <w:szCs w:val="28"/>
        </w:rPr>
      </w:r>
    </w:p>
    <w:p>
      <w:pPr>
        <w:pStyle w:val="1190"/>
        <w:numPr>
          <w:ilvl w:val="2"/>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Не осуществлять действий (бездействия), результатом которых может быть несанкционированное раскрытие Информации третьим лицам. </w:t>
      </w:r>
      <w:r>
        <w:rPr>
          <w:rFonts w:ascii="Times New Roman" w:hAnsi="Times New Roman"/>
          <w:sz w:val="28"/>
          <w:szCs w:val="28"/>
        </w:rPr>
      </w:r>
      <w:r>
        <w:rPr>
          <w:rFonts w:ascii="Times New Roman" w:hAnsi="Times New Roman"/>
          <w:sz w:val="28"/>
          <w:szCs w:val="28"/>
        </w:rPr>
      </w:r>
    </w:p>
    <w:p>
      <w:pPr>
        <w:pStyle w:val="1190"/>
        <w:numPr>
          <w:ilvl w:val="2"/>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В случае возникновения угр</w:t>
      </w:r>
      <w:r>
        <w:rPr>
          <w:rFonts w:ascii="Times New Roman" w:hAnsi="Times New Roman"/>
          <w:sz w:val="26"/>
          <w:szCs w:val="26"/>
        </w:rPr>
        <w:t xml:space="preserve">озы несанкционированного раскрытия Информации, немедленно, но в любом случае не позднее следующего рабочего дня, уведомить об этом Продавца, а также обеспечить содействие, которое потребует Продавец для предотвращения такого несанкционированного раскрытия.</w:t>
      </w:r>
      <w:r>
        <w:rPr>
          <w:rFonts w:ascii="Times New Roman" w:hAnsi="Times New Roman"/>
          <w:sz w:val="28"/>
          <w:szCs w:val="28"/>
        </w:rPr>
      </w:r>
      <w:r>
        <w:rPr>
          <w:rFonts w:ascii="Times New Roman" w:hAnsi="Times New Roman"/>
          <w:sz w:val="28"/>
          <w:szCs w:val="28"/>
        </w:rPr>
      </w:r>
    </w:p>
    <w:p>
      <w:pPr>
        <w:pStyle w:val="1190"/>
        <w:numPr>
          <w:ilvl w:val="2"/>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По требованию Продавца уничтожить всю Информацию, которую будет невозможно передать Продавцу по его запросу или которая будет находиться на технических средствах Покупателя. При этом Продавец признает, что обязательства по возврату или у</w:t>
      </w:r>
      <w:r>
        <w:rPr>
          <w:rFonts w:ascii="Times New Roman" w:hAnsi="Times New Roman"/>
          <w:sz w:val="26"/>
          <w:szCs w:val="26"/>
        </w:rPr>
        <w:t xml:space="preserve">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r>
        <w:rPr>
          <w:rFonts w:ascii="Times New Roman" w:hAnsi="Times New Roman"/>
          <w:sz w:val="28"/>
          <w:szCs w:val="28"/>
        </w:rPr>
      </w:r>
      <w:r>
        <w:rPr>
          <w:rFonts w:ascii="Times New Roman" w:hAnsi="Times New Roman"/>
          <w:sz w:val="28"/>
          <w:szCs w:val="28"/>
        </w:rPr>
      </w:r>
    </w:p>
    <w:p>
      <w:pPr>
        <w:pStyle w:val="1190"/>
        <w:numPr>
          <w:ilvl w:val="2"/>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Р</w:t>
      </w:r>
      <w:r>
        <w:rPr>
          <w:rFonts w:ascii="Times New Roman" w:hAnsi="Times New Roman"/>
          <w:sz w:val="26"/>
          <w:szCs w:val="26"/>
        </w:rPr>
        <w:t xml:space="preserve">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0"/>
      <w:r>
        <w:rPr>
          <w:rFonts w:ascii="Times New Roman" w:hAnsi="Times New Roman"/>
          <w:sz w:val="28"/>
          <w:szCs w:val="28"/>
        </w:rPr>
      </w:r>
      <w:r>
        <w:rPr>
          <w:rFonts w:ascii="Times New Roman" w:hAnsi="Times New Roman"/>
          <w:sz w:val="28"/>
          <w:szCs w:val="28"/>
        </w:rPr>
      </w:r>
    </w:p>
    <w:p>
      <w:pPr>
        <w:pStyle w:val="1190"/>
        <w:numPr>
          <w:ilvl w:val="2"/>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Не разглашать третьим лицам факты передачи или получения Информации.</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Покупатель, нарушивший условия настоящего раздела Договора, возмещает Продавцу убытки, вызванные таким нарушением, в течение 10 (десяти) календарных дней с даты получения соответствующего письменного требования Продавца.</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Условия защиты Информации, представляемой Продавцом Покупателю, могут быть дополнительно урегулированы отдельно заключаемым Сторонами соглашением.</w:t>
      </w:r>
      <w:r>
        <w:rPr>
          <w:rFonts w:ascii="Times New Roman" w:hAnsi="Times New Roman"/>
          <w:sz w:val="28"/>
          <w:szCs w:val="28"/>
        </w:rPr>
      </w:r>
      <w:r>
        <w:rPr>
          <w:rFonts w:ascii="Times New Roman" w:hAnsi="Times New Roman"/>
          <w:sz w:val="28"/>
          <w:szCs w:val="28"/>
        </w:rPr>
      </w:r>
    </w:p>
    <w:p>
      <w:pPr>
        <w:pStyle w:val="1190"/>
        <w:ind w:left="567"/>
        <w:jc w:val="both"/>
        <w:spacing w:after="0" w:line="240" w:lineRule="auto"/>
        <w:widowControl w:val="off"/>
        <w:rPr>
          <w:rFonts w:ascii="Times New Roman" w:hAnsi="Times New Roman"/>
          <w:sz w:val="28"/>
          <w:szCs w:val="28"/>
        </w:rPr>
        <w:outlineLvl w:val="2"/>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190"/>
        <w:numPr>
          <w:ilvl w:val="0"/>
          <w:numId w:val="86"/>
        </w:numPr>
        <w:ind w:left="0" w:firstLine="0"/>
        <w:jc w:val="center"/>
        <w:spacing w:after="0" w:line="240" w:lineRule="auto"/>
        <w:rPr>
          <w:rFonts w:ascii="Times New Roman" w:hAnsi="Times New Roman"/>
          <w:b/>
          <w:sz w:val="28"/>
          <w:szCs w:val="28"/>
        </w:rPr>
        <w:outlineLvl w:val="2"/>
      </w:pPr>
      <w:r>
        <w:rPr>
          <w:rFonts w:ascii="Times New Roman" w:hAnsi="Times New Roman"/>
          <w:b/>
          <w:sz w:val="28"/>
          <w:szCs w:val="28"/>
        </w:rPr>
        <w:t xml:space="preserve">АНТИКОРРУПЦИОННАЯ ОГОВОРКА</w:t>
      </w:r>
      <w:r>
        <w:rPr>
          <w:rFonts w:ascii="Times New Roman" w:hAnsi="Times New Roman"/>
          <w:b/>
          <w:sz w:val="28"/>
          <w:szCs w:val="28"/>
        </w:rPr>
      </w:r>
      <w:r>
        <w:rPr>
          <w:rFonts w:ascii="Times New Roman" w:hAnsi="Times New Roman"/>
          <w:b/>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Стороны обязуются обеспечить, чтобы при исполнении обязательств, возникающ</w:t>
      </w:r>
      <w:r>
        <w:rPr>
          <w:rFonts w:ascii="Times New Roman" w:hAnsi="Times New Roman"/>
          <w:sz w:val="26"/>
          <w:szCs w:val="26"/>
        </w:rPr>
        <w:t xml:space="preserve">их по Договору или в связи с ним, их аффилированные лица, работники и / или представители не выплачивали, прямо или косвенно не предлагали и не разрешали выплату денежных средств или передачу ценностей, любым аффилированным лицам, работникам и / или предст</w:t>
      </w:r>
      <w:r>
        <w:rPr>
          <w:rFonts w:ascii="Times New Roman" w:hAnsi="Times New Roman"/>
          <w:sz w:val="26"/>
          <w:szCs w:val="26"/>
        </w:rPr>
        <w:t xml:space="preserve">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для себя какие-либо неправомерные преимущества или иные выгоды.</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w:t>
      </w:r>
      <w:r>
        <w:rPr>
          <w:rFonts w:ascii="Times New Roman" w:hAnsi="Times New Roman"/>
          <w:sz w:val="26"/>
          <w:szCs w:val="26"/>
        </w:rPr>
        <w:t xml:space="preserve">уемые Применимым для целей Договора правом как дача или получение взятки, коммерческий подкуп, а также любые иные действия, нарушающие требования права РФ и международных актов о противодействии легализации (отмыванию) доходов, полученных преступным путем.</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w:t>
      </w:r>
      <w:r>
        <w:rPr>
          <w:rFonts w:ascii="Times New Roman" w:hAnsi="Times New Roman"/>
          <w:sz w:val="26"/>
          <w:szCs w:val="26"/>
        </w:rPr>
        <w:t xml:space="preserve">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 Договора.</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После направления письменного уведомления соответствующая Сторона имеет право приостановить исполнение обязательств</w:t>
      </w:r>
      <w:r>
        <w:rPr>
          <w:rFonts w:ascii="Times New Roman" w:hAnsi="Times New Roman"/>
          <w:sz w:val="26"/>
          <w:szCs w:val="26"/>
        </w:rPr>
        <w:t xml:space="preserve">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Каналы связи «Линия доверия</w:t>
      </w:r>
      <w:r>
        <w:rPr>
          <w:rFonts w:ascii="Times New Roman" w:hAnsi="Times New Roman"/>
          <w:sz w:val="26"/>
          <w:szCs w:val="26"/>
        </w:rPr>
        <w:t xml:space="preserve"> Группы РусГидро</w:t>
      </w:r>
      <w:r>
        <w:rPr>
          <w:rFonts w:ascii="Times New Roman" w:hAnsi="Times New Roman"/>
          <w:sz w:val="26"/>
          <w:szCs w:val="26"/>
        </w:rPr>
        <w:t xml:space="preserve">»: </w:t>
      </w:r>
      <w:r>
        <w:rPr>
          <w:rFonts w:ascii="Times New Roman" w:hAnsi="Times New Roman"/>
          <w:sz w:val="28"/>
          <w:szCs w:val="28"/>
        </w:rPr>
      </w:r>
      <w:r>
        <w:rPr>
          <w:rFonts w:ascii="Times New Roman" w:hAnsi="Times New Roman"/>
          <w:sz w:val="28"/>
          <w:szCs w:val="28"/>
        </w:rPr>
      </w:r>
    </w:p>
    <w:p>
      <w:pPr>
        <w:pStyle w:val="1190"/>
        <w:numPr>
          <w:ilvl w:val="2"/>
          <w:numId w:val="86"/>
        </w:numPr>
        <w:jc w:val="both"/>
        <w:spacing w:after="0" w:line="240" w:lineRule="auto"/>
        <w:widowControl w:val="off"/>
        <w:rPr>
          <w:rFonts w:ascii="Times New Roman" w:hAnsi="Times New Roman"/>
          <w14:ligatures w14:val="none"/>
        </w:rPr>
        <w:outlineLvl w:val="2"/>
      </w:pPr>
      <w:r>
        <w:rPr>
          <w:rFonts w:ascii="Times New Roman" w:hAnsi="Times New Roman"/>
          <w:sz w:val="26"/>
          <w:szCs w:val="26"/>
        </w:rPr>
        <w:t xml:space="preserve">Электронная почта: ld@rushydro.ru.</w:t>
      </w:r>
      <w:r>
        <w:rPr>
          <w:rFonts w:ascii="Times New Roman" w:hAnsi="Times New Roman"/>
          <w14:ligatures w14:val="none"/>
        </w:rPr>
      </w:r>
      <w:r>
        <w:rPr>
          <w:rFonts w:ascii="Times New Roman" w:hAnsi="Times New Roman"/>
          <w14:ligatures w14:val="none"/>
        </w:rPr>
      </w:r>
    </w:p>
    <w:p>
      <w:pPr>
        <w:pStyle w:val="1190"/>
        <w:numPr>
          <w:ilvl w:val="2"/>
          <w:numId w:val="86"/>
        </w:numPr>
        <w:ind w:left="0" w:right="0" w:firstLine="720"/>
        <w:jc w:val="both"/>
        <w:spacing w:after="0" w:line="240" w:lineRule="auto"/>
        <w:widowControl w:val="off"/>
        <w:rPr>
          <w:rFonts w:ascii="Times New Roman" w:hAnsi="Times New Roman"/>
          <w14:ligatures w14:val="none"/>
        </w:rPr>
        <w:outlineLvl w:val="2"/>
      </w:pPr>
      <w:r>
        <w:rPr>
          <w:rFonts w:ascii="Times New Roman" w:hAnsi="Times New Roman"/>
          <w:sz w:val="26"/>
          <w:szCs w:val="26"/>
        </w:rPr>
        <w:t xml:space="preserve">Специальная форма «обратной связи», размещенная на официальном сайте ПАО «РусГидро» в сети интернет: http://www.rushydro.ru/ (далее перейти по ссылке «Линия доверия» и заполнить поля специальной формы «обратной связи»);</w:t>
      </w:r>
      <w:r>
        <w:rPr>
          <w:rFonts w:ascii="Times New Roman" w:hAnsi="Times New Roman"/>
          <w14:ligatures w14:val="none"/>
        </w:rPr>
      </w:r>
      <w:r>
        <w:rPr>
          <w:rFonts w:ascii="Times New Roman" w:hAnsi="Times New Roman"/>
          <w14:ligatures w14:val="none"/>
        </w:rPr>
      </w:r>
    </w:p>
    <w:p>
      <w:pPr>
        <w:pStyle w:val="1190"/>
        <w:numPr>
          <w:ilvl w:val="2"/>
          <w:numId w:val="86"/>
        </w:numPr>
        <w:ind w:left="0" w:right="0" w:firstLine="720"/>
        <w:jc w:val="both"/>
        <w:spacing w:after="0" w:line="240" w:lineRule="auto"/>
        <w:widowControl w:val="off"/>
        <w:rPr>
          <w:rFonts w:ascii="Times New Roman" w:hAnsi="Times New Roman"/>
          <w:sz w:val="28"/>
          <w:szCs w:val="28"/>
          <w14:ligatures w14:val="none"/>
        </w:rPr>
        <w:outlineLvl w:val="2"/>
      </w:pPr>
      <w:r>
        <w:rPr>
          <w:rFonts w:ascii="Times New Roman" w:hAnsi="Times New Roman"/>
          <w:sz w:val="26"/>
          <w:szCs w:val="26"/>
        </w:rPr>
        <w:t xml:space="preserve">Телефонный автоответчик (необходимо позвонить по телефону +7(495) 785-09-37 (круглосуточно), дождаться сигнала о начале записи и оставить устное обращение).</w:t>
      </w:r>
      <w:r>
        <w:rPr>
          <w:rFonts w:ascii="Times New Roman" w:hAnsi="Times New Roman"/>
          <w:sz w:val="28"/>
          <w:szCs w:val="28"/>
          <w14:ligatures w14:val="none"/>
        </w:rPr>
      </w:r>
      <w:r>
        <w:rPr>
          <w:rFonts w:ascii="Times New Roman" w:hAnsi="Times New Roman"/>
          <w:sz w:val="28"/>
          <w:szCs w:val="28"/>
          <w14:ligatures w14:val="none"/>
        </w:rPr>
      </w:r>
    </w:p>
    <w:p>
      <w:pPr>
        <w:pStyle w:val="1190"/>
        <w:ind w:left="567"/>
        <w:jc w:val="both"/>
        <w:spacing w:after="0" w:line="240" w:lineRule="auto"/>
        <w:widowControl w:val="off"/>
        <w:rPr>
          <w:rFonts w:ascii="Times New Roman" w:hAnsi="Times New Roman"/>
          <w:sz w:val="24"/>
          <w:szCs w:val="24"/>
        </w:rPr>
        <w:outlineLvl w:val="2"/>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190"/>
        <w:numPr>
          <w:ilvl w:val="0"/>
          <w:numId w:val="86"/>
        </w:numPr>
        <w:ind w:left="0" w:firstLine="0"/>
        <w:jc w:val="center"/>
        <w:spacing w:after="0" w:line="240" w:lineRule="auto"/>
        <w:rPr>
          <w:rFonts w:ascii="Times New Roman" w:hAnsi="Times New Roman"/>
          <w:b/>
          <w:sz w:val="28"/>
          <w:szCs w:val="28"/>
        </w:rPr>
        <w:outlineLvl w:val="2"/>
      </w:pPr>
      <w:r>
        <w:rPr>
          <w:rFonts w:ascii="Times New Roman" w:hAnsi="Times New Roman"/>
          <w:b/>
          <w:sz w:val="28"/>
          <w:szCs w:val="28"/>
        </w:rPr>
        <w:t xml:space="preserve">ФОРС-МАЖОР</w:t>
      </w:r>
      <w:r>
        <w:rPr>
          <w:rFonts w:ascii="Times New Roman" w:hAnsi="Times New Roman"/>
          <w:b/>
          <w:sz w:val="28"/>
          <w:szCs w:val="28"/>
        </w:rPr>
      </w:r>
      <w:r>
        <w:rPr>
          <w:rFonts w:ascii="Times New Roman" w:hAnsi="Times New Roman"/>
          <w:b/>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Стороны освобождаются от ответственности за неис</w:t>
      </w:r>
      <w:r>
        <w:rPr>
          <w:rFonts w:ascii="Times New Roman" w:hAnsi="Times New Roman"/>
          <w:sz w:val="26"/>
          <w:szCs w:val="26"/>
        </w:rPr>
        <w:t xml:space="preserve">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w:t>
      </w:r>
      <w:r>
        <w:rPr>
          <w:rFonts w:ascii="Times New Roman" w:hAnsi="Times New Roman"/>
          <w:sz w:val="26"/>
          <w:szCs w:val="26"/>
        </w:rPr>
        <w:t xml:space="preserve">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w:t>
      </w:r>
      <w:r>
        <w:rPr>
          <w:rFonts w:ascii="Times New Roman" w:hAnsi="Times New Roman"/>
          <w:sz w:val="26"/>
          <w:szCs w:val="26"/>
        </w:rPr>
        <w:t xml:space="preserve">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Сторона, для которой наступили обстоятельства непреодолимой силы, должна незамедлительно, но в любом случае не позднее 5</w:t>
      </w:r>
      <w:r>
        <w:rPr>
          <w:rFonts w:ascii="Times New Roman" w:hAnsi="Times New Roman"/>
          <w:sz w:val="26"/>
          <w:szCs w:val="26"/>
        </w:rPr>
        <w:t xml:space="preserve">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Отсутствие уведомления или </w:t>
      </w:r>
      <w:r>
        <w:rPr>
          <w:rFonts w:ascii="Times New Roman" w:hAnsi="Times New Roman"/>
          <w:sz w:val="26"/>
          <w:szCs w:val="26"/>
        </w:rPr>
        <w:t xml:space="preserve">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Пр</w:t>
      </w:r>
      <w:r>
        <w:rPr>
          <w:rFonts w:ascii="Times New Roman" w:hAnsi="Times New Roman"/>
          <w:sz w:val="26"/>
          <w:szCs w:val="26"/>
        </w:rPr>
        <w:t xml:space="preserve">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w:t>
      </w:r>
      <w:r>
        <w:rPr>
          <w:rFonts w:ascii="Times New Roman" w:hAnsi="Times New Roman"/>
          <w:sz w:val="26"/>
          <w:szCs w:val="26"/>
        </w:rPr>
        <w:t xml:space="preserve">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w:t>
      </w:r>
      <w:r>
        <w:rPr>
          <w:rFonts w:ascii="Times New Roman" w:hAnsi="Times New Roman"/>
          <w:sz w:val="26"/>
          <w:szCs w:val="26"/>
        </w:rPr>
        <w:t xml:space="preserve">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r>
        <w:rPr>
          <w:rFonts w:ascii="Times New Roman" w:hAnsi="Times New Roman"/>
          <w:sz w:val="28"/>
          <w:szCs w:val="28"/>
        </w:rPr>
      </w:r>
      <w:r>
        <w:rPr>
          <w:rFonts w:ascii="Times New Roman" w:hAnsi="Times New Roman"/>
          <w:sz w:val="28"/>
          <w:szCs w:val="28"/>
        </w:rPr>
      </w:r>
    </w:p>
    <w:p>
      <w:pPr>
        <w:jc w:val="center"/>
        <w:rPr>
          <w:b/>
        </w:rPr>
        <w:outlineLvl w:val="2"/>
      </w:pPr>
      <w:r>
        <w:rPr>
          <w:b/>
        </w:rPr>
      </w:r>
      <w:r>
        <w:rPr>
          <w:b/>
        </w:rPr>
      </w:r>
      <w:r>
        <w:rPr>
          <w:b/>
        </w:rPr>
      </w:r>
    </w:p>
    <w:p>
      <w:pPr>
        <w:pStyle w:val="1190"/>
        <w:numPr>
          <w:ilvl w:val="0"/>
          <w:numId w:val="86"/>
        </w:numPr>
        <w:ind w:left="0" w:firstLine="0"/>
        <w:jc w:val="center"/>
        <w:spacing w:after="0" w:line="240" w:lineRule="auto"/>
        <w:rPr>
          <w:rFonts w:ascii="Times New Roman" w:hAnsi="Times New Roman"/>
          <w:b/>
          <w:sz w:val="28"/>
          <w:szCs w:val="28"/>
        </w:rPr>
        <w:outlineLvl w:val="2"/>
      </w:pPr>
      <w:r>
        <w:rPr>
          <w:rFonts w:ascii="Times New Roman" w:hAnsi="Times New Roman"/>
          <w:b/>
          <w:sz w:val="28"/>
          <w:szCs w:val="28"/>
        </w:rPr>
        <w:t xml:space="preserve">ОСОБЫЕ ПОЛОЖЕНИЯ</w:t>
      </w:r>
      <w:r>
        <w:rPr>
          <w:rFonts w:ascii="Times New Roman" w:hAnsi="Times New Roman"/>
          <w:b/>
          <w:sz w:val="28"/>
          <w:szCs w:val="28"/>
        </w:rPr>
      </w:r>
      <w:r>
        <w:rPr>
          <w:rFonts w:ascii="Times New Roman" w:hAnsi="Times New Roman"/>
          <w:b/>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Покупатель обязуется не привлекать и не допускать привлечения к </w:t>
      </w:r>
      <w:r>
        <w:rPr>
          <w:rFonts w:ascii="Times New Roman" w:hAnsi="Times New Roman"/>
          <w:sz w:val="26"/>
          <w:szCs w:val="26"/>
        </w:rPr>
        <w:t xml:space="preserve">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w:t>
      </w:r>
      <w:r>
        <w:rPr>
          <w:rFonts w:ascii="Times New Roman" w:hAnsi="Times New Roman"/>
          <w:sz w:val="26"/>
          <w:szCs w:val="26"/>
        </w:rPr>
        <w:t xml:space="preserve"> </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w:t>
      </w:r>
      <w:r>
        <w:rPr>
          <w:rFonts w:ascii="Times New Roman" w:hAnsi="Times New Roman"/>
          <w:sz w:val="26"/>
          <w:szCs w:val="26"/>
        </w:rPr>
        <w:t xml:space="preserve">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w:t>
      </w:r>
      <w:r>
        <w:rPr>
          <w:rFonts w:ascii="Times New Roman" w:hAnsi="Times New Roman"/>
          <w:sz w:val="26"/>
          <w:szCs w:val="26"/>
        </w:rPr>
        <w:t xml:space="preserve"> </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t xml:space="preserve">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 или заменяющий его документ).</w:t>
      </w:r>
      <w:bookmarkEnd w:id="0"/>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Покупатель обязуется незамедлительно уведомить Продавца о появлении в ходе исполнения Договора у привлеченных организаций признаков недобросовестности, указанных в пункте </w:t>
      </w:r>
      <w:r>
        <w:rPr>
          <w:rFonts w:ascii="Times New Roman" w:hAnsi="Times New Roman"/>
          <w:sz w:val="26"/>
          <w:szCs w:val="26"/>
        </w:rPr>
        <w:fldChar w:fldCharType="begin"/>
      </w:r>
      <w:r>
        <w:rPr>
          <w:rFonts w:ascii="Times New Roman" w:hAnsi="Times New Roman"/>
          <w:sz w:val="26"/>
          <w:szCs w:val="26"/>
        </w:rPr>
        <w:instrText xml:space="preserve"> REF _Ref19284696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8.1</w:t>
      </w:r>
      <w:r>
        <w:rPr>
          <w:rFonts w:ascii="Times New Roman" w:hAnsi="Times New Roman"/>
          <w:sz w:val="26"/>
          <w:szCs w:val="26"/>
        </w:rPr>
        <w:fldChar w:fldCharType="end"/>
      </w:r>
      <w:r>
        <w:rPr>
          <w:rFonts w:ascii="Times New Roman" w:hAnsi="Times New Roman"/>
          <w:sz w:val="26"/>
          <w:szCs w:val="26"/>
        </w:rPr>
        <w:t xml:space="preserve"> Договора, а также обеспечить прекращение участия таких организаций в исполнении Договора.</w:t>
      </w:r>
      <w:bookmarkEnd w:id="0"/>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В случае нарушения Покупателем обязательств, установленных пунктами </w:t>
      </w:r>
      <w:r>
        <w:rPr>
          <w:rFonts w:ascii="Times New Roman" w:hAnsi="Times New Roman"/>
          <w:sz w:val="26"/>
          <w:szCs w:val="26"/>
        </w:rPr>
        <w:fldChar w:fldCharType="begin"/>
      </w:r>
      <w:r>
        <w:rPr>
          <w:rFonts w:ascii="Times New Roman" w:hAnsi="Times New Roman"/>
          <w:sz w:val="26"/>
          <w:szCs w:val="26"/>
        </w:rPr>
        <w:instrText xml:space="preserve"> REF _Ref19284696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8.1</w:t>
      </w:r>
      <w:r>
        <w:rPr>
          <w:rFonts w:ascii="Times New Roman" w:hAnsi="Times New Roman"/>
          <w:sz w:val="26"/>
          <w:szCs w:val="26"/>
        </w:rPr>
        <w:fldChar w:fldCharType="end"/>
      </w:r>
      <w:r>
        <w:rPr>
          <w:rFonts w:ascii="Times New Roman" w:hAnsi="Times New Roman"/>
          <w:sz w:val="26"/>
          <w:szCs w:val="26"/>
        </w:rPr>
        <w:t xml:space="preserve">, </w:t>
      </w:r>
      <w:r>
        <w:rPr>
          <w:rFonts w:ascii="Times New Roman" w:hAnsi="Times New Roman"/>
          <w:sz w:val="26"/>
          <w:szCs w:val="26"/>
        </w:rPr>
        <w:fldChar w:fldCharType="begin"/>
      </w:r>
      <w:r>
        <w:rPr>
          <w:rFonts w:ascii="Times New Roman" w:hAnsi="Times New Roman"/>
          <w:sz w:val="26"/>
          <w:szCs w:val="26"/>
        </w:rPr>
        <w:instrText xml:space="preserve"> REF _Ref19284711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8.2</w:t>
      </w:r>
      <w:r>
        <w:rPr>
          <w:rFonts w:ascii="Times New Roman" w:hAnsi="Times New Roman"/>
          <w:sz w:val="26"/>
          <w:szCs w:val="26"/>
        </w:rPr>
        <w:fldChar w:fldCharType="end"/>
      </w:r>
      <w:r>
        <w:rPr>
          <w:rFonts w:ascii="Times New Roman" w:hAnsi="Times New Roman"/>
          <w:sz w:val="26"/>
          <w:szCs w:val="26"/>
        </w:rPr>
        <w:t xml:space="preserve"> Договора, Продавец в дополнение к основаниям, предусмотренным Договором, вправе в одностороннем внесудебном порядке отказаться от Договора путем направления уведомления об отказе </w:t>
      </w:r>
      <w:r>
        <w:rPr>
          <w:rFonts w:ascii="Times New Roman" w:hAnsi="Times New Roman"/>
          <w:sz w:val="26"/>
          <w:szCs w:val="26"/>
        </w:rPr>
        <w:t xml:space="preserve">от Договора (исполнения Договора) с указанием даты прекращения (расторжения) Договора, которая должна наступать ранее 10 (десяти) рабочих дней с даты получения Покупателем такого уведомления. Договор считается прекращенным (расторгнутым) с даты, указанной </w:t>
      </w:r>
      <w:r>
        <w:rPr>
          <w:rFonts w:ascii="Times New Roman" w:hAnsi="Times New Roman"/>
          <w:sz w:val="26"/>
          <w:szCs w:val="26"/>
        </w:rPr>
        <w:t xml:space="preserve">в уведомлении об отказе от Договора (исполнения Договора) при условии, что Продавец не отзовет указанное Уведомление по итогам рассмотрения мотивированных письменных возражений Покупателя, представленных до наступления указанной Продавцом даты расторжения.</w:t>
      </w:r>
      <w:bookmarkEnd w:id="0"/>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Покупатель обя</w:t>
      </w:r>
      <w:r>
        <w:rPr>
          <w:rFonts w:ascii="Times New Roman" w:hAnsi="Times New Roman"/>
          <w:sz w:val="26"/>
          <w:szCs w:val="26"/>
        </w:rPr>
        <w:t xml:space="preserve">зан уплатить Продавцу штраф в размере суммы денежных средств, перечисленной организации, отвечающей признакам недобросовестности, а также дополнительно компенсировать Продавцу убытки, причиненные в результате нарушения обязательств, установленных пунктами </w:t>
      </w:r>
      <w:r>
        <w:rPr>
          <w:rFonts w:ascii="Times New Roman" w:hAnsi="Times New Roman"/>
          <w:sz w:val="26"/>
          <w:szCs w:val="26"/>
        </w:rPr>
        <w:fldChar w:fldCharType="begin"/>
      </w:r>
      <w:r>
        <w:rPr>
          <w:rFonts w:ascii="Times New Roman" w:hAnsi="Times New Roman"/>
          <w:sz w:val="26"/>
          <w:szCs w:val="26"/>
        </w:rPr>
        <w:instrText xml:space="preserve"> REF _Ref19284696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8.1</w:t>
      </w:r>
      <w:r>
        <w:rPr>
          <w:rFonts w:ascii="Times New Roman" w:hAnsi="Times New Roman"/>
          <w:sz w:val="26"/>
          <w:szCs w:val="26"/>
        </w:rPr>
        <w:fldChar w:fldCharType="end"/>
      </w:r>
      <w:r>
        <w:rPr>
          <w:rFonts w:ascii="Times New Roman" w:hAnsi="Times New Roman"/>
          <w:sz w:val="26"/>
          <w:szCs w:val="26"/>
        </w:rPr>
        <w:t xml:space="preserve">, </w:t>
      </w:r>
      <w:r>
        <w:rPr>
          <w:rFonts w:ascii="Times New Roman" w:hAnsi="Times New Roman"/>
          <w:sz w:val="26"/>
          <w:szCs w:val="26"/>
        </w:rPr>
        <w:fldChar w:fldCharType="begin"/>
      </w:r>
      <w:r>
        <w:rPr>
          <w:rFonts w:ascii="Times New Roman" w:hAnsi="Times New Roman"/>
          <w:sz w:val="26"/>
          <w:szCs w:val="26"/>
        </w:rPr>
        <w:instrText xml:space="preserve"> REF _Ref19284711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8.2</w:t>
      </w:r>
      <w:r>
        <w:rPr>
          <w:rFonts w:ascii="Times New Roman" w:hAnsi="Times New Roman"/>
          <w:sz w:val="26"/>
          <w:szCs w:val="26"/>
        </w:rPr>
        <w:fldChar w:fldCharType="end"/>
      </w:r>
      <w:r>
        <w:rPr>
          <w:rFonts w:ascii="Times New Roman" w:hAnsi="Times New Roman"/>
          <w:sz w:val="26"/>
          <w:szCs w:val="26"/>
        </w:rPr>
        <w:t xml:space="preserve"> Договора.</w:t>
      </w:r>
      <w:bookmarkEnd w:id="0"/>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Штраф, предусмотренный пунктом </w:t>
      </w:r>
      <w:r>
        <w:rPr>
          <w:rFonts w:ascii="Times New Roman" w:hAnsi="Times New Roman"/>
          <w:sz w:val="26"/>
          <w:szCs w:val="26"/>
        </w:rPr>
        <w:fldChar w:fldCharType="begin"/>
      </w:r>
      <w:r>
        <w:rPr>
          <w:rFonts w:ascii="Times New Roman" w:hAnsi="Times New Roman"/>
          <w:sz w:val="26"/>
          <w:szCs w:val="26"/>
        </w:rPr>
        <w:instrText xml:space="preserve"> REF _Ref19284817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8.4</w:t>
      </w:r>
      <w:r>
        <w:rPr>
          <w:rFonts w:ascii="Times New Roman" w:hAnsi="Times New Roman"/>
          <w:sz w:val="26"/>
          <w:szCs w:val="26"/>
        </w:rPr>
        <w:fldChar w:fldCharType="end"/>
      </w:r>
      <w:r>
        <w:rPr>
          <w:rFonts w:ascii="Times New Roman" w:hAnsi="Times New Roman"/>
          <w:sz w:val="26"/>
          <w:szCs w:val="26"/>
        </w:rPr>
        <w:t xml:space="preserve"> Договора, оплачивается Покупателем в течение 10 (</w:t>
      </w:r>
      <w:r>
        <w:rPr>
          <w:rFonts w:ascii="Times New Roman" w:hAnsi="Times New Roman"/>
          <w:sz w:val="26"/>
          <w:szCs w:val="26"/>
        </w:rPr>
        <w:t xml:space="preserve">десяти) рабочих дней с даты получения соответствующего письменного требования Продавца. Продавец вправе предъявить требование об уплате штрафа вне зависимости от направления уведомления об отказе от Договора (исполнения Договора), предусмотренного пунктом </w:t>
      </w:r>
      <w:r>
        <w:rPr>
          <w:rFonts w:ascii="Times New Roman" w:hAnsi="Times New Roman"/>
          <w:sz w:val="26"/>
          <w:szCs w:val="26"/>
        </w:rPr>
        <w:fldChar w:fldCharType="begin"/>
      </w:r>
      <w:r>
        <w:rPr>
          <w:rFonts w:ascii="Times New Roman" w:hAnsi="Times New Roman"/>
          <w:sz w:val="26"/>
          <w:szCs w:val="26"/>
        </w:rPr>
        <w:instrText xml:space="preserve"> REF _Ref19284858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8.3</w:t>
      </w:r>
      <w:r>
        <w:rPr>
          <w:rFonts w:ascii="Times New Roman" w:hAnsi="Times New Roman"/>
          <w:sz w:val="26"/>
          <w:szCs w:val="26"/>
        </w:rPr>
        <w:fldChar w:fldCharType="end"/>
      </w:r>
      <w:r>
        <w:rPr>
          <w:rFonts w:ascii="Times New Roman" w:hAnsi="Times New Roman"/>
          <w:sz w:val="26"/>
          <w:szCs w:val="26"/>
        </w:rPr>
        <w:t xml:space="preserve"> Договора.</w:t>
      </w:r>
      <w:bookmarkEnd w:id="0"/>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Независимо от других положений Договора, положения пунктов </w:t>
      </w:r>
      <w:r>
        <w:rPr>
          <w:rFonts w:ascii="Times New Roman" w:hAnsi="Times New Roman"/>
          <w:sz w:val="26"/>
          <w:szCs w:val="26"/>
        </w:rPr>
        <w:fldChar w:fldCharType="begin"/>
      </w:r>
      <w:r>
        <w:rPr>
          <w:rFonts w:ascii="Times New Roman" w:hAnsi="Times New Roman"/>
          <w:sz w:val="26"/>
          <w:szCs w:val="26"/>
        </w:rPr>
        <w:instrText xml:space="preserve"> REF _Ref19284817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8.4</w:t>
      </w:r>
      <w:r>
        <w:rPr>
          <w:rFonts w:ascii="Times New Roman" w:hAnsi="Times New Roman"/>
          <w:sz w:val="26"/>
          <w:szCs w:val="26"/>
        </w:rPr>
        <w:fldChar w:fldCharType="end"/>
      </w:r>
      <w:r>
        <w:rPr>
          <w:rFonts w:ascii="Times New Roman" w:hAnsi="Times New Roman"/>
          <w:sz w:val="26"/>
          <w:szCs w:val="26"/>
        </w:rPr>
        <w:t xml:space="preserve">, </w:t>
      </w:r>
      <w:r>
        <w:rPr>
          <w:rFonts w:ascii="Times New Roman" w:hAnsi="Times New Roman"/>
          <w:sz w:val="26"/>
          <w:szCs w:val="26"/>
        </w:rPr>
        <w:fldChar w:fldCharType="begin"/>
      </w:r>
      <w:r>
        <w:rPr>
          <w:rFonts w:ascii="Times New Roman" w:hAnsi="Times New Roman"/>
          <w:sz w:val="26"/>
          <w:szCs w:val="26"/>
        </w:rPr>
        <w:instrText xml:space="preserve"> REF _Ref19284833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8.5</w:t>
      </w:r>
      <w:r>
        <w:rPr>
          <w:rFonts w:ascii="Times New Roman" w:hAnsi="Times New Roman"/>
          <w:sz w:val="26"/>
          <w:szCs w:val="26"/>
        </w:rPr>
        <w:fldChar w:fldCharType="end"/>
      </w:r>
      <w:r>
        <w:rPr>
          <w:rFonts w:ascii="Times New Roman" w:hAnsi="Times New Roman"/>
          <w:sz w:val="26"/>
          <w:szCs w:val="26"/>
        </w:rPr>
        <w:t xml:space="preserve"> Договора продолжают действовать в течение 4 (четырех) лет после его прекращения (расторжения) или исполнения.</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В случае предъявления Продавцу штрафных санкций в связи</w:t>
      </w:r>
      <w:r>
        <w:rPr>
          <w:rFonts w:ascii="Times New Roman" w:hAnsi="Times New Roman"/>
          <w:sz w:val="26"/>
          <w:szCs w:val="26"/>
        </w:rPr>
        <w:t xml:space="preserve"> </w:t>
      </w:r>
      <w:r>
        <w:rPr>
          <w:rFonts w:ascii="Times New Roman" w:hAnsi="Times New Roman"/>
          <w:sz w:val="26"/>
          <w:szCs w:val="26"/>
        </w:rPr>
        <w:t xml:space="preserve">с </w:t>
      </w:r>
      <w:r>
        <w:rPr>
          <w:rFonts w:ascii="Times New Roman" w:hAnsi="Times New Roman"/>
          <w:sz w:val="26"/>
          <w:szCs w:val="26"/>
        </w:rPr>
        <w:t xml:space="preserve">деятельностью Покупателя при исполнении обязанностей по Договору, Покупатель обязуется оплатить их в течение 10 дней с даты предъявления соответствующего требования Продавцом.</w:t>
      </w:r>
      <w:r>
        <w:rPr>
          <w:rFonts w:ascii="Times New Roman" w:hAnsi="Times New Roman"/>
          <w:sz w:val="28"/>
          <w:szCs w:val="28"/>
        </w:rPr>
      </w:r>
      <w:r>
        <w:rPr>
          <w:rFonts w:ascii="Times New Roman" w:hAnsi="Times New Roman"/>
          <w:sz w:val="28"/>
          <w:szCs w:val="28"/>
        </w:rPr>
      </w:r>
    </w:p>
    <w:p>
      <w:pPr>
        <w:pStyle w:val="1190"/>
        <w:ind w:left="567"/>
        <w:jc w:val="both"/>
        <w:spacing w:after="0" w:line="240" w:lineRule="auto"/>
        <w:widowControl w:val="off"/>
        <w:rPr>
          <w:rFonts w:ascii="Times New Roman" w:hAnsi="Times New Roman"/>
          <w:sz w:val="28"/>
          <w:szCs w:val="28"/>
        </w:rPr>
        <w:outlineLvl w:val="2"/>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190"/>
        <w:numPr>
          <w:ilvl w:val="0"/>
          <w:numId w:val="86"/>
        </w:numPr>
        <w:ind w:left="0" w:firstLine="0"/>
        <w:jc w:val="center"/>
        <w:spacing w:after="0" w:line="240" w:lineRule="auto"/>
        <w:rPr>
          <w:rFonts w:ascii="Times New Roman" w:hAnsi="Times New Roman"/>
          <w:b/>
          <w:sz w:val="28"/>
          <w:szCs w:val="28"/>
        </w:rPr>
        <w:outlineLvl w:val="2"/>
      </w:pPr>
      <w:r/>
      <w:bookmarkStart w:id="0" w:name="undefined"/>
      <w:r>
        <w:rPr>
          <w:rFonts w:ascii="Times New Roman" w:hAnsi="Times New Roman"/>
          <w:b/>
          <w:sz w:val="28"/>
          <w:szCs w:val="28"/>
        </w:rPr>
        <w:t xml:space="preserve">ЗАВЕРЕНИЯ СТОРОН</w:t>
      </w:r>
      <w:bookmarkEnd w:id="0"/>
      <w:r>
        <w:rPr>
          <w:rFonts w:ascii="Times New Roman" w:hAnsi="Times New Roman"/>
          <w:b/>
          <w:sz w:val="28"/>
          <w:szCs w:val="28"/>
        </w:rPr>
      </w:r>
      <w:r>
        <w:rPr>
          <w:rFonts w:ascii="Times New Roman" w:hAnsi="Times New Roman"/>
          <w:b/>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Каждая из Сторон заявляет и подтверждает другой Стороне, что: </w:t>
      </w:r>
      <w:r>
        <w:rPr>
          <w:rFonts w:ascii="Times New Roman" w:hAnsi="Times New Roman"/>
          <w:sz w:val="28"/>
          <w:szCs w:val="28"/>
        </w:rPr>
      </w:r>
      <w:r>
        <w:rPr>
          <w:rFonts w:ascii="Times New Roman" w:hAnsi="Times New Roman"/>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она обладает полной правоспособностью на заключение Договора и исполнение всех своих обязательств, возникающих из Договора или в связи с ним;</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она получила все корпоративные одоб</w:t>
      </w:r>
      <w:r>
        <w:rPr>
          <w:rFonts w:ascii="Times New Roman" w:hAnsi="Times New Roman"/>
          <w:sz w:val="26"/>
          <w:szCs w:val="26"/>
        </w:rPr>
        <w:t xml:space="preserve">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лица, подписывающие от имени Сторон Договор, надлежащим образом уполномочены на его подписание;</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r>
        <w:rPr>
          <w:sz w:val="28"/>
          <w:szCs w:val="28"/>
        </w:rPr>
      </w:r>
      <w:r>
        <w:rPr>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Покупатель заявляет и заверяет Продавца в том, что на момент заключения Договора:</w:t>
      </w:r>
      <w:r>
        <w:rPr>
          <w:rFonts w:ascii="Times New Roman" w:hAnsi="Times New Roman"/>
          <w:sz w:val="28"/>
          <w:szCs w:val="28"/>
        </w:rPr>
      </w:r>
      <w:r>
        <w:rPr>
          <w:rFonts w:ascii="Times New Roman" w:hAnsi="Times New Roman"/>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учредителем / учредителями Покупателя являются лица, не являющиеся массовыми учредителем / учредителями;</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руководителем Покупателя является лицо, не являющееся массовым руководителем;</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Покупатель фактически находится по адресу, указанному в Едином государственном реестре юридических лиц; </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Покупатель своевременно и в полном объеме уплачивает налоги и сборы в соответствии с законодательством Российской Федерации;</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Покупатель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w:t>
      </w:r>
      <w:r>
        <w:rPr>
          <w:rFonts w:ascii="Times New Roman" w:hAnsi="Times New Roman"/>
          <w:sz w:val="26"/>
          <w:szCs w:val="26"/>
        </w:rPr>
        <w:t xml:space="preserve">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Покупателя должным образом исполнять обязательства, возникающие из Договору или в связи с ним;</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Покупатель тщательно изучил всю информацию, связанную с Договором, полностью ознакомлен со всеми условиями купли – продажи </w:t>
      </w:r>
      <w:r>
        <w:rPr>
          <w:rFonts w:ascii="Times New Roman" w:hAnsi="Times New Roman"/>
          <w:sz w:val="26"/>
          <w:szCs w:val="26"/>
        </w:rPr>
        <w:t xml:space="preserve">Невостребованных транспортных средств</w:t>
      </w:r>
      <w:r>
        <w:rPr>
          <w:rFonts w:ascii="Times New Roman" w:hAnsi="Times New Roman"/>
          <w:sz w:val="26"/>
          <w:szCs w:val="26"/>
        </w:rPr>
        <w:t xml:space="preserve">, и принимает на себя все расходы, риски и трудности исполнения обязательств, возникающих из Договора или в связи с ним;</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Покупатель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вся информация, предоставленная Продавцу, является достоверной, полной и точной, и Покупатель не скрыл никаких обстоятельств, которые при их обнаружении могли бы негативно повлиять на решение Продавца заключить Договор на указанных в нем условиях.</w:t>
      </w:r>
      <w:r>
        <w:rPr>
          <w:sz w:val="28"/>
          <w:szCs w:val="28"/>
        </w:rPr>
      </w:r>
      <w:r>
        <w:rPr>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В случае, если Покупатель при заключении Договора предоставил Продавцу недостоверные заверения о любом из ука</w:t>
      </w:r>
      <w:r>
        <w:rPr>
          <w:rFonts w:ascii="Times New Roman" w:hAnsi="Times New Roman"/>
          <w:sz w:val="26"/>
          <w:szCs w:val="26"/>
        </w:rPr>
        <w:t xml:space="preserve">занных в настоящем разделе Договора обстоятельств, имеющих существенное значение для заключения и исполнения Договора, Покупатель обязан по письменному требованию Продавца уплатить последнему штраф в размере 5 (пяти) % от Цены Договора, указанной в пункте </w:t>
      </w:r>
      <w:r>
        <w:rPr>
          <w:rFonts w:ascii="Times New Roman" w:hAnsi="Times New Roman"/>
          <w:sz w:val="26"/>
          <w:szCs w:val="26"/>
        </w:rPr>
        <w:fldChar w:fldCharType="begin"/>
      </w:r>
      <w:r>
        <w:rPr>
          <w:rFonts w:ascii="Times New Roman" w:hAnsi="Times New Roman"/>
          <w:sz w:val="26"/>
          <w:szCs w:val="26"/>
        </w:rPr>
        <w:instrText xml:space="preserve"> REF _Ref19285172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2.1</w:t>
      </w:r>
      <w:r>
        <w:rPr>
          <w:rFonts w:ascii="Times New Roman" w:hAnsi="Times New Roman"/>
          <w:sz w:val="26"/>
          <w:szCs w:val="26"/>
        </w:rPr>
        <w:fldChar w:fldCharType="end"/>
      </w:r>
      <w:r>
        <w:rPr>
          <w:rFonts w:ascii="Times New Roman" w:hAnsi="Times New Roman"/>
          <w:sz w:val="26"/>
          <w:szCs w:val="26"/>
        </w:rPr>
        <w:t xml:space="preserve"> Договора.</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Недостоверность, неточность или неполнота любых указанных в настоящем разделе Договора обстоятельств в значительной степени лишает получ</w:t>
      </w:r>
      <w:r>
        <w:rPr>
          <w:rFonts w:ascii="Times New Roman" w:hAnsi="Times New Roman"/>
          <w:sz w:val="26"/>
          <w:szCs w:val="26"/>
        </w:rPr>
        <w:t xml:space="preserve">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r>
        <w:rPr>
          <w:rFonts w:ascii="Times New Roman" w:hAnsi="Times New Roman"/>
          <w:sz w:val="28"/>
          <w:szCs w:val="28"/>
        </w:rPr>
      </w:r>
      <w:r>
        <w:rPr>
          <w:rFonts w:ascii="Times New Roman" w:hAnsi="Times New Roman"/>
          <w:sz w:val="28"/>
          <w:szCs w:val="28"/>
        </w:rPr>
      </w:r>
    </w:p>
    <w:p>
      <w:pPr>
        <w:pStyle w:val="1190"/>
        <w:ind w:left="567"/>
        <w:jc w:val="both"/>
        <w:spacing w:after="0" w:line="240" w:lineRule="auto"/>
        <w:widowControl w:val="off"/>
        <w:rPr>
          <w:rFonts w:ascii="Times New Roman" w:hAnsi="Times New Roman"/>
          <w:sz w:val="24"/>
          <w:szCs w:val="24"/>
        </w:rPr>
        <w:outlineLvl w:val="2"/>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190"/>
        <w:numPr>
          <w:ilvl w:val="0"/>
          <w:numId w:val="86"/>
        </w:numPr>
        <w:ind w:left="0" w:firstLine="0"/>
        <w:jc w:val="center"/>
        <w:spacing w:after="0" w:line="240" w:lineRule="auto"/>
        <w:rPr>
          <w:rFonts w:ascii="Times New Roman" w:hAnsi="Times New Roman"/>
          <w:b/>
          <w:sz w:val="28"/>
          <w:szCs w:val="28"/>
        </w:rPr>
        <w:outlineLvl w:val="2"/>
      </w:pPr>
      <w:r>
        <w:rPr>
          <w:rFonts w:ascii="Times New Roman" w:hAnsi="Times New Roman"/>
          <w:b/>
          <w:sz w:val="28"/>
          <w:szCs w:val="28"/>
        </w:rPr>
        <w:t xml:space="preserve">ПРЕКРАЩЕНИЕ (РАСТОРЖЕНИЕ) ДОГОВОРА</w:t>
      </w:r>
      <w:r>
        <w:rPr>
          <w:rFonts w:ascii="Times New Roman" w:hAnsi="Times New Roman"/>
          <w:b/>
          <w:sz w:val="28"/>
          <w:szCs w:val="28"/>
        </w:rPr>
      </w:r>
      <w:r>
        <w:rPr>
          <w:rFonts w:ascii="Times New Roman" w:hAnsi="Times New Roman"/>
          <w:b/>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w:t>
      </w:r>
      <w:r>
        <w:rPr>
          <w:rFonts w:ascii="Times New Roman" w:hAnsi="Times New Roman"/>
          <w:sz w:val="26"/>
          <w:szCs w:val="26"/>
        </w:rPr>
        <w:fldChar w:fldCharType="begin"/>
      </w:r>
      <w:r>
        <w:rPr>
          <w:rFonts w:ascii="Times New Roman" w:hAnsi="Times New Roman"/>
          <w:sz w:val="26"/>
          <w:szCs w:val="26"/>
        </w:rPr>
        <w:instrText xml:space="preserve"> REF _Ref19286405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12.7</w:t>
      </w:r>
      <w:r>
        <w:rPr>
          <w:rFonts w:ascii="Times New Roman" w:hAnsi="Times New Roman"/>
          <w:sz w:val="26"/>
          <w:szCs w:val="26"/>
        </w:rPr>
        <w:fldChar w:fldCharType="end"/>
      </w:r>
      <w:r>
        <w:rPr>
          <w:rFonts w:ascii="Times New Roman" w:hAnsi="Times New Roman"/>
          <w:sz w:val="26"/>
          <w:szCs w:val="26"/>
        </w:rPr>
        <w:t xml:space="preserve">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В случае существенного нарушения Договора Покупателем Продавец вправе в одностороннем внесудебном порядке отказаться от Договора и потребовать полного возмещения Покупателем убытков, причиненных отказом от Договора (исполнения Договора).</w:t>
      </w:r>
      <w:bookmarkEnd w:id="0"/>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Продавец одновременно с уведомлением об отказе от Договора (исполнения</w:t>
      </w:r>
      <w:r>
        <w:rPr>
          <w:rFonts w:ascii="Times New Roman" w:hAnsi="Times New Roman"/>
          <w:sz w:val="26"/>
          <w:szCs w:val="26"/>
        </w:rPr>
        <w:t xml:space="preserve"> Договора) направляет Покупателю письменное требование о возмещении убытков с приложением расчета суммы убытков. Покупатель обязан возместить Продавцу убытки не позднее 15 (пятнадцати) календарных дней с момента получения расчета суммы убытков от Продавца.</w:t>
      </w:r>
      <w:bookmarkEnd w:id="0"/>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Стороны установили, что существенным нарушением Договора Покупателем является:</w:t>
      </w:r>
      <w:r>
        <w:rPr>
          <w:rFonts w:ascii="Times New Roman" w:hAnsi="Times New Roman"/>
          <w:sz w:val="28"/>
          <w:szCs w:val="28"/>
        </w:rPr>
      </w:r>
      <w:r>
        <w:rPr>
          <w:rFonts w:ascii="Times New Roman" w:hAnsi="Times New Roman"/>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нарушение Покупателем сроков исполнения обязательств по Договору более чем на 20 (двадцать) календарных дней по причинам, не зависящим от Продавца;</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прекращение действия лицензии по решению государственных органов, лишающих Покупателя права деятельности в законодательно установленном порядке;</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наложение ареста на имущество Покупателя, введение арбитражным судом процедуры несостоятельности (банкротства) в отношении Покупателя;</w:t>
      </w:r>
      <w:r>
        <w:rPr>
          <w:sz w:val="28"/>
          <w:szCs w:val="28"/>
        </w:rPr>
      </w:r>
      <w:r>
        <w:rPr>
          <w:sz w:val="28"/>
          <w:szCs w:val="28"/>
        </w:rPr>
      </w:r>
    </w:p>
    <w:p>
      <w:pPr>
        <w:pStyle w:val="1190"/>
        <w:numPr>
          <w:ilvl w:val="0"/>
          <w:numId w:val="87"/>
        </w:numPr>
        <w:ind w:left="0" w:firstLine="567"/>
        <w:jc w:val="both"/>
        <w:spacing w:after="0" w:line="240" w:lineRule="auto"/>
        <w:tabs>
          <w:tab w:val="left" w:pos="993" w:leader="none"/>
        </w:tabs>
        <w:rPr>
          <w:sz w:val="28"/>
          <w:szCs w:val="28"/>
        </w:rPr>
        <w:outlineLvl w:val="2"/>
      </w:pPr>
      <w:r>
        <w:rPr>
          <w:rFonts w:ascii="Times New Roman" w:hAnsi="Times New Roman"/>
          <w:sz w:val="26"/>
          <w:szCs w:val="26"/>
        </w:rPr>
        <w:t xml:space="preserve">у</w:t>
      </w:r>
      <w:r>
        <w:rPr>
          <w:rFonts w:ascii="Times New Roman" w:hAnsi="Times New Roman"/>
          <w:sz w:val="26"/>
          <w:szCs w:val="26"/>
        </w:rPr>
        <w:t xml:space="preserve">становление в ходе исполнения Договора фактов недостоверности, неточности или неполноты заверений Покупателя об обстоятельствах, указанных в разделе </w:t>
      </w:r>
      <w:r>
        <w:rPr>
          <w:rFonts w:ascii="Times New Roman" w:hAnsi="Times New Roman"/>
          <w:sz w:val="26"/>
          <w:szCs w:val="26"/>
        </w:rPr>
        <w:fldChar w:fldCharType="begin"/>
      </w:r>
      <w:r>
        <w:rPr>
          <w:rFonts w:ascii="Times New Roman" w:hAnsi="Times New Roman"/>
          <w:sz w:val="26"/>
          <w:szCs w:val="26"/>
        </w:rPr>
        <w:instrText xml:space="preserve"> REF _Ref21006624 \r \h  \* MERGEFORMAT </w:instrText>
      </w:r>
      <w:r>
        <w:rPr>
          <w:rFonts w:ascii="Times New Roman" w:hAnsi="Times New Roman"/>
          <w:sz w:val="26"/>
          <w:szCs w:val="26"/>
        </w:rPr>
        <w:fldChar w:fldCharType="separate"/>
      </w:r>
      <w:r>
        <w:rPr>
          <w:rFonts w:ascii="Times New Roman" w:hAnsi="Times New Roman"/>
          <w:sz w:val="26"/>
          <w:szCs w:val="26"/>
        </w:rPr>
        <w:t xml:space="preserve">9</w:t>
      </w:r>
      <w:r>
        <w:rPr>
          <w:rFonts w:ascii="Times New Roman" w:hAnsi="Times New Roman"/>
          <w:sz w:val="26"/>
          <w:szCs w:val="26"/>
        </w:rPr>
        <w:fldChar w:fldCharType="end"/>
      </w:r>
      <w:r>
        <w:rPr>
          <w:rFonts w:ascii="Times New Roman" w:hAnsi="Times New Roman"/>
          <w:sz w:val="26"/>
          <w:szCs w:val="26"/>
        </w:rPr>
        <w:t xml:space="preserve"> Договора, и имеющих существенное значение для его заключения и исполнения.</w:t>
      </w:r>
      <w:r>
        <w:rPr>
          <w:sz w:val="28"/>
          <w:szCs w:val="28"/>
        </w:rPr>
      </w:r>
      <w:r>
        <w:rPr>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В случае отказа Продавца от Договора в случаях, предусмотренных пунктами </w:t>
      </w:r>
      <w:r>
        <w:rPr>
          <w:rFonts w:ascii="Times New Roman" w:hAnsi="Times New Roman"/>
          <w:sz w:val="26"/>
          <w:szCs w:val="26"/>
        </w:rPr>
        <w:fldChar w:fldCharType="begin"/>
      </w:r>
      <w:r>
        <w:rPr>
          <w:rFonts w:ascii="Times New Roman" w:hAnsi="Times New Roman"/>
          <w:sz w:val="26"/>
          <w:szCs w:val="26"/>
        </w:rPr>
        <w:instrText xml:space="preserve"> REF _Ref19285418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10.2</w:t>
      </w:r>
      <w:r>
        <w:rPr>
          <w:rFonts w:ascii="Times New Roman" w:hAnsi="Times New Roman"/>
          <w:sz w:val="26"/>
          <w:szCs w:val="26"/>
        </w:rPr>
        <w:fldChar w:fldCharType="end"/>
      </w:r>
      <w:r>
        <w:rPr>
          <w:rFonts w:ascii="Times New Roman" w:hAnsi="Times New Roman"/>
          <w:sz w:val="26"/>
          <w:szCs w:val="26"/>
        </w:rPr>
        <w:t xml:space="preserve">, </w:t>
      </w:r>
      <w:r>
        <w:rPr>
          <w:rFonts w:ascii="Times New Roman" w:hAnsi="Times New Roman"/>
          <w:sz w:val="26"/>
          <w:szCs w:val="26"/>
        </w:rPr>
        <w:fldChar w:fldCharType="begin"/>
      </w:r>
      <w:r>
        <w:rPr>
          <w:rFonts w:ascii="Times New Roman" w:hAnsi="Times New Roman"/>
          <w:sz w:val="26"/>
          <w:szCs w:val="26"/>
        </w:rPr>
        <w:instrText xml:space="preserve"> REF _Ref19285427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10.3</w:t>
      </w:r>
      <w:r>
        <w:rPr>
          <w:rFonts w:ascii="Times New Roman" w:hAnsi="Times New Roman"/>
          <w:sz w:val="26"/>
          <w:szCs w:val="26"/>
        </w:rPr>
        <w:fldChar w:fldCharType="end"/>
      </w:r>
      <w:r>
        <w:rPr>
          <w:rFonts w:ascii="Times New Roman" w:hAnsi="Times New Roman"/>
          <w:sz w:val="26"/>
          <w:szCs w:val="26"/>
        </w:rPr>
        <w:t xml:space="preserve"> Договора, последний считается прекращенным (расторгнутым) со дня, следующего за днем получения Покупателем уведомления Продавца об отказе от Договора (исполнения Договора).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При прекращении (расторжении) Договора по основаниям, указанным в настоящем разделе До</w:t>
      </w:r>
      <w:r>
        <w:rPr>
          <w:rFonts w:ascii="Times New Roman" w:hAnsi="Times New Roman"/>
          <w:sz w:val="26"/>
          <w:szCs w:val="26"/>
        </w:rPr>
        <w:t xml:space="preserve">говора, все обязательства Сторон по Договору считаются прекратившимися, за исключением обязательств по незавершенным расчетам, а также обязательств Покупателя по оплате неустойки, штрафов, возмещению убытков в случаях и размерах, предусмотренных Договором.</w:t>
      </w:r>
      <w:r>
        <w:rPr>
          <w:rFonts w:ascii="Times New Roman" w:hAnsi="Times New Roman"/>
          <w:sz w:val="28"/>
          <w:szCs w:val="28"/>
        </w:rPr>
      </w:r>
      <w:r>
        <w:rPr>
          <w:rFonts w:ascii="Times New Roman" w:hAnsi="Times New Roman"/>
          <w:sz w:val="28"/>
          <w:szCs w:val="28"/>
        </w:rPr>
      </w:r>
    </w:p>
    <w:p>
      <w:pPr>
        <w:rPr>
          <w:b/>
        </w:rPr>
        <w:outlineLvl w:val="2"/>
      </w:pPr>
      <w:r>
        <w:rPr>
          <w:b/>
        </w:rPr>
      </w:r>
      <w:r>
        <w:rPr>
          <w:b/>
        </w:rPr>
      </w:r>
      <w:r>
        <w:rPr>
          <w:b/>
        </w:rPr>
      </w:r>
    </w:p>
    <w:p>
      <w:pPr>
        <w:pStyle w:val="1190"/>
        <w:numPr>
          <w:ilvl w:val="0"/>
          <w:numId w:val="86"/>
        </w:numPr>
        <w:ind w:left="0" w:firstLine="0"/>
        <w:jc w:val="center"/>
        <w:spacing w:after="0" w:line="240" w:lineRule="auto"/>
        <w:rPr>
          <w:rFonts w:ascii="Times New Roman" w:hAnsi="Times New Roman"/>
          <w:b/>
          <w:sz w:val="28"/>
          <w:szCs w:val="28"/>
        </w:rPr>
        <w:outlineLvl w:val="2"/>
      </w:pPr>
      <w:r>
        <w:rPr>
          <w:rFonts w:ascii="Times New Roman" w:hAnsi="Times New Roman"/>
          <w:b/>
          <w:sz w:val="28"/>
          <w:szCs w:val="28"/>
        </w:rPr>
        <w:t xml:space="preserve">РАЗРЕШЕНИЕ СПОРОВ</w:t>
      </w:r>
      <w:r>
        <w:rPr>
          <w:rFonts w:ascii="Times New Roman" w:hAnsi="Times New Roman"/>
          <w:b/>
          <w:sz w:val="28"/>
          <w:szCs w:val="28"/>
        </w:rPr>
      </w:r>
      <w:r>
        <w:rPr>
          <w:rFonts w:ascii="Times New Roman" w:hAnsi="Times New Roman"/>
          <w:b/>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bookmarkEnd w:id="0"/>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Споры, указанные в пункте </w:t>
      </w:r>
      <w:r>
        <w:rPr>
          <w:rFonts w:ascii="Times New Roman" w:hAnsi="Times New Roman"/>
          <w:sz w:val="26"/>
          <w:szCs w:val="26"/>
        </w:rPr>
        <w:fldChar w:fldCharType="begin"/>
      </w:r>
      <w:r>
        <w:rPr>
          <w:rFonts w:ascii="Times New Roman" w:hAnsi="Times New Roman"/>
          <w:sz w:val="26"/>
          <w:szCs w:val="26"/>
        </w:rPr>
        <w:instrText xml:space="preserve"> REF _Ref19285612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11.1</w:t>
      </w:r>
      <w:r>
        <w:rPr>
          <w:rFonts w:ascii="Times New Roman" w:hAnsi="Times New Roman"/>
          <w:sz w:val="26"/>
          <w:szCs w:val="26"/>
        </w:rPr>
        <w:fldChar w:fldCharType="end"/>
      </w:r>
      <w:r>
        <w:rPr>
          <w:rFonts w:ascii="Times New Roman" w:hAnsi="Times New Roman"/>
          <w:sz w:val="26"/>
          <w:szCs w:val="26"/>
        </w:rPr>
        <w:t xml:space="preserve"> Договора, которые не были урегулированы Сторонами путем переговоров, подлежат разрешению в Арбитражном суде </w:t>
      </w:r>
      <w:r>
        <w:rPr>
          <w:rFonts w:ascii="Times New Roman" w:hAnsi="Times New Roman"/>
          <w:sz w:val="26"/>
          <w:szCs w:val="26"/>
        </w:rPr>
        <w:t xml:space="preserve">по месту нахождения Продавца</w:t>
      </w:r>
      <w:r>
        <w:rPr>
          <w:rFonts w:ascii="Times New Roman" w:hAnsi="Times New Roman"/>
          <w:sz w:val="26"/>
          <w:szCs w:val="26"/>
        </w:rPr>
        <w:t xml:space="preserve"> </w:t>
      </w:r>
      <w:r>
        <w:rPr>
          <w:rFonts w:ascii="Times New Roman" w:hAnsi="Times New Roman"/>
          <w:sz w:val="26"/>
          <w:szCs w:val="26"/>
        </w:rPr>
        <w:t xml:space="preserve">в соответствии с законодательством Российской Федерации.</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Сторонами применяется</w:t>
      </w:r>
      <w:r>
        <w:rPr>
          <w:rFonts w:ascii="Times New Roman" w:hAnsi="Times New Roman"/>
          <w:sz w:val="26"/>
          <w:szCs w:val="26"/>
        </w:rPr>
        <w:t xml:space="preserve">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Pr>
          <w:rFonts w:ascii="Times New Roman" w:hAnsi="Times New Roman"/>
          <w:sz w:val="26"/>
          <w:szCs w:val="26"/>
        </w:rPr>
        <w:fldChar w:fldCharType="begin"/>
      </w:r>
      <w:r>
        <w:rPr>
          <w:rFonts w:ascii="Times New Roman" w:hAnsi="Times New Roman"/>
          <w:sz w:val="26"/>
          <w:szCs w:val="26"/>
        </w:rPr>
        <w:instrText xml:space="preserve"> REF _Ref19286405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12.7</w:t>
      </w:r>
      <w:r>
        <w:rPr>
          <w:rFonts w:ascii="Times New Roman" w:hAnsi="Times New Roman"/>
          <w:sz w:val="26"/>
          <w:szCs w:val="26"/>
        </w:rPr>
        <w:fldChar w:fldCharType="end"/>
      </w:r>
      <w:r>
        <w:rPr>
          <w:rFonts w:ascii="Times New Roman" w:hAnsi="Times New Roman"/>
          <w:sz w:val="26"/>
          <w:szCs w:val="26"/>
        </w:rPr>
        <w:t xml:space="preserve"> Договора.</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Условия настоящего раздела Договора сохраняют свою силу в случае признания Договора незаключенным и / или недействительным.</w:t>
      </w:r>
      <w:r>
        <w:rPr>
          <w:rFonts w:ascii="Times New Roman" w:hAnsi="Times New Roman"/>
          <w:sz w:val="28"/>
          <w:szCs w:val="28"/>
        </w:rPr>
      </w:r>
      <w:r>
        <w:rPr>
          <w:rFonts w:ascii="Times New Roman" w:hAnsi="Times New Roman"/>
          <w:sz w:val="28"/>
          <w:szCs w:val="28"/>
        </w:rPr>
      </w:r>
    </w:p>
    <w:p>
      <w:pPr>
        <w:pStyle w:val="1190"/>
        <w:numPr>
          <w:ilvl w:val="0"/>
          <w:numId w:val="86"/>
        </w:numPr>
        <w:ind w:left="0" w:firstLine="0"/>
        <w:jc w:val="center"/>
        <w:spacing w:after="0" w:line="240" w:lineRule="auto"/>
        <w:rPr>
          <w:rFonts w:ascii="Times New Roman" w:hAnsi="Times New Roman"/>
          <w:b/>
          <w:sz w:val="28"/>
          <w:szCs w:val="28"/>
        </w:rPr>
        <w:outlineLvl w:val="2"/>
      </w:pPr>
      <w:r>
        <w:rPr>
          <w:rFonts w:ascii="Times New Roman" w:hAnsi="Times New Roman"/>
          <w:b/>
          <w:sz w:val="28"/>
          <w:szCs w:val="28"/>
        </w:rPr>
        <w:t xml:space="preserve">ЗАКЛЮЧИТЕЛЬНЫЕ ПОЛОЖЕНИЯ</w:t>
      </w:r>
      <w:r>
        <w:rPr>
          <w:rFonts w:ascii="Times New Roman" w:hAnsi="Times New Roman"/>
          <w:b/>
          <w:sz w:val="28"/>
          <w:szCs w:val="28"/>
        </w:rPr>
      </w:r>
      <w:r>
        <w:rPr>
          <w:rFonts w:ascii="Times New Roman" w:hAnsi="Times New Roman"/>
          <w:b/>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Договор вступает в силу с даты его подписания Сторонами и действует до полного исполнения ими принятых на себя обязательств. В соответствии с пунктом 2 статьи 425 ГК РФ, условия Договора применяются к отношениям Сторон, возникшим с</w:t>
      </w:r>
      <w:r>
        <w:rPr>
          <w:rFonts w:ascii="Times New Roman" w:hAnsi="Times New Roman"/>
          <w:sz w:val="26"/>
          <w:szCs w:val="26"/>
        </w:rPr>
        <w:t xml:space="preserve"> даты заключения Договора.</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Все изменения и дополнения к Договору действительны при условии, </w:t>
      </w:r>
      <w:r>
        <w:rPr>
          <w:rFonts w:ascii="Times New Roman" w:hAnsi="Times New Roman"/>
          <w:sz w:val="26"/>
          <w:szCs w:val="26"/>
        </w:rPr>
        <w:t xml:space="preserve">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Pr>
          <w:rFonts w:ascii="Times New Roman" w:hAnsi="Times New Roman"/>
          <w:sz w:val="26"/>
          <w:szCs w:val="26"/>
        </w:rPr>
        <w:fldChar w:fldCharType="begin"/>
      </w:r>
      <w:r>
        <w:rPr>
          <w:rFonts w:ascii="Times New Roman" w:hAnsi="Times New Roman"/>
          <w:sz w:val="26"/>
          <w:szCs w:val="26"/>
        </w:rPr>
        <w:instrText xml:space="preserve"> REF _Ref19286426 \r \h  \* MERGEFORMAT </w:instrText>
      </w:r>
      <w:r>
        <w:rPr>
          <w:rFonts w:ascii="Times New Roman" w:hAnsi="Times New Roman"/>
          <w:sz w:val="26"/>
          <w:szCs w:val="26"/>
        </w:rPr>
        <w:fldChar w:fldCharType="separate"/>
      </w:r>
      <w:r>
        <w:rPr>
          <w:rFonts w:ascii="Times New Roman" w:hAnsi="Times New Roman"/>
          <w:sz w:val="26"/>
          <w:szCs w:val="26"/>
        </w:rPr>
        <w:t xml:space="preserve">12.6</w:t>
      </w:r>
      <w:r>
        <w:rPr>
          <w:rFonts w:ascii="Times New Roman" w:hAnsi="Times New Roman"/>
          <w:sz w:val="26"/>
          <w:szCs w:val="26"/>
        </w:rPr>
        <w:fldChar w:fldCharType="end"/>
      </w:r>
      <w:r>
        <w:rPr>
          <w:rFonts w:ascii="Times New Roman" w:hAnsi="Times New Roman"/>
          <w:sz w:val="26"/>
          <w:szCs w:val="26"/>
        </w:rPr>
        <w:t xml:space="preserve"> Договора.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Все приложения к Договору, а также любые изменения и дополнения, оформленные надлежащим образом, являются неотъемлемой частью Договора.</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В случае наличия любых расхождений между содержанием Договора и приложений к нему, приоритет имеет текст Договора.</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w:t>
      </w:r>
      <w:r>
        <w:rPr>
          <w:rFonts w:ascii="Times New Roman" w:hAnsi="Times New Roman"/>
          <w:sz w:val="26"/>
          <w:szCs w:val="26"/>
        </w:rPr>
        <w:fldChar w:fldCharType="begin"/>
      </w:r>
      <w:r>
        <w:rPr>
          <w:rFonts w:ascii="Times New Roman" w:hAnsi="Times New Roman"/>
          <w:sz w:val="26"/>
          <w:szCs w:val="26"/>
        </w:rPr>
        <w:instrText xml:space="preserve"> REF _Ref19286405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12.7</w:t>
      </w:r>
      <w:r>
        <w:rPr>
          <w:rFonts w:ascii="Times New Roman" w:hAnsi="Times New Roman"/>
          <w:sz w:val="26"/>
          <w:szCs w:val="26"/>
        </w:rPr>
        <w:fldChar w:fldCharType="end"/>
      </w:r>
      <w:r>
        <w:rPr>
          <w:rFonts w:ascii="Times New Roman" w:hAnsi="Times New Roman"/>
          <w:sz w:val="26"/>
          <w:szCs w:val="26"/>
        </w:rPr>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Стороны обязуются уведомлять друг друга об изменении адреса и / или реквизитов, указанных в разделе </w:t>
      </w:r>
      <w:r>
        <w:rPr>
          <w:rFonts w:ascii="Times New Roman" w:hAnsi="Times New Roman"/>
          <w:sz w:val="26"/>
          <w:szCs w:val="26"/>
        </w:rPr>
        <w:fldChar w:fldCharType="begin"/>
      </w:r>
      <w:r>
        <w:rPr>
          <w:rFonts w:ascii="Times New Roman" w:hAnsi="Times New Roman"/>
          <w:sz w:val="26"/>
          <w:szCs w:val="26"/>
        </w:rPr>
        <w:instrText xml:space="preserve"> REF _Ref19288378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14</w:t>
      </w:r>
      <w:r>
        <w:rPr>
          <w:rFonts w:ascii="Times New Roman" w:hAnsi="Times New Roman"/>
          <w:sz w:val="26"/>
          <w:szCs w:val="26"/>
        </w:rPr>
        <w:fldChar w:fldCharType="end"/>
      </w:r>
      <w:r>
        <w:rPr>
          <w:rFonts w:ascii="Times New Roman" w:hAnsi="Times New Roman"/>
          <w:sz w:val="26"/>
          <w:szCs w:val="26"/>
        </w:rPr>
        <w:t xml:space="preserve"> Договора, не позднее 3 (трех) рабочих дней после такого изменения в порядке, установленном пунктом </w:t>
      </w:r>
      <w:r>
        <w:rPr>
          <w:rFonts w:ascii="Times New Roman" w:hAnsi="Times New Roman"/>
          <w:sz w:val="26"/>
          <w:szCs w:val="26"/>
        </w:rPr>
        <w:fldChar w:fldCharType="begin"/>
      </w:r>
      <w:r>
        <w:rPr>
          <w:rFonts w:ascii="Times New Roman" w:hAnsi="Times New Roman"/>
          <w:sz w:val="26"/>
          <w:szCs w:val="26"/>
        </w:rPr>
        <w:instrText xml:space="preserve"> REF _Ref19286405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12.7</w:t>
      </w:r>
      <w:r>
        <w:rPr>
          <w:rFonts w:ascii="Times New Roman" w:hAnsi="Times New Roman"/>
          <w:sz w:val="26"/>
          <w:szCs w:val="26"/>
        </w:rPr>
        <w:fldChar w:fldCharType="end"/>
      </w:r>
      <w:r>
        <w:rPr>
          <w:rFonts w:ascii="Times New Roman" w:hAnsi="Times New Roman"/>
          <w:sz w:val="26"/>
          <w:szCs w:val="26"/>
        </w:rPr>
        <w:t xml:space="preserve"> Договора.</w:t>
      </w:r>
      <w:bookmarkEnd w:id="0"/>
      <w:r>
        <w:rPr>
          <w:rFonts w:ascii="Times New Roman" w:hAnsi="Times New Roman"/>
          <w:sz w:val="26"/>
          <w:szCs w:val="26"/>
        </w:rPr>
        <w:t xml:space="preserve">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Письма, уведомления и / или сообщения направляются Стороне-получателю по адресу ее места нахождения, указанному в разделе </w:t>
      </w:r>
      <w:r>
        <w:rPr>
          <w:rFonts w:ascii="Times New Roman" w:hAnsi="Times New Roman"/>
          <w:sz w:val="26"/>
          <w:szCs w:val="26"/>
        </w:rPr>
        <w:fldChar w:fldCharType="begin"/>
      </w:r>
      <w:r>
        <w:rPr>
          <w:rFonts w:ascii="Times New Roman" w:hAnsi="Times New Roman"/>
          <w:sz w:val="26"/>
          <w:szCs w:val="26"/>
        </w:rPr>
        <w:instrText xml:space="preserve"> REF _Ref19288378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14</w:t>
      </w:r>
      <w:r>
        <w:rPr>
          <w:rFonts w:ascii="Times New Roman" w:hAnsi="Times New Roman"/>
          <w:sz w:val="26"/>
          <w:szCs w:val="26"/>
        </w:rPr>
        <w:fldChar w:fldCharType="end"/>
      </w:r>
      <w:r>
        <w:rPr>
          <w:rFonts w:ascii="Times New Roman" w:hAnsi="Times New Roman"/>
          <w:sz w:val="26"/>
          <w:szCs w:val="26"/>
        </w:rPr>
        <w:t xml:space="preserve"> Договора, или в ранее полученном уведомлении Стороны об изменении адреса, одним из следующих способов, при этом документ будет считаться полученным:</w:t>
      </w:r>
      <w:bookmarkEnd w:id="0"/>
      <w:r>
        <w:rPr>
          <w:rFonts w:ascii="Times New Roman" w:hAnsi="Times New Roman"/>
          <w:sz w:val="28"/>
          <w:szCs w:val="28"/>
        </w:rPr>
      </w:r>
      <w:r>
        <w:rPr>
          <w:rFonts w:ascii="Times New Roman" w:hAnsi="Times New Roman"/>
          <w:sz w:val="28"/>
          <w:szCs w:val="28"/>
        </w:rPr>
      </w:r>
    </w:p>
    <w:p>
      <w:pPr>
        <w:pStyle w:val="1190"/>
        <w:numPr>
          <w:ilvl w:val="2"/>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Доставкой лично или курьером Стороны-отправителя – в дату и время фактического приема уведомления Стороной-получателем с отметкой о получении.</w:t>
      </w:r>
      <w:bookmarkEnd w:id="0"/>
      <w:r>
        <w:rPr>
          <w:rFonts w:ascii="Times New Roman" w:hAnsi="Times New Roman"/>
          <w:sz w:val="28"/>
          <w:szCs w:val="28"/>
        </w:rPr>
      </w:r>
      <w:r>
        <w:rPr>
          <w:rFonts w:ascii="Times New Roman" w:hAnsi="Times New Roman"/>
          <w:sz w:val="28"/>
          <w:szCs w:val="28"/>
        </w:rPr>
      </w:r>
    </w:p>
    <w:p>
      <w:pPr>
        <w:pStyle w:val="1190"/>
        <w:numPr>
          <w:ilvl w:val="2"/>
          <w:numId w:val="86"/>
        </w:numPr>
        <w:ind w:left="0" w:firstLine="567"/>
        <w:jc w:val="both"/>
        <w:spacing w:after="0" w:line="240" w:lineRule="auto"/>
        <w:widowControl w:val="off"/>
        <w:rPr>
          <w:rFonts w:ascii="Times New Roman" w:hAnsi="Times New Roman"/>
          <w:sz w:val="28"/>
          <w:szCs w:val="28"/>
        </w:rPr>
        <w:outlineLvl w:val="2"/>
      </w:pPr>
      <w:r>
        <w:rPr>
          <w:sz w:val="26"/>
          <w:szCs w:val="26"/>
        </w:rPr>
      </w:r>
      <w:bookmarkStart w:id="0" w:name="undefined"/>
      <w:r>
        <w:rPr>
          <w:rFonts w:ascii="Times New Roman" w:hAnsi="Times New Roman"/>
          <w:sz w:val="26"/>
          <w:szCs w:val="26"/>
        </w:rPr>
        <w:t xml:space="preserve">Заказным почтовым отп</w:t>
      </w:r>
      <w:r>
        <w:rPr>
          <w:rFonts w:ascii="Times New Roman" w:hAnsi="Times New Roman"/>
          <w:sz w:val="26"/>
          <w:szCs w:val="26"/>
        </w:rPr>
        <w:t xml:space="preserve">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0"/>
      <w:r>
        <w:rPr>
          <w:rFonts w:ascii="Times New Roman" w:hAnsi="Times New Roman"/>
          <w:sz w:val="28"/>
          <w:szCs w:val="28"/>
        </w:rPr>
      </w:r>
      <w:r>
        <w:rPr>
          <w:rFonts w:ascii="Times New Roman" w:hAnsi="Times New Roman"/>
          <w:sz w:val="28"/>
          <w:szCs w:val="28"/>
        </w:rPr>
      </w:r>
    </w:p>
    <w:p>
      <w:pPr>
        <w:pStyle w:val="1190"/>
        <w:numPr>
          <w:ilvl w:val="2"/>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Факсимильным сообщением – в дату и время отправления, подтвержденного </w:t>
      </w:r>
      <w:r>
        <w:rPr>
          <w:rFonts w:ascii="Times New Roman" w:hAnsi="Times New Roman"/>
          <w:sz w:val="26"/>
          <w:szCs w:val="26"/>
        </w:rPr>
        <w:t xml:space="preserve">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r>
        <w:rPr>
          <w:rFonts w:ascii="Times New Roman" w:hAnsi="Times New Roman"/>
          <w:sz w:val="28"/>
          <w:szCs w:val="28"/>
        </w:rPr>
      </w:r>
      <w:r>
        <w:rPr>
          <w:rFonts w:ascii="Times New Roman" w:hAnsi="Times New Roman"/>
          <w:sz w:val="28"/>
          <w:szCs w:val="28"/>
        </w:rPr>
      </w:r>
    </w:p>
    <w:p>
      <w:pPr>
        <w:pStyle w:val="1190"/>
        <w:numPr>
          <w:ilvl w:val="2"/>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w:t>
      </w:r>
      <w:r>
        <w:rPr>
          <w:rFonts w:ascii="Times New Roman" w:hAnsi="Times New Roman"/>
          <w:sz w:val="26"/>
          <w:szCs w:val="26"/>
        </w:rPr>
        <w:fldChar w:fldCharType="begin"/>
      </w:r>
      <w:r>
        <w:rPr>
          <w:rFonts w:ascii="Times New Roman" w:hAnsi="Times New Roman"/>
          <w:sz w:val="26"/>
          <w:szCs w:val="26"/>
        </w:rPr>
        <w:instrText xml:space="preserve"> REF _Ref19286327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12.7.1</w:t>
      </w:r>
      <w:r>
        <w:rPr>
          <w:rFonts w:ascii="Times New Roman" w:hAnsi="Times New Roman"/>
          <w:sz w:val="26"/>
          <w:szCs w:val="26"/>
        </w:rPr>
        <w:fldChar w:fldCharType="end"/>
      </w:r>
      <w:r>
        <w:rPr>
          <w:rFonts w:ascii="Times New Roman" w:hAnsi="Times New Roman"/>
          <w:sz w:val="26"/>
          <w:szCs w:val="26"/>
        </w:rPr>
        <w:t xml:space="preserve"> и </w:t>
      </w:r>
      <w:r>
        <w:rPr>
          <w:rFonts w:ascii="Times New Roman" w:hAnsi="Times New Roman"/>
          <w:sz w:val="26"/>
          <w:szCs w:val="26"/>
        </w:rPr>
        <w:fldChar w:fldCharType="begin"/>
      </w:r>
      <w:r>
        <w:rPr>
          <w:rFonts w:ascii="Times New Roman" w:hAnsi="Times New Roman"/>
          <w:sz w:val="26"/>
          <w:szCs w:val="26"/>
        </w:rPr>
        <w:instrText xml:space="preserve"> REF _Ref19286333 \r \h </w:instrText>
      </w:r>
      <w:r>
        <w:rPr>
          <w:rFonts w:ascii="Times New Roman" w:hAnsi="Times New Roman"/>
          <w:sz w:val="26"/>
          <w:szCs w:val="26"/>
        </w:rPr>
        <w:instrText xml:space="preserve"> \* MERGEFORMAT </w:instrText>
      </w:r>
      <w:r>
        <w:rPr>
          <w:rFonts w:ascii="Times New Roman" w:hAnsi="Times New Roman"/>
          <w:sz w:val="26"/>
          <w:szCs w:val="26"/>
        </w:rPr>
        <w:fldChar w:fldCharType="separate"/>
      </w:r>
      <w:r>
        <w:rPr>
          <w:rFonts w:ascii="Times New Roman" w:hAnsi="Times New Roman"/>
          <w:sz w:val="26"/>
          <w:szCs w:val="26"/>
        </w:rPr>
        <w:t xml:space="preserve">12.7.2</w:t>
      </w:r>
      <w:r>
        <w:rPr>
          <w:rFonts w:ascii="Times New Roman" w:hAnsi="Times New Roman"/>
          <w:sz w:val="26"/>
          <w:szCs w:val="26"/>
        </w:rPr>
        <w:fldChar w:fldCharType="end"/>
      </w:r>
      <w:r>
        <w:rPr>
          <w:rFonts w:ascii="Times New Roman" w:hAnsi="Times New Roman"/>
          <w:sz w:val="26"/>
          <w:szCs w:val="26"/>
        </w:rPr>
        <w:t xml:space="preserve"> Договора.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Во избежание сомнений, кроме случаев, ког</w:t>
      </w:r>
      <w:r>
        <w:rPr>
          <w:rFonts w:ascii="Times New Roman" w:hAnsi="Times New Roman"/>
          <w:sz w:val="26"/>
          <w:szCs w:val="26"/>
        </w:rPr>
        <w:t xml:space="preserve">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Уступка (передача), в том числе в залог, прав (требований) к Покупателю по денежным обязательствам, принадлежащих Покупателю на основании Договора, допускается только с предварительного письменного </w:t>
      </w:r>
      <w:r>
        <w:rPr>
          <w:rFonts w:ascii="Times New Roman" w:hAnsi="Times New Roman"/>
          <w:sz w:val="26"/>
          <w:szCs w:val="26"/>
        </w:rPr>
        <w:t xml:space="preserve">согласия Продавца и оформляется трехсторонним договором.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Во всем остальном, что не урегулировано Договором, Стороны руководствуются законодательством Российской Федерации. </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Договор составлен в 2 (двух) оригинальных экземплярах, имеющих равную юридическую силу, по 1 (одному) для каждой из Сторон.</w:t>
      </w:r>
      <w:r>
        <w:rPr>
          <w:rFonts w:ascii="Times New Roman" w:hAnsi="Times New Roman"/>
          <w:sz w:val="28"/>
          <w:szCs w:val="28"/>
        </w:rPr>
      </w:r>
      <w:r>
        <w:rPr>
          <w:rFonts w:ascii="Times New Roman" w:hAnsi="Times New Roman"/>
          <w:sz w:val="28"/>
          <w:szCs w:val="28"/>
        </w:rPr>
      </w:r>
    </w:p>
    <w:p>
      <w:pPr>
        <w:rPr>
          <w:sz w:val="26"/>
          <w:szCs w:val="26"/>
        </w:rPr>
        <w:outlineLvl w:val="2"/>
      </w:pPr>
      <w:r>
        <w:rPr>
          <w:sz w:val="26"/>
          <w:szCs w:val="26"/>
        </w:rPr>
      </w:r>
      <w:r>
        <w:rPr>
          <w:sz w:val="26"/>
          <w:szCs w:val="26"/>
        </w:rPr>
      </w:r>
      <w:r>
        <w:rPr>
          <w:sz w:val="26"/>
          <w:szCs w:val="26"/>
        </w:rPr>
      </w:r>
    </w:p>
    <w:p>
      <w:pPr>
        <w:pStyle w:val="1190"/>
        <w:numPr>
          <w:ilvl w:val="0"/>
          <w:numId w:val="86"/>
        </w:numPr>
        <w:ind w:left="0" w:firstLine="0"/>
        <w:jc w:val="center"/>
        <w:spacing w:after="0" w:line="240" w:lineRule="auto"/>
        <w:rPr>
          <w:rFonts w:ascii="Times New Roman" w:hAnsi="Times New Roman"/>
          <w:b/>
          <w:sz w:val="28"/>
          <w:szCs w:val="28"/>
        </w:rPr>
        <w:outlineLvl w:val="2"/>
      </w:pPr>
      <w:r>
        <w:rPr>
          <w:rFonts w:ascii="Times New Roman" w:hAnsi="Times New Roman"/>
          <w:b/>
          <w:sz w:val="28"/>
          <w:szCs w:val="28"/>
        </w:rPr>
        <w:t xml:space="preserve">ПРИЛОЖЕНИЯ</w:t>
      </w:r>
      <w:r>
        <w:rPr>
          <w:rFonts w:ascii="Times New Roman" w:hAnsi="Times New Roman"/>
          <w:b/>
          <w:sz w:val="28"/>
          <w:szCs w:val="28"/>
        </w:rPr>
      </w:r>
      <w:r>
        <w:rPr>
          <w:rFonts w:ascii="Times New Roman" w:hAnsi="Times New Roman"/>
          <w:b/>
          <w:sz w:val="28"/>
          <w:szCs w:val="28"/>
        </w:rPr>
      </w:r>
    </w:p>
    <w:p>
      <w:pPr>
        <w:pStyle w:val="1190"/>
        <w:numPr>
          <w:ilvl w:val="1"/>
          <w:numId w:val="86"/>
        </w:numPr>
        <w:ind w:left="0" w:firstLine="567"/>
        <w:jc w:val="both"/>
        <w:spacing w:after="0" w:line="240" w:lineRule="auto"/>
        <w:widowControl w:val="off"/>
        <w:rPr>
          <w:sz w:val="28"/>
          <w:szCs w:val="28"/>
        </w:rPr>
        <w:outlineLvl w:val="2"/>
      </w:pPr>
      <w:r>
        <w:rPr>
          <w:rFonts w:ascii="Times New Roman" w:hAnsi="Times New Roman"/>
          <w:sz w:val="26"/>
          <w:szCs w:val="26"/>
        </w:rPr>
        <w:t xml:space="preserve">Приложение №1 – «Спецификация»</w:t>
      </w:r>
      <w:r>
        <w:rPr>
          <w:rFonts w:ascii="Times New Roman" w:hAnsi="Times New Roman"/>
          <w:sz w:val="26"/>
          <w:szCs w:val="26"/>
        </w:rPr>
        <w:t xml:space="preserve">.</w:t>
      </w:r>
      <w:r>
        <w:rPr>
          <w:sz w:val="28"/>
          <w:szCs w:val="28"/>
        </w:rPr>
      </w:r>
      <w:r>
        <w:rPr>
          <w:sz w:val="28"/>
          <w:szCs w:val="28"/>
        </w:rPr>
      </w:r>
    </w:p>
    <w:p>
      <w:pPr>
        <w:pStyle w:val="1190"/>
        <w:numPr>
          <w:ilvl w:val="1"/>
          <w:numId w:val="86"/>
        </w:numPr>
        <w:ind w:left="0" w:firstLine="567"/>
        <w:jc w:val="both"/>
        <w:spacing w:after="0" w:line="240" w:lineRule="auto"/>
        <w:widowControl w:val="off"/>
        <w:rPr>
          <w:sz w:val="28"/>
          <w:szCs w:val="28"/>
        </w:rPr>
        <w:outlineLvl w:val="2"/>
      </w:pPr>
      <w:r>
        <w:rPr>
          <w:rFonts w:ascii="Times New Roman" w:hAnsi="Times New Roman"/>
          <w:sz w:val="26"/>
          <w:szCs w:val="26"/>
        </w:rPr>
        <w:t xml:space="preserve">Приложение №2 – «График реализации </w:t>
      </w:r>
      <w:r>
        <w:rPr>
          <w:rFonts w:ascii="Times New Roman" w:hAnsi="Times New Roman"/>
          <w:sz w:val="26"/>
          <w:szCs w:val="26"/>
        </w:rPr>
        <w:t xml:space="preserve">невостребованных транспортных средств</w:t>
      </w:r>
      <w:r>
        <w:rPr>
          <w:rFonts w:ascii="Times New Roman" w:hAnsi="Times New Roman"/>
          <w:sz w:val="26"/>
          <w:szCs w:val="26"/>
        </w:rPr>
        <w:t xml:space="preserve">»</w:t>
      </w:r>
      <w:r>
        <w:rPr>
          <w:rFonts w:ascii="Times New Roman" w:hAnsi="Times New Roman"/>
          <w:sz w:val="26"/>
          <w:szCs w:val="26"/>
        </w:rPr>
        <w:t xml:space="preserve">.</w:t>
      </w:r>
      <w:r>
        <w:rPr>
          <w:sz w:val="28"/>
          <w:szCs w:val="28"/>
        </w:rPr>
      </w:r>
      <w:r>
        <w:rPr>
          <w:sz w:val="28"/>
          <w:szCs w:val="28"/>
        </w:rPr>
      </w:r>
    </w:p>
    <w:p>
      <w:pPr>
        <w:pStyle w:val="1190"/>
        <w:numPr>
          <w:ilvl w:val="1"/>
          <w:numId w:val="86"/>
        </w:numPr>
        <w:ind w:left="0" w:firstLine="567"/>
        <w:jc w:val="both"/>
        <w:spacing w:after="0" w:line="240" w:lineRule="auto"/>
        <w:widowControl w:val="off"/>
        <w:rPr>
          <w:sz w:val="28"/>
          <w:szCs w:val="28"/>
        </w:rPr>
        <w:outlineLvl w:val="2"/>
      </w:pPr>
      <w:r>
        <w:rPr>
          <w:rFonts w:ascii="Times New Roman" w:hAnsi="Times New Roman"/>
          <w:sz w:val="26"/>
          <w:szCs w:val="26"/>
        </w:rPr>
        <w:t xml:space="preserve">Приложение №3 </w:t>
      </w:r>
      <w:r>
        <w:rPr>
          <w:rFonts w:ascii="Times New Roman" w:hAnsi="Times New Roman"/>
          <w:sz w:val="26"/>
          <w:szCs w:val="26"/>
        </w:rPr>
        <w:t xml:space="preserve">– «</w:t>
      </w:r>
      <w:r>
        <w:rPr>
          <w:rFonts w:ascii="Times New Roman" w:hAnsi="Times New Roman"/>
          <w:sz w:val="26"/>
          <w:szCs w:val="26"/>
        </w:rPr>
        <w:t xml:space="preserve">Акт приема-передачи </w:t>
      </w:r>
      <w:r>
        <w:rPr>
          <w:rFonts w:ascii="Times New Roman" w:hAnsi="Times New Roman"/>
          <w:sz w:val="26"/>
          <w:szCs w:val="26"/>
        </w:rPr>
        <w:t xml:space="preserve">транспортного средств</w:t>
      </w:r>
      <w:r>
        <w:rPr>
          <w:rFonts w:ascii="Times New Roman" w:hAnsi="Times New Roman"/>
          <w:sz w:val="26"/>
          <w:szCs w:val="26"/>
        </w:rPr>
        <w:t xml:space="preserve">а»</w:t>
      </w:r>
      <w:r>
        <w:rPr>
          <w:rFonts w:ascii="Times New Roman" w:hAnsi="Times New Roman"/>
          <w:sz w:val="26"/>
          <w:szCs w:val="26"/>
        </w:rPr>
        <w:t xml:space="preserve">.</w:t>
      </w:r>
      <w:r>
        <w:rPr>
          <w:sz w:val="28"/>
          <w:szCs w:val="28"/>
        </w:rPr>
      </w:r>
      <w:r>
        <w:rPr>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Приложение №</w:t>
      </w:r>
      <w:r>
        <w:rPr>
          <w:rFonts w:ascii="Times New Roman" w:hAnsi="Times New Roman"/>
          <w:sz w:val="26"/>
          <w:szCs w:val="26"/>
        </w:rPr>
        <w:t xml:space="preserve">4</w:t>
      </w:r>
      <w:r>
        <w:rPr>
          <w:rFonts w:ascii="Times New Roman" w:hAnsi="Times New Roman"/>
          <w:sz w:val="26"/>
          <w:szCs w:val="26"/>
        </w:rPr>
        <w:t xml:space="preserve"> – «Размер ответственности Покупателя за нарушения пропускного и внутриобъектового режима, требований охраны труда, пожарной и промышленной безопасности»</w:t>
      </w:r>
      <w:r>
        <w:rPr>
          <w:rFonts w:ascii="Times New Roman" w:hAnsi="Times New Roman"/>
          <w:sz w:val="26"/>
          <w:szCs w:val="26"/>
        </w:rPr>
        <w:t xml:space="preserve">.</w:t>
      </w:r>
      <w:r>
        <w:rPr>
          <w:rFonts w:ascii="Times New Roman" w:hAnsi="Times New Roman"/>
          <w:sz w:val="28"/>
          <w:szCs w:val="28"/>
        </w:rPr>
      </w:r>
      <w:r>
        <w:rPr>
          <w:rFonts w:ascii="Times New Roman" w:hAnsi="Times New Roman"/>
          <w:sz w:val="28"/>
          <w:szCs w:val="28"/>
        </w:rPr>
      </w:r>
    </w:p>
    <w:p>
      <w:pPr>
        <w:pStyle w:val="1190"/>
        <w:numPr>
          <w:ilvl w:val="1"/>
          <w:numId w:val="86"/>
        </w:numPr>
        <w:ind w:left="0" w:firstLine="567"/>
        <w:jc w:val="both"/>
        <w:spacing w:after="0" w:line="240" w:lineRule="auto"/>
        <w:widowControl w:val="off"/>
        <w:rPr>
          <w:rFonts w:ascii="Times New Roman" w:hAnsi="Times New Roman"/>
          <w:sz w:val="28"/>
          <w:szCs w:val="28"/>
        </w:rPr>
        <w:outlineLvl w:val="2"/>
      </w:pPr>
      <w:r>
        <w:rPr>
          <w:rFonts w:ascii="Times New Roman" w:hAnsi="Times New Roman"/>
          <w:sz w:val="26"/>
          <w:szCs w:val="26"/>
        </w:rPr>
        <w:t xml:space="preserve">Приложение №</w:t>
      </w:r>
      <w:r>
        <w:rPr>
          <w:rFonts w:ascii="Times New Roman" w:hAnsi="Times New Roman"/>
          <w:sz w:val="26"/>
          <w:szCs w:val="26"/>
        </w:rPr>
        <w:t xml:space="preserve">5</w:t>
      </w:r>
      <w:r>
        <w:rPr>
          <w:rFonts w:ascii="Times New Roman" w:hAnsi="Times New Roman"/>
          <w:sz w:val="26"/>
          <w:szCs w:val="26"/>
        </w:rPr>
        <w:t xml:space="preserve"> – «Техническое задание».</w:t>
      </w:r>
      <w:r>
        <w:rPr>
          <w:rFonts w:ascii="Times New Roman" w:hAnsi="Times New Roman"/>
          <w:sz w:val="28"/>
          <w:szCs w:val="28"/>
        </w:rPr>
      </w:r>
      <w:r>
        <w:rPr>
          <w:rFonts w:ascii="Times New Roman" w:hAnsi="Times New Roman"/>
          <w:sz w:val="28"/>
          <w:szCs w:val="28"/>
        </w:rPr>
      </w:r>
    </w:p>
    <w:p>
      <w:pPr>
        <w:jc w:val="center"/>
        <w:spacing w:before="0" w:after="0"/>
        <w:rPr>
          <w:b/>
          <w:bCs/>
          <w:sz w:val="26"/>
          <w:szCs w:val="26"/>
          <w:highlight w:val="none"/>
        </w:rPr>
      </w:pPr>
      <w:r>
        <w:rPr>
          <w:b/>
          <w:sz w:val="26"/>
          <w:szCs w:val="26"/>
          <w:highlight w:val="none"/>
        </w:rPr>
      </w:r>
      <w:r>
        <w:rPr>
          <w:b/>
          <w:bCs/>
          <w:sz w:val="26"/>
          <w:szCs w:val="26"/>
          <w:highlight w:val="none"/>
        </w:rPr>
      </w:r>
      <w:r>
        <w:rPr>
          <w:b/>
          <w:bCs/>
          <w:sz w:val="26"/>
          <w:szCs w:val="26"/>
          <w:highlight w:val="none"/>
        </w:rPr>
      </w:r>
    </w:p>
    <w:p>
      <w:pPr>
        <w:pStyle w:val="1190"/>
        <w:numPr>
          <w:ilvl w:val="0"/>
          <w:numId w:val="86"/>
        </w:numPr>
        <w:ind w:left="0" w:firstLine="0"/>
        <w:jc w:val="center"/>
        <w:spacing w:after="0" w:line="240" w:lineRule="auto"/>
        <w:tabs>
          <w:tab w:val="clear" w:pos="0" w:leader="none"/>
        </w:tabs>
        <w:rPr>
          <w:rFonts w:ascii="Times New Roman" w:hAnsi="Times New Roman"/>
          <w:b/>
          <w:bCs/>
          <w:sz w:val="28"/>
          <w:szCs w:val="28"/>
          <w14:ligatures w14:val="none"/>
        </w:rPr>
      </w:pPr>
      <w:r>
        <w:rPr>
          <w:rFonts w:ascii="Times New Roman" w:hAnsi="Times New Roman"/>
          <w:b/>
          <w:bCs/>
          <w:sz w:val="28"/>
          <w:szCs w:val="28"/>
        </w:rPr>
        <w:t xml:space="preserve">Адреса, реквизиты и подписи Сторон:</w:t>
      </w:r>
      <w:r>
        <w:rPr>
          <w:rFonts w:ascii="Times New Roman" w:hAnsi="Times New Roman"/>
          <w:b/>
          <w:bCs/>
          <w:sz w:val="28"/>
          <w:szCs w:val="28"/>
          <w14:ligatures w14:val="none"/>
        </w:rPr>
      </w:r>
      <w:r>
        <w:rPr>
          <w:rFonts w:ascii="Times New Roman" w:hAnsi="Times New Roman"/>
          <w:b/>
          <w:bCs/>
          <w:sz w:val="28"/>
          <w:szCs w:val="28"/>
          <w14:ligatures w14:val="none"/>
        </w:rPr>
      </w:r>
    </w:p>
    <w:tbl>
      <w:tblPr>
        <w:tblW w:w="9889" w:type="dxa"/>
        <w:jc w:val="center"/>
        <w:tblInd w:w="0" w:type="dxa"/>
        <w:tblLayout w:type="fixed"/>
        <w:tblCellMar>
          <w:left w:w="108" w:type="dxa"/>
          <w:top w:w="0" w:type="dxa"/>
          <w:right w:w="108" w:type="dxa"/>
          <w:bottom w:w="0" w:type="dxa"/>
        </w:tblCellMar>
        <w:tblLook w:val="01E0" w:firstRow="1" w:lastRow="1" w:firstColumn="1" w:lastColumn="1" w:noHBand="0" w:noVBand="0"/>
      </w:tblPr>
      <w:tblGrid>
        <w:gridCol w:w="4673"/>
        <w:gridCol w:w="236"/>
        <w:gridCol w:w="4980"/>
      </w:tblGrid>
      <w:tr>
        <w:trPr>
          <w:trHeight w:val="397"/>
        </w:trPr>
        <w:tc>
          <w:tcPr>
            <w:tcW w:w="4673" w:type="dxa"/>
            <w:textDirection w:val="lrTb"/>
            <w:noWrap w:val="false"/>
          </w:tcPr>
          <w:p>
            <w:pPr>
              <w:pStyle w:val="1102"/>
              <w:jc w:val="left"/>
              <w:spacing w:before="0" w:after="0"/>
              <w:widowControl w:val="off"/>
            </w:pPr>
            <w:r>
              <w:rPr>
                <w:b/>
              </w:rPr>
            </w:r>
            <w:r>
              <w:rPr>
                <w:b/>
              </w:rPr>
              <w:t xml:space="preserve">Покупатель:</w:t>
            </w:r>
            <w:r/>
            <w:r>
              <w:rPr>
                <w:b/>
              </w:rPr>
            </w:r>
            <w:r/>
          </w:p>
        </w:tc>
        <w:tc>
          <w:tcPr>
            <w:tcW w:w="236" w:type="dxa"/>
            <w:textDirection w:val="lrTb"/>
            <w:noWrap w:val="false"/>
          </w:tcPr>
          <w:p>
            <w:pPr>
              <w:pStyle w:val="1102"/>
              <w:jc w:val="center"/>
              <w:spacing w:before="0" w:after="0"/>
              <w:widowControl w:val="off"/>
              <w:rPr>
                <w:b/>
                <w:lang w:eastAsia="en-US"/>
              </w:rPr>
            </w:pPr>
            <w:r>
              <w:rPr>
                <w:b/>
                <w:lang w:eastAsia="en-US"/>
              </w:rPr>
            </w:r>
            <w:r>
              <w:rPr>
                <w:b/>
                <w:lang w:eastAsia="en-US"/>
              </w:rPr>
            </w:r>
            <w:r>
              <w:rPr>
                <w:b/>
                <w:lang w:eastAsia="en-US"/>
              </w:rPr>
            </w:r>
          </w:p>
        </w:tc>
        <w:tc>
          <w:tcPr>
            <w:tcW w:w="4980" w:type="dxa"/>
            <w:textDirection w:val="lrTb"/>
            <w:noWrap w:val="false"/>
          </w:tcPr>
          <w:p>
            <w:pPr>
              <w:pStyle w:val="1102"/>
              <w:jc w:val="left"/>
              <w:spacing w:before="0" w:after="0"/>
              <w:widowControl w:val="off"/>
            </w:pPr>
            <w:r/>
            <w:r>
              <w:rPr>
                <w:b/>
              </w:rPr>
              <w:t xml:space="preserve">Продавец:</w:t>
            </w:r>
            <w:r/>
            <w:r/>
          </w:p>
          <w:p>
            <w:pPr>
              <w:jc w:val="left"/>
              <w:spacing w:before="0" w:after="0"/>
              <w:widowControl w:val="off"/>
            </w:pPr>
            <w:r>
              <w:rPr>
                <w:b/>
              </w:rPr>
            </w:r>
            <w:r/>
            <w:r/>
          </w:p>
        </w:tc>
      </w:tr>
      <w:tr>
        <w:trPr>
          <w:trHeight w:val="501"/>
        </w:trPr>
        <w:tc>
          <w:tcPr>
            <w:tcW w:w="4673" w:type="dxa"/>
            <w:textDirection w:val="lrTb"/>
            <w:noWrap w:val="false"/>
          </w:tcPr>
          <w:p>
            <w:pPr>
              <w:pStyle w:val="1102"/>
              <w:jc w:val="left"/>
              <w:spacing w:before="0" w:after="0"/>
              <w:widowControl w:val="off"/>
              <w:rPr>
                <w:lang w:eastAsia="en-US"/>
              </w:rPr>
            </w:pPr>
            <w:r>
              <w:rPr>
                <w:lang w:eastAsia="en-US"/>
              </w:rPr>
            </w:r>
            <w:r>
              <w:rPr>
                <w:lang w:eastAsia="en-US"/>
              </w:rPr>
            </w:r>
            <w:r>
              <w:rPr>
                <w:lang w:eastAsia="en-US"/>
              </w:rPr>
            </w:r>
          </w:p>
        </w:tc>
        <w:tc>
          <w:tcPr>
            <w:tcW w:w="236" w:type="dxa"/>
            <w:textDirection w:val="lrTb"/>
            <w:noWrap w:val="false"/>
          </w:tcPr>
          <w:p>
            <w:pPr>
              <w:pStyle w:val="1102"/>
              <w:jc w:val="center"/>
              <w:spacing w:before="0" w:after="0"/>
              <w:widowControl w:val="off"/>
              <w:rPr>
                <w:lang w:eastAsia="en-US"/>
              </w:rPr>
            </w:pPr>
            <w:r>
              <w:rPr>
                <w:lang w:eastAsia="en-US"/>
              </w:rPr>
            </w:r>
            <w:r>
              <w:rPr>
                <w:lang w:eastAsia="en-US"/>
              </w:rPr>
            </w:r>
            <w:r>
              <w:rPr>
                <w:lang w:eastAsia="en-US"/>
              </w:rPr>
            </w:r>
          </w:p>
        </w:tc>
        <w:tc>
          <w:tcPr>
            <w:tcW w:w="4980" w:type="dxa"/>
            <w:textDirection w:val="lrTb"/>
            <w:noWrap w:val="false"/>
          </w:tcPr>
          <w:p>
            <w:pPr>
              <w:ind w:right="-149"/>
              <w:widowControl w:val="off"/>
              <w:tabs>
                <w:tab w:val="left" w:pos="360" w:leader="none"/>
              </w:tabs>
              <w:rPr>
                <w:rFonts w:eastAsia="Calibri"/>
                <w:b/>
              </w:rPr>
              <w:outlineLvl w:val="8"/>
            </w:pPr>
            <w:r>
              <w:rPr>
                <w:rFonts w:eastAsia="Calibri"/>
                <w:b/>
              </w:rPr>
              <w:t xml:space="preserve">ПАО «Камчатскэнерго»</w:t>
            </w:r>
            <w:r>
              <w:rPr>
                <w:rFonts w:eastAsia="Calibri"/>
                <w:b/>
              </w:rPr>
            </w:r>
            <w:r>
              <w:rPr>
                <w:rFonts w:eastAsia="Calibri"/>
                <w:b/>
              </w:rPr>
            </w:r>
          </w:p>
          <w:p>
            <w:pPr>
              <w:contextualSpacing/>
              <w:ind w:right="-149"/>
              <w:jc w:val="left"/>
              <w:spacing w:before="113" w:beforeAutospacing="0"/>
              <w:widowControl w:val="off"/>
              <w:rPr>
                <w:rFonts w:eastAsia="Calibri"/>
              </w:rPr>
            </w:pPr>
            <w:r>
              <w:rPr>
                <w:rFonts w:eastAsia="Calibri"/>
              </w:rPr>
              <w:t xml:space="preserve">683000, Камчатский край, </w:t>
            </w:r>
            <w:r>
              <w:rPr>
                <w:rFonts w:eastAsia="Calibri"/>
              </w:rPr>
            </w:r>
            <w:r>
              <w:rPr>
                <w:rFonts w:eastAsia="Calibri"/>
              </w:rPr>
            </w:r>
          </w:p>
          <w:p>
            <w:pPr>
              <w:contextualSpacing/>
              <w:ind w:right="-149"/>
              <w:jc w:val="left"/>
              <w:spacing w:before="113" w:beforeAutospacing="0"/>
              <w:widowControl w:val="off"/>
              <w:rPr>
                <w:rFonts w:eastAsia="Calibri"/>
              </w:rPr>
            </w:pPr>
            <w:r>
              <w:rPr>
                <w:rFonts w:eastAsia="Calibri"/>
              </w:rPr>
              <w:t xml:space="preserve">г. Петропавловск-Камчатский, </w:t>
            </w:r>
            <w:r>
              <w:rPr>
                <w:rFonts w:eastAsia="Calibri"/>
              </w:rPr>
            </w:r>
            <w:r>
              <w:rPr>
                <w:rFonts w:eastAsia="Calibri"/>
              </w:rPr>
            </w:r>
          </w:p>
          <w:p>
            <w:pPr>
              <w:contextualSpacing/>
              <w:ind w:right="-149"/>
              <w:jc w:val="left"/>
              <w:spacing w:before="113" w:beforeAutospacing="0"/>
              <w:widowControl w:val="off"/>
              <w:rPr>
                <w:rFonts w:eastAsia="Calibri"/>
              </w:rPr>
            </w:pPr>
            <w:r>
              <w:rPr>
                <w:rFonts w:eastAsia="Calibri"/>
              </w:rPr>
              <w:t xml:space="preserve">ул. Набережная 10</w:t>
            </w:r>
            <w:r>
              <w:rPr>
                <w:rFonts w:eastAsia="Calibri"/>
              </w:rPr>
            </w:r>
            <w:r>
              <w:rPr>
                <w:rFonts w:eastAsia="Calibri"/>
              </w:rPr>
            </w:r>
          </w:p>
          <w:p>
            <w:pPr>
              <w:contextualSpacing/>
              <w:ind w:right="-149"/>
              <w:jc w:val="left"/>
              <w:spacing w:before="113" w:beforeAutospacing="0"/>
              <w:widowControl w:val="off"/>
              <w:rPr>
                <w:rFonts w:eastAsia="Calibri"/>
              </w:rPr>
            </w:pPr>
            <w:r>
              <w:rPr>
                <w:rFonts w:eastAsia="Calibri"/>
              </w:rPr>
              <w:t xml:space="preserve">ИНН 4100000668 </w:t>
            </w:r>
            <w:r>
              <w:rPr>
                <w:rFonts w:eastAsia="Calibri"/>
              </w:rPr>
            </w:r>
            <w:r>
              <w:rPr>
                <w:rFonts w:eastAsia="Calibri"/>
              </w:rPr>
            </w:r>
          </w:p>
          <w:p>
            <w:pPr>
              <w:contextualSpacing/>
              <w:ind w:right="-149"/>
              <w:jc w:val="left"/>
              <w:spacing w:before="113" w:beforeAutospacing="0"/>
              <w:widowControl w:val="off"/>
              <w:rPr>
                <w:rFonts w:eastAsia="Calibri"/>
              </w:rPr>
            </w:pPr>
            <w:r>
              <w:rPr>
                <w:rFonts w:eastAsia="Calibri"/>
              </w:rPr>
              <w:t xml:space="preserve">КПП 775050001</w:t>
            </w:r>
            <w:r>
              <w:rPr>
                <w:rFonts w:eastAsia="Calibri"/>
              </w:rPr>
            </w:r>
            <w:r>
              <w:rPr>
                <w:rFonts w:eastAsia="Calibri"/>
              </w:rPr>
            </w:r>
          </w:p>
          <w:p>
            <w:pPr>
              <w:contextualSpacing/>
              <w:ind w:right="-149"/>
              <w:jc w:val="left"/>
              <w:spacing w:before="113" w:beforeAutospacing="0"/>
              <w:widowControl w:val="off"/>
              <w:rPr>
                <w:rFonts w:eastAsia="Calibri"/>
              </w:rPr>
            </w:pPr>
            <w:r>
              <w:rPr>
                <w:rFonts w:eastAsia="Calibri"/>
              </w:rPr>
              <w:t xml:space="preserve">ОКПО 00106106</w:t>
            </w:r>
            <w:r>
              <w:rPr>
                <w:rFonts w:eastAsia="Calibri"/>
              </w:rPr>
            </w:r>
            <w:r>
              <w:rPr>
                <w:rFonts w:eastAsia="Calibri"/>
              </w:rPr>
            </w:r>
          </w:p>
          <w:p>
            <w:pPr>
              <w:contextualSpacing/>
              <w:ind w:right="-149"/>
              <w:jc w:val="left"/>
              <w:spacing w:before="113" w:beforeAutospacing="0"/>
              <w:widowControl w:val="off"/>
            </w:pPr>
            <w:r>
              <w:t xml:space="preserve">р/</w:t>
            </w:r>
            <w:r>
              <w:t xml:space="preserve">сч</w:t>
            </w:r>
            <w:r>
              <w:t xml:space="preserve"> 40702810020020005559</w:t>
            </w:r>
            <w:r/>
            <w:r/>
          </w:p>
          <w:p>
            <w:pPr>
              <w:contextualSpacing/>
              <w:ind w:right="-149"/>
              <w:jc w:val="left"/>
              <w:spacing w:before="113" w:beforeAutospacing="0"/>
              <w:widowControl w:val="off"/>
            </w:pPr>
            <w:r>
              <w:t xml:space="preserve">к/</w:t>
            </w:r>
            <w:r>
              <w:t xml:space="preserve">сч</w:t>
            </w:r>
            <w:r>
              <w:t xml:space="preserve"> 30101810800000000770</w:t>
            </w:r>
            <w:r/>
            <w:r/>
          </w:p>
          <w:p>
            <w:pPr>
              <w:contextualSpacing/>
              <w:ind w:right="-149"/>
              <w:jc w:val="left"/>
              <w:spacing w:before="113" w:beforeAutospacing="0"/>
              <w:widowControl w:val="off"/>
            </w:pPr>
            <w:r>
              <w:t xml:space="preserve">БИК 040813770</w:t>
            </w:r>
            <w:r/>
            <w:r/>
          </w:p>
          <w:p>
            <w:pPr>
              <w:contextualSpacing/>
              <w:ind w:right="-149"/>
              <w:jc w:val="left"/>
              <w:spacing w:before="113" w:beforeAutospacing="0"/>
              <w:widowControl w:val="off"/>
            </w:pPr>
            <w:r>
              <w:t xml:space="preserve">ФИЛИАЛ "ХАБАРОВСКИЙ" АО "АЛЬФА-БАНК" г. Хабаровск</w:t>
            </w:r>
            <w:r/>
            <w:r/>
          </w:p>
          <w:p>
            <w:pPr>
              <w:contextualSpacing/>
              <w:ind w:right="-149" w:firstLine="25"/>
              <w:spacing w:before="113" w:beforeAutospacing="0"/>
              <w:widowControl w:val="off"/>
              <w:rPr>
                <w:rFonts w:eastAsia="Calibri"/>
              </w:rPr>
            </w:pPr>
            <w:r>
              <w:rPr>
                <w:rFonts w:eastAsia="Calibri"/>
              </w:rPr>
              <w:t xml:space="preserve">Телефон: 8 (4152) </w:t>
            </w:r>
            <w:r>
              <w:rPr>
                <w:rFonts w:eastAsia="Calibri"/>
              </w:rPr>
              <w:t xml:space="preserve">21-48-20; </w:t>
            </w:r>
            <w:r>
              <w:rPr>
                <w:rFonts w:eastAsia="Calibri"/>
              </w:rPr>
            </w:r>
            <w:r>
              <w:rPr>
                <w:rFonts w:eastAsia="Calibri"/>
              </w:rPr>
            </w:r>
            <w:r/>
            <w:r/>
            <w:r>
              <w:rPr>
                <w:rFonts w:eastAsia="Calibri"/>
              </w:rPr>
            </w:r>
          </w:p>
        </w:tc>
      </w:tr>
      <w:tr>
        <w:trPr>
          <w:trHeight w:val="455"/>
        </w:trPr>
        <w:tc>
          <w:tcPr>
            <w:tcW w:w="4673" w:type="dxa"/>
            <w:textDirection w:val="lrTb"/>
            <w:noWrap w:val="false"/>
          </w:tcPr>
          <w:p>
            <w:pPr>
              <w:pStyle w:val="1102"/>
              <w:jc w:val="left"/>
              <w:spacing w:before="0" w:after="0"/>
              <w:widowControl w:val="off"/>
              <w:rPr>
                <w:lang w:eastAsia="en-US"/>
              </w:rPr>
            </w:pPr>
            <w:r>
              <w:rPr>
                <w:lang w:eastAsia="en-US"/>
              </w:rPr>
            </w:r>
            <w:r>
              <w:rPr>
                <w:lang w:eastAsia="en-US"/>
              </w:rPr>
            </w:r>
            <w:r>
              <w:rPr>
                <w:lang w:eastAsia="en-US"/>
              </w:rPr>
            </w:r>
          </w:p>
        </w:tc>
        <w:tc>
          <w:tcPr>
            <w:tcW w:w="236" w:type="dxa"/>
            <w:textDirection w:val="lrTb"/>
            <w:noWrap w:val="false"/>
          </w:tcPr>
          <w:p>
            <w:pPr>
              <w:pStyle w:val="1102"/>
              <w:jc w:val="center"/>
              <w:spacing w:before="0" w:after="0"/>
              <w:widowControl w:val="off"/>
              <w:rPr>
                <w:lang w:eastAsia="en-US"/>
              </w:rPr>
            </w:pPr>
            <w:r>
              <w:rPr>
                <w:lang w:eastAsia="en-US"/>
              </w:rPr>
            </w:r>
            <w:r>
              <w:rPr>
                <w:lang w:eastAsia="en-US"/>
              </w:rPr>
            </w:r>
            <w:r>
              <w:rPr>
                <w:lang w:eastAsia="en-US"/>
              </w:rPr>
            </w:r>
          </w:p>
        </w:tc>
        <w:tc>
          <w:tcPr>
            <w:tcW w:w="4980" w:type="dxa"/>
            <w:textDirection w:val="lrTb"/>
            <w:noWrap w:val="false"/>
          </w:tcPr>
          <w:p>
            <w:pPr>
              <w:ind w:right="-149"/>
              <w:jc w:val="left"/>
              <w:widowControl w:val="off"/>
              <w:rPr>
                <w:rFonts w:eastAsia="Calibri"/>
              </w:rPr>
            </w:pPr>
            <w:r>
              <w:rPr>
                <w:rFonts w:eastAsia="Calibri"/>
              </w:rPr>
              <w:t xml:space="preserve">З</w:t>
            </w:r>
            <w:r>
              <w:rPr>
                <w:rFonts w:eastAsia="Calibri"/>
              </w:rPr>
              <w:t xml:space="preserve">аместител</w:t>
            </w:r>
            <w:r>
              <w:rPr>
                <w:rFonts w:eastAsia="Calibri"/>
              </w:rPr>
              <w:t xml:space="preserve">ь</w:t>
            </w:r>
            <w:r>
              <w:rPr>
                <w:rFonts w:eastAsia="Calibri"/>
              </w:rPr>
              <w:t xml:space="preserve"> </w:t>
            </w:r>
            <w:r>
              <w:rPr>
                <w:rFonts w:eastAsia="Calibri"/>
              </w:rPr>
              <w:t xml:space="preserve">Г</w:t>
            </w:r>
            <w:r>
              <w:rPr>
                <w:rFonts w:eastAsia="Calibri"/>
              </w:rPr>
              <w:t xml:space="preserve">енерального директора по </w:t>
            </w:r>
            <w:r>
              <w:rPr>
                <w:rFonts w:eastAsia="Calibri"/>
              </w:rPr>
              <w:t xml:space="preserve">управлению </w:t>
            </w:r>
            <w:r>
              <w:rPr>
                <w:rFonts w:eastAsia="Calibri"/>
              </w:rPr>
              <w:t xml:space="preserve">ресурсам</w:t>
            </w:r>
            <w:r>
              <w:rPr>
                <w:rFonts w:eastAsia="Calibri"/>
              </w:rPr>
              <w:t xml:space="preserve">и</w:t>
            </w:r>
            <w:r>
              <w:rPr>
                <w:rFonts w:eastAsia="Calibri"/>
              </w:rPr>
              <w:t xml:space="preserve"> на основании доверенности</w:t>
            </w:r>
            <w:r>
              <w:t xml:space="preserve"> </w:t>
            </w:r>
            <w:r>
              <w:rPr>
                <w:rFonts w:eastAsia="Calibri"/>
              </w:rPr>
              <w:t xml:space="preserve">от </w:t>
            </w:r>
            <w:r>
              <w:rPr>
                <w:rFonts w:eastAsia="Calibri"/>
              </w:rPr>
              <w:t xml:space="preserve">______</w:t>
            </w:r>
            <w:r>
              <w:rPr>
                <w:rFonts w:eastAsia="Calibri"/>
              </w:rPr>
              <w:t xml:space="preserve"> № </w:t>
            </w:r>
            <w:r>
              <w:rPr>
                <w:rFonts w:eastAsia="Calibri"/>
              </w:rPr>
              <w:t xml:space="preserve">________</w:t>
            </w:r>
            <w:r>
              <w:rPr>
                <w:rFonts w:eastAsia="Calibri"/>
              </w:rPr>
            </w:r>
            <w:r>
              <w:rPr>
                <w:rFonts w:eastAsia="Calibri"/>
              </w:rPr>
            </w:r>
            <w:r>
              <w:rPr>
                <w:lang w:eastAsia="en-US"/>
              </w:rPr>
            </w:r>
            <w:r>
              <w:rPr>
                <w:lang w:eastAsia="en-US"/>
              </w:rPr>
            </w:r>
            <w:r>
              <w:rPr>
                <w:lang w:eastAsia="en-US"/>
              </w:rPr>
            </w:r>
            <w:r>
              <w:rPr>
                <w:rFonts w:eastAsia="Calibri"/>
              </w:rPr>
            </w:r>
          </w:p>
        </w:tc>
      </w:tr>
      <w:tr>
        <w:trPr>
          <w:trHeight w:val="844"/>
        </w:trPr>
        <w:tc>
          <w:tcPr>
            <w:tcW w:w="4673" w:type="dxa"/>
            <w:textDirection w:val="lrTb"/>
            <w:noWrap w:val="false"/>
          </w:tcPr>
          <w:p>
            <w:pPr>
              <w:pStyle w:val="1102"/>
              <w:jc w:val="left"/>
              <w:spacing w:before="0" w:after="0"/>
              <w:widowControl w:val="off"/>
              <w:rPr>
                <w:lang w:eastAsia="en-US"/>
              </w:rPr>
            </w:pPr>
            <w:r>
              <w:rPr>
                <w:lang w:eastAsia="en-US"/>
              </w:rPr>
            </w:r>
            <w:r>
              <w:rPr>
                <w:lang w:eastAsia="en-US"/>
              </w:rPr>
            </w:r>
            <w:r>
              <w:rPr>
                <w:lang w:eastAsia="en-US"/>
              </w:rPr>
            </w:r>
          </w:p>
          <w:p>
            <w:pPr>
              <w:pStyle w:val="1102"/>
              <w:jc w:val="left"/>
              <w:spacing w:before="0" w:after="0"/>
              <w:widowControl w:val="off"/>
              <w:rPr>
                <w:lang w:eastAsia="en-US"/>
              </w:rPr>
            </w:pPr>
            <w:r>
              <w:rPr>
                <w:lang w:eastAsia="en-US"/>
              </w:rPr>
              <w:t xml:space="preserve">_________________/_______________</w:t>
            </w:r>
            <w:r>
              <w:rPr>
                <w:lang w:eastAsia="en-US"/>
              </w:rPr>
            </w:r>
          </w:p>
        </w:tc>
        <w:tc>
          <w:tcPr>
            <w:tcW w:w="236" w:type="dxa"/>
            <w:textDirection w:val="lrTb"/>
            <w:noWrap w:val="false"/>
          </w:tcPr>
          <w:p>
            <w:pPr>
              <w:pStyle w:val="1102"/>
              <w:jc w:val="center"/>
              <w:spacing w:before="0" w:after="0"/>
              <w:widowControl w:val="off"/>
              <w:rPr>
                <w:lang w:eastAsia="en-US"/>
              </w:rPr>
            </w:pPr>
            <w:r>
              <w:rPr>
                <w:lang w:eastAsia="en-US"/>
              </w:rPr>
            </w:r>
            <w:r>
              <w:rPr>
                <w:lang w:eastAsia="en-US"/>
              </w:rPr>
            </w:r>
            <w:r>
              <w:rPr>
                <w:lang w:eastAsia="en-US"/>
              </w:rPr>
            </w:r>
          </w:p>
        </w:tc>
        <w:tc>
          <w:tcPr>
            <w:tcW w:w="4980" w:type="dxa"/>
            <w:textDirection w:val="lrTb"/>
            <w:noWrap w:val="false"/>
          </w:tcPr>
          <w:p>
            <w:pPr>
              <w:pStyle w:val="1102"/>
              <w:jc w:val="left"/>
              <w:spacing w:before="0" w:after="0"/>
              <w:widowControl w:val="off"/>
              <w:rPr>
                <w:lang w:eastAsia="en-US"/>
              </w:rPr>
            </w:pPr>
            <w:r>
              <w:rPr>
                <w:lang w:eastAsia="en-US"/>
              </w:rPr>
            </w:r>
            <w:r>
              <w:rPr>
                <w:lang w:eastAsia="en-US"/>
              </w:rPr>
            </w:r>
            <w:r>
              <w:rPr>
                <w:lang w:eastAsia="en-US"/>
              </w:rPr>
            </w:r>
          </w:p>
          <w:p>
            <w:pPr>
              <w:pStyle w:val="1102"/>
              <w:jc w:val="left"/>
              <w:spacing w:before="0" w:after="0"/>
              <w:widowControl w:val="off"/>
              <w:rPr>
                <w:lang w:eastAsia="en-US"/>
              </w:rPr>
            </w:pPr>
            <w:r>
              <w:rPr>
                <w:lang w:eastAsia="en-US"/>
              </w:rPr>
              <w:t xml:space="preserve">_________________/</w:t>
            </w:r>
            <w:r>
              <w:rPr>
                <w:lang w:eastAsia="en-US"/>
              </w:rPr>
              <w:t xml:space="preserve">Разживин Л.В.</w:t>
            </w:r>
            <w:r/>
            <w:r>
              <w:rPr>
                <w:lang w:eastAsia="en-US"/>
              </w:rPr>
            </w:r>
            <w:r>
              <w:rPr>
                <w:lang w:eastAsia="en-US"/>
              </w:rPr>
            </w:r>
          </w:p>
        </w:tc>
      </w:tr>
      <w:tr>
        <w:trPr>
          <w:trHeight w:val="80"/>
        </w:trPr>
        <w:tc>
          <w:tcPr>
            <w:tcW w:w="4673" w:type="dxa"/>
            <w:textDirection w:val="lrTb"/>
            <w:noWrap w:val="false"/>
          </w:tcPr>
          <w:p>
            <w:pPr>
              <w:pStyle w:val="1102"/>
              <w:jc w:val="left"/>
              <w:spacing w:before="0" w:after="0"/>
              <w:widowControl w:val="off"/>
              <w:rPr>
                <w:lang w:eastAsia="en-US"/>
              </w:rPr>
            </w:pPr>
            <w:r>
              <w:rPr>
                <w:lang w:eastAsia="en-US"/>
              </w:rPr>
            </w:r>
            <w:r>
              <w:rPr>
                <w:lang w:eastAsia="en-US"/>
              </w:rPr>
            </w:r>
            <w:r>
              <w:rPr>
                <w:lang w:eastAsia="en-US"/>
              </w:rPr>
            </w:r>
          </w:p>
          <w:p>
            <w:pPr>
              <w:pStyle w:val="1102"/>
              <w:jc w:val="left"/>
              <w:spacing w:before="0" w:after="0"/>
              <w:widowControl w:val="off"/>
              <w:rPr>
                <w:lang w:eastAsia="en-US"/>
              </w:rPr>
            </w:pPr>
            <w:r>
              <w:rPr>
                <w:lang w:eastAsia="en-US"/>
              </w:rPr>
              <w:t xml:space="preserve">м.п.</w:t>
            </w:r>
            <w:r>
              <w:rPr>
                <w:lang w:eastAsia="en-US"/>
              </w:rPr>
            </w:r>
            <w:r>
              <w:rPr>
                <w:lang w:eastAsia="en-US"/>
              </w:rPr>
            </w:r>
          </w:p>
        </w:tc>
        <w:tc>
          <w:tcPr>
            <w:tcW w:w="236" w:type="dxa"/>
            <w:textDirection w:val="lrTb"/>
            <w:noWrap w:val="false"/>
          </w:tcPr>
          <w:p>
            <w:pPr>
              <w:pStyle w:val="1102"/>
              <w:jc w:val="center"/>
              <w:spacing w:before="0" w:after="0"/>
              <w:widowControl w:val="off"/>
              <w:rPr>
                <w:lang w:eastAsia="en-US"/>
              </w:rPr>
            </w:pPr>
            <w:r>
              <w:rPr>
                <w:lang w:eastAsia="en-US"/>
              </w:rPr>
            </w:r>
            <w:r>
              <w:rPr>
                <w:lang w:eastAsia="en-US"/>
              </w:rPr>
            </w:r>
            <w:r>
              <w:rPr>
                <w:lang w:eastAsia="en-US"/>
              </w:rPr>
            </w:r>
          </w:p>
        </w:tc>
        <w:tc>
          <w:tcPr>
            <w:tcW w:w="4980" w:type="dxa"/>
            <w:textDirection w:val="lrTb"/>
            <w:noWrap w:val="false"/>
          </w:tcPr>
          <w:p>
            <w:pPr>
              <w:pStyle w:val="1102"/>
              <w:jc w:val="left"/>
              <w:spacing w:before="0" w:after="0"/>
              <w:widowControl w:val="off"/>
              <w:rPr>
                <w:highlight w:val="yellow"/>
                <w:lang w:eastAsia="en-US"/>
              </w:rPr>
            </w:pPr>
            <w:r>
              <w:rPr>
                <w:highlight w:val="yellow"/>
                <w:lang w:eastAsia="en-US"/>
              </w:rPr>
            </w:r>
            <w:r>
              <w:rPr>
                <w:highlight w:val="yellow"/>
                <w:lang w:eastAsia="en-US"/>
              </w:rPr>
            </w:r>
            <w:r>
              <w:rPr>
                <w:highlight w:val="yellow"/>
                <w:lang w:eastAsia="en-US"/>
              </w:rPr>
            </w:r>
          </w:p>
        </w:tc>
      </w:tr>
    </w:tbl>
    <w:p>
      <w:pPr>
        <w:shd w:val="nil" w:color="auto"/>
        <w:rPr>
          <w:lang w:eastAsia="en-US"/>
        </w:rPr>
      </w:pPr>
      <w:r>
        <w:rPr>
          <w:highlight w:val="none"/>
          <w:lang w:eastAsia="en-US"/>
        </w:rPr>
        <w:br w:type="page" w:clear="all"/>
      </w:r>
      <w:r>
        <w:rPr>
          <w:lang w:eastAsia="en-US"/>
        </w:rPr>
      </w:r>
      <w:r>
        <w:rPr>
          <w:lang w:eastAsia="en-US"/>
        </w:rPr>
      </w:r>
    </w:p>
    <w:p>
      <w:pPr>
        <w:pStyle w:val="1102"/>
        <w:jc w:val="right"/>
        <w:spacing w:before="0" w:after="0"/>
        <w:rPr>
          <w:highlight w:val="none"/>
          <w:lang w:eastAsia="en-US"/>
        </w:rPr>
      </w:pPr>
      <w:r>
        <w:rPr>
          <w:lang w:eastAsia="en-US"/>
        </w:rPr>
        <w:t xml:space="preserve">Приложение №1</w:t>
      </w:r>
      <w:r>
        <w:rPr>
          <w:highlight w:val="none"/>
          <w:lang w:eastAsia="en-US"/>
        </w:rPr>
      </w:r>
      <w:r>
        <w:rPr>
          <w:highlight w:val="none"/>
          <w:lang w:eastAsia="en-US"/>
        </w:rPr>
      </w:r>
    </w:p>
    <w:p>
      <w:pPr>
        <w:pStyle w:val="1102"/>
        <w:jc w:val="right"/>
        <w:spacing w:before="0" w:after="0"/>
        <w:rPr>
          <w:lang w:eastAsia="en-US"/>
        </w:rPr>
      </w:pPr>
      <w:r>
        <w:rPr>
          <w:lang w:eastAsia="en-US"/>
        </w:rPr>
        <w:t xml:space="preserve"> </w:t>
      </w:r>
      <w:r>
        <w:rPr>
          <w:lang w:eastAsia="en-US"/>
        </w:rPr>
        <w:t xml:space="preserve">к Договору купли-продажи ТС</w:t>
      </w:r>
      <w:r>
        <w:rPr>
          <w:lang w:eastAsia="en-US"/>
        </w:rPr>
      </w:r>
      <w:r>
        <w:rPr>
          <w:lang w:eastAsia="en-US"/>
        </w:rPr>
      </w:r>
    </w:p>
    <w:p>
      <w:pPr>
        <w:jc w:val="right"/>
        <w:shd w:val="nil" w:color="auto"/>
        <w:rPr>
          <w:highlight w:val="none"/>
          <w:lang w:eastAsia="en-US"/>
        </w:rPr>
      </w:pPr>
      <w:r>
        <w:t xml:space="preserve">№ </w:t>
      </w:r>
      <w:r>
        <w:t xml:space="preserve">_____________ от «___» _____________ 2024 г.</w:t>
      </w:r>
      <w:r>
        <w:rPr>
          <w:highlight w:val="none"/>
          <w:lang w:eastAsia="en-US"/>
        </w:rPr>
      </w:r>
      <w:r>
        <w:rPr>
          <w:highlight w:val="none"/>
          <w:lang w:eastAsia="en-US"/>
        </w:rPr>
      </w:r>
    </w:p>
    <w:p>
      <w:pPr>
        <w:shd w:val="nil" w:color="000000"/>
        <w:rPr>
          <w:highlight w:val="none"/>
          <w:lang w:eastAsia="en-US"/>
        </w:rPr>
      </w:pPr>
      <w:r>
        <w:rPr>
          <w:highlight w:val="none"/>
          <w:lang w:eastAsia="en-US"/>
        </w:rPr>
      </w:r>
      <w:r>
        <w:rPr>
          <w:highlight w:val="none"/>
          <w:lang w:eastAsia="en-US"/>
        </w:rPr>
      </w:r>
      <w:r>
        <w:rPr>
          <w:highlight w:val="none"/>
          <w:lang w:eastAsia="en-US"/>
        </w:rPr>
      </w:r>
    </w:p>
    <w:p>
      <w:pPr>
        <w:jc w:val="center"/>
        <w:rPr>
          <w:b/>
        </w:rPr>
        <w:outlineLvl w:val="2"/>
      </w:pPr>
      <w:r>
        <w:rPr>
          <w:b/>
        </w:rPr>
        <w:t xml:space="preserve">Спецификация </w:t>
      </w:r>
      <w:r>
        <w:rPr>
          <w:b/>
        </w:rPr>
      </w:r>
      <w:r>
        <w:rPr>
          <w:b/>
        </w:rPr>
      </w:r>
    </w:p>
    <w:tbl>
      <w:tblPr>
        <w:tblW w:w="10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466"/>
        <w:gridCol w:w="1938"/>
        <w:gridCol w:w="613"/>
        <w:gridCol w:w="850"/>
        <w:gridCol w:w="992"/>
        <w:gridCol w:w="1276"/>
        <w:gridCol w:w="992"/>
        <w:gridCol w:w="1276"/>
        <w:gridCol w:w="1600"/>
      </w:tblGrid>
      <w:tr>
        <w:trPr>
          <w:trHeight w:val="641"/>
        </w:trPr>
        <w:tc>
          <w:tcPr>
            <w:gridSpan w:val="9"/>
            <w:shd w:val="clear" w:color="ffffff" w:fill="ffffff"/>
            <w:tcW w:w="10003" w:type="dxa"/>
            <w:vAlign w:val="center"/>
            <w:vMerge w:val="restart"/>
            <w:textDirection w:val="lrTb"/>
            <w:noWrap w:val="false"/>
          </w:tcPr>
          <w:p>
            <w:pPr>
              <w:ind w:left="0" w:right="686" w:firstLine="0"/>
              <w:jc w:val="left"/>
              <w:rPr>
                <w:rFonts w:ascii="Times New Roman" w:hAnsi="Times New Roman" w:cs="Times New Roman"/>
                <w:b/>
                <w:bCs/>
                <w:sz w:val="20"/>
                <w:szCs w:val="20"/>
              </w:rPr>
              <w:outlineLvl w:val="2"/>
            </w:pPr>
            <w:r>
              <w:rPr>
                <w:rFonts w:ascii="Times New Roman" w:hAnsi="Times New Roman" w:eastAsia="Times New Roman" w:cs="Times New Roman"/>
                <w:b/>
                <w:bCs/>
                <w:sz w:val="20"/>
                <w:szCs w:val="20"/>
              </w:rPr>
            </w:r>
            <w:r>
              <w:rPr>
                <w:rFonts w:ascii="Times New Roman" w:hAnsi="Times New Roman" w:eastAsia="Times New Roman" w:cs="Times New Roman"/>
                <w:b/>
                <w:bCs/>
                <w:sz w:val="20"/>
                <w:szCs w:val="20"/>
              </w:rPr>
              <w:t xml:space="preserve">1. Центральные электрические сети – г. Петропавловск-Камчатский, ул. Солнечная, 16</w:t>
            </w:r>
            <w:r>
              <w:rPr>
                <w:rFonts w:ascii="Times New Roman" w:hAnsi="Times New Roman" w:eastAsia="Times New Roman" w:cs="Times New Roman"/>
                <w:sz w:val="18"/>
                <w:szCs w:val="18"/>
              </w:rPr>
              <w:t xml:space="preserve"> (автоколонна)</w:t>
            </w:r>
            <w:r>
              <w:rPr>
                <w:rFonts w:ascii="Times New Roman" w:hAnsi="Times New Roman" w:cs="Times New Roman"/>
                <w:b/>
                <w:bCs/>
                <w:sz w:val="20"/>
                <w:szCs w:val="20"/>
              </w:rPr>
            </w:r>
            <w:r>
              <w:rPr>
                <w:rFonts w:ascii="Times New Roman" w:hAnsi="Times New Roman" w:cs="Times New Roman"/>
                <w:b/>
                <w:bCs/>
                <w:sz w:val="20"/>
                <w:szCs w:val="20"/>
              </w:rPr>
            </w:r>
          </w:p>
        </w:tc>
      </w:tr>
      <w:tr>
        <w:trPr>
          <w:trHeight w:val="1414"/>
        </w:trPr>
        <w:tc>
          <w:tcPr>
            <w:shd w:val="clear" w:color="ffffff" w:fill="ffffff"/>
            <w:tcW w:w="466"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 п/п</w:t>
            </w:r>
            <w:r>
              <w:rPr>
                <w:rFonts w:ascii="Times New Roman" w:hAnsi="Times New Roman" w:cs="Times New Roman"/>
                <w:sz w:val="20"/>
              </w:rPr>
            </w:r>
            <w:r>
              <w:rPr>
                <w:rFonts w:ascii="Times New Roman" w:hAnsi="Times New Roman" w:cs="Times New Roman"/>
                <w:sz w:val="20"/>
              </w:rPr>
            </w:r>
          </w:p>
        </w:tc>
        <w:tc>
          <w:tcPr>
            <w:shd w:val="clear" w:color="ffffff" w:fill="ffffff"/>
            <w:tcW w:w="1938"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Наименование </w:t>
            </w:r>
            <w:r>
              <w:rPr>
                <w:rFonts w:ascii="Times New Roman" w:hAnsi="Times New Roman" w:eastAsia="Times New Roman" w:cs="Times New Roman"/>
                <w:sz w:val="20"/>
                <w:szCs w:val="20"/>
              </w:rPr>
              <w:t xml:space="preserve">невостребованных товарно-материальных ценностей</w:t>
            </w:r>
            <w:r>
              <w:rPr>
                <w:rFonts w:ascii="Times New Roman" w:hAnsi="Times New Roman" w:cs="Times New Roman"/>
                <w:sz w:val="20"/>
              </w:rPr>
            </w:r>
            <w:r>
              <w:rPr>
                <w:rFonts w:ascii="Times New Roman" w:hAnsi="Times New Roman" w:cs="Times New Roman"/>
                <w:sz w:val="20"/>
              </w:rPr>
            </w:r>
          </w:p>
        </w:tc>
        <w:tc>
          <w:tcPr>
            <w:shd w:val="clear" w:color="ffffff" w:fill="ffffff"/>
            <w:tcW w:w="613"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Ед. из</w:t>
            </w:r>
            <w:r>
              <w:rPr>
                <w:rFonts w:ascii="Times New Roman" w:hAnsi="Times New Roman" w:eastAsia="Times New Roman" w:cs="Times New Roman"/>
                <w:sz w:val="20"/>
                <w:szCs w:val="20"/>
              </w:rPr>
              <w:t xml:space="preserve">м</w:t>
            </w:r>
            <w:r>
              <w:rPr>
                <w:rFonts w:ascii="Times New Roman" w:hAnsi="Times New Roman" w:eastAsia="Times New Roman" w:cs="Times New Roman"/>
                <w:sz w:val="20"/>
                <w:szCs w:val="20"/>
              </w:rPr>
              <w:t xml:space="preserve">.</w:t>
            </w:r>
            <w:r>
              <w:rPr>
                <w:rFonts w:ascii="Times New Roman" w:hAnsi="Times New Roman" w:cs="Times New Roman"/>
                <w:sz w:val="20"/>
              </w:rPr>
            </w:r>
            <w:r>
              <w:rPr>
                <w:rFonts w:ascii="Times New Roman" w:hAnsi="Times New Roman" w:cs="Times New Roman"/>
                <w:sz w:val="20"/>
              </w:rPr>
            </w:r>
          </w:p>
        </w:tc>
        <w:tc>
          <w:tcPr>
            <w:tcW w:w="850"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Количество</w:t>
            </w:r>
            <w:r>
              <w:rPr>
                <w:rFonts w:ascii="Times New Roman" w:hAnsi="Times New Roman" w:cs="Times New Roman"/>
                <w:sz w:val="20"/>
              </w:rPr>
            </w:r>
            <w:r>
              <w:rPr>
                <w:rFonts w:ascii="Times New Roman" w:hAnsi="Times New Roman" w:cs="Times New Roman"/>
                <w:sz w:val="20"/>
              </w:rPr>
            </w:r>
          </w:p>
        </w:tc>
        <w:tc>
          <w:tcPr>
            <w:tcW w:w="992"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Цена за ед., руб. с НДС 20%</w:t>
            </w:r>
            <w:r>
              <w:rPr>
                <w:rFonts w:ascii="Times New Roman" w:hAnsi="Times New Roman" w:cs="Times New Roman"/>
                <w:sz w:val="20"/>
              </w:rPr>
            </w:r>
            <w:r>
              <w:rPr>
                <w:rFonts w:ascii="Times New Roman" w:hAnsi="Times New Roman" w:cs="Times New Roman"/>
                <w:sz w:val="20"/>
              </w:rPr>
            </w:r>
          </w:p>
        </w:tc>
        <w:tc>
          <w:tcPr>
            <w:shd w:val="clear" w:color="ffffff" w:fill="ffffff"/>
            <w:tcW w:w="1276"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Стоимость,                     руб. с НДС 20%</w:t>
            </w:r>
            <w:r>
              <w:rPr>
                <w:rFonts w:ascii="Times New Roman" w:hAnsi="Times New Roman" w:cs="Times New Roman"/>
                <w:sz w:val="20"/>
              </w:rPr>
            </w:r>
            <w:r>
              <w:rPr>
                <w:rFonts w:ascii="Times New Roman" w:hAnsi="Times New Roman" w:cs="Times New Roman"/>
                <w:sz w:val="20"/>
              </w:rPr>
            </w:r>
          </w:p>
        </w:tc>
        <w:tc>
          <w:tcPr>
            <w:tcW w:w="992"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В </w:t>
            </w:r>
            <w:r>
              <w:rPr>
                <w:rFonts w:ascii="Times New Roman" w:hAnsi="Times New Roman" w:eastAsia="Times New Roman" w:cs="Times New Roman"/>
                <w:sz w:val="20"/>
                <w:szCs w:val="20"/>
              </w:rPr>
              <w:t xml:space="preserve">т.ч</w:t>
            </w:r>
            <w:r>
              <w:rPr>
                <w:rFonts w:ascii="Times New Roman" w:hAnsi="Times New Roman" w:eastAsia="Times New Roman" w:cs="Times New Roman"/>
                <w:sz w:val="20"/>
                <w:szCs w:val="20"/>
              </w:rPr>
              <w:t xml:space="preserve">., НДС</w:t>
            </w:r>
            <w:r>
              <w:rPr>
                <w:rFonts w:ascii="Times New Roman" w:hAnsi="Times New Roman" w:eastAsia="Times New Roman" w:cs="Times New Roman"/>
                <w:sz w:val="20"/>
                <w:szCs w:val="20"/>
              </w:rPr>
              <w:t xml:space="preserve"> 20%</w:t>
            </w:r>
            <w:r>
              <w:rPr>
                <w:rFonts w:ascii="Times New Roman" w:hAnsi="Times New Roman" w:cs="Times New Roman"/>
                <w:sz w:val="20"/>
              </w:rPr>
            </w:r>
            <w:r>
              <w:rPr>
                <w:rFonts w:ascii="Times New Roman" w:hAnsi="Times New Roman" w:cs="Times New Roman"/>
                <w:sz w:val="20"/>
              </w:rPr>
            </w:r>
          </w:p>
        </w:tc>
        <w:tc>
          <w:tcPr>
            <w:tcW w:w="1276"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Год выпуска НТС</w:t>
            </w:r>
            <w:r>
              <w:rPr>
                <w:rFonts w:ascii="Times New Roman" w:hAnsi="Times New Roman" w:cs="Times New Roman"/>
                <w:sz w:val="20"/>
              </w:rPr>
            </w:r>
            <w:r>
              <w:rPr>
                <w:rFonts w:ascii="Times New Roman" w:hAnsi="Times New Roman" w:cs="Times New Roman"/>
                <w:sz w:val="20"/>
              </w:rPr>
            </w:r>
          </w:p>
        </w:tc>
        <w:tc>
          <w:tcPr>
            <w:tcW w:w="1600" w:type="dxa"/>
            <w:vAlign w:val="center"/>
            <w:vMerge w:val="restart"/>
            <w:textDirection w:val="lrTb"/>
            <w:noWrap w:val="false"/>
          </w:tcPr>
          <w:p>
            <w:pPr>
              <w:ind w:left="0" w:right="16" w:firstLine="0"/>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Краткая информация о состоянии НТС</w:t>
            </w:r>
            <w:r>
              <w:rPr>
                <w:rFonts w:ascii="Times New Roman" w:hAnsi="Times New Roman" w:cs="Times New Roman"/>
                <w:sz w:val="20"/>
              </w:rPr>
            </w:r>
            <w:r>
              <w:rPr>
                <w:rFonts w:ascii="Times New Roman" w:hAnsi="Times New Roman" w:cs="Times New Roman"/>
                <w:sz w:val="20"/>
              </w:rPr>
            </w:r>
          </w:p>
        </w:tc>
      </w:tr>
      <w:tr>
        <w:trPr>
          <w:trHeight w:val="751"/>
        </w:trPr>
        <w:tc>
          <w:tcPr>
            <w:shd w:val="clear" w:color="ffffff" w:fill="ffffff"/>
            <w:tcW w:w="466" w:type="dxa"/>
            <w:vAlign w:val="center"/>
            <w:vMerge w:val="restart"/>
            <w:textDirection w:val="lrTb"/>
            <w:noWrap w:val="false"/>
          </w:tcPr>
          <w:p>
            <w:r>
              <w:t xml:space="preserve">1</w:t>
            </w:r>
            <w:r/>
          </w:p>
        </w:tc>
        <w:tc>
          <w:tcPr>
            <w:shd w:val="clear" w:color="ffffff" w:fill="ffffff"/>
            <w:tcW w:w="1938" w:type="dxa"/>
            <w:vAlign w:val="center"/>
            <w:vMerge w:val="restart"/>
            <w:textDirection w:val="lrTb"/>
            <w:noWrap w:val="false"/>
          </w:tcPr>
          <w:p>
            <w:pPr>
              <w:jc w:val="left"/>
              <w:spacing w:before="0" w:after="0"/>
              <w:widowControl w:val="off"/>
              <w:rPr>
                <w:sz w:val="24"/>
                <w:szCs w:val="24"/>
              </w:rPr>
            </w:pPr>
            <w:r>
              <w:rPr>
                <w:sz w:val="20"/>
                <w:szCs w:val="20"/>
              </w:rPr>
            </w:r>
            <w:r>
              <w:rPr>
                <w:sz w:val="20"/>
                <w:szCs w:val="20"/>
              </w:rPr>
              <w:t xml:space="preserve">Грузовой бортовой МАЗ 5534, </w:t>
            </w:r>
            <w:r>
              <w:rPr>
                <w:sz w:val="20"/>
                <w:szCs w:val="20"/>
              </w:rPr>
              <w:t xml:space="preserve">А314ОА41, категория С, пробег </w:t>
            </w:r>
            <w:r>
              <w:rPr>
                <w:sz w:val="20"/>
                <w:szCs w:val="20"/>
              </w:rPr>
              <w:t xml:space="preserve">10802, VIN </w:t>
            </w:r>
            <w:r>
              <w:rPr>
                <w:sz w:val="20"/>
                <w:szCs w:val="20"/>
              </w:rPr>
              <w:t xml:space="preserve">ХТМ 53340000110164</w:t>
            </w:r>
            <w:r>
              <w:rPr>
                <w:sz w:val="24"/>
                <w:szCs w:val="24"/>
              </w:rPr>
            </w:r>
            <w:r>
              <w:rPr>
                <w:sz w:val="24"/>
                <w:szCs w:val="24"/>
              </w:rPr>
            </w:r>
          </w:p>
        </w:tc>
        <w:tc>
          <w:tcPr>
            <w:shd w:val="clear" w:color="ffffff" w:fill="ffffff"/>
            <w:tcW w:w="613" w:type="dxa"/>
            <w:vAlign w:val="center"/>
            <w:vMerge w:val="restart"/>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b w:val="0"/>
                <w:i w:val="0"/>
                <w:strike w:val="0"/>
                <w:color w:val="000000"/>
                <w:sz w:val="20"/>
                <w:szCs w:val="20"/>
                <w:u w:val="none"/>
                <w:vertAlign w:val="baseline"/>
              </w:rPr>
              <w:t xml:space="preserve">шт.</w:t>
            </w:r>
            <w:r>
              <w:rPr>
                <w:rFonts w:ascii="Times New Roman" w:hAnsi="Times New Roman" w:cs="Times New Roman"/>
                <w:sz w:val="20"/>
                <w:szCs w:val="20"/>
              </w:rPr>
            </w:r>
            <w:r>
              <w:rPr>
                <w:rFonts w:ascii="Times New Roman" w:hAnsi="Times New Roman" w:cs="Times New Roman"/>
                <w:sz w:val="20"/>
                <w:szCs w:val="20"/>
              </w:rPr>
            </w:r>
          </w:p>
        </w:tc>
        <w:tc>
          <w:tcPr>
            <w:tcW w:w="850" w:type="dxa"/>
            <w:vAlign w:val="center"/>
            <w:vMerge w:val="restart"/>
            <w:textDirection w:val="lrTb"/>
            <w:noWrap w:val="false"/>
          </w:tcPr>
          <w:p>
            <w:pPr>
              <w:jc w:val="center"/>
              <w:rPr>
                <w:sz w:val="24"/>
                <w:szCs w:val="24"/>
              </w:rPr>
            </w:pPr>
            <w:r>
              <w:rPr>
                <w:sz w:val="24"/>
                <w:szCs w:val="24"/>
              </w:rPr>
              <w:t xml:space="preserve">1</w:t>
            </w:r>
            <w:r>
              <w:rPr>
                <w:sz w:val="24"/>
                <w:szCs w:val="24"/>
              </w:rPr>
            </w:r>
            <w:r>
              <w:rPr>
                <w:sz w:val="24"/>
                <w:szCs w:val="24"/>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shd w:val="clear" w:color="ffffff" w:fill="ffffff"/>
            <w:tcW w:w="1276"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276" w:type="dxa"/>
            <w:vAlign w:val="center"/>
            <w:vMerge w:val="restart"/>
            <w:textDirection w:val="lrTb"/>
            <w:noWrap w:val="false"/>
          </w:tcPr>
          <w:p>
            <w:pPr>
              <w:jc w:val="center"/>
              <w:rPr>
                <w:sz w:val="24"/>
                <w:szCs w:val="24"/>
              </w:rPr>
            </w:pPr>
            <w:r>
              <w:rPr>
                <w:sz w:val="24"/>
                <w:szCs w:val="24"/>
              </w:rPr>
              <w:t xml:space="preserve">1967</w:t>
            </w:r>
            <w:r>
              <w:rPr>
                <w:sz w:val="24"/>
                <w:szCs w:val="24"/>
              </w:rPr>
            </w:r>
            <w:r>
              <w:rPr>
                <w:sz w:val="24"/>
                <w:szCs w:val="24"/>
              </w:rPr>
            </w:r>
          </w:p>
        </w:tc>
        <w:tc>
          <w:tcPr>
            <w:tcW w:w="1600" w:type="dxa"/>
            <w:vAlign w:val="center"/>
            <w:vMerge w:val="restart"/>
            <w:textDirection w:val="lrTb"/>
            <w:noWrap w:val="false"/>
          </w:tcPr>
          <w:p>
            <w:r>
              <w:rPr>
                <w:sz w:val="24"/>
                <w:szCs w:val="24"/>
              </w:rPr>
              <w:t xml:space="preserve">неисправен</w:t>
            </w:r>
            <w:r/>
          </w:p>
        </w:tc>
      </w:tr>
      <w:tr>
        <w:trPr>
          <w:trHeight w:val="1160"/>
        </w:trPr>
        <w:tc>
          <w:tcPr>
            <w:shd w:val="clear" w:color="ffffff" w:fill="ffffff"/>
            <w:tcW w:w="466" w:type="dxa"/>
            <w:vAlign w:val="center"/>
            <w:vMerge w:val="restart"/>
            <w:textDirection w:val="lrTb"/>
            <w:noWrap w:val="false"/>
          </w:tcPr>
          <w:p>
            <w:r>
              <w:t xml:space="preserve">2</w:t>
            </w:r>
            <w:r/>
          </w:p>
        </w:tc>
        <w:tc>
          <w:tcPr>
            <w:shd w:val="clear" w:color="ffffff" w:fill="ffffff"/>
            <w:tcW w:w="1938" w:type="dxa"/>
            <w:vAlign w:val="center"/>
            <w:vMerge w:val="restart"/>
            <w:textDirection w:val="lrTb"/>
            <w:noWrap w:val="false"/>
          </w:tcPr>
          <w:p>
            <w:pPr>
              <w:spacing w:before="120" w:after="120"/>
              <w:widowControl w:val="off"/>
              <w:rPr>
                <w:sz w:val="20"/>
                <w:szCs w:val="20"/>
              </w:rPr>
            </w:pPr>
            <w:r>
              <w:rPr>
                <w:sz w:val="20"/>
                <w:szCs w:val="20"/>
              </w:rPr>
              <w:t xml:space="preserve">Грузовой ЗИЛ ММЗ 4502 </w:t>
            </w:r>
            <w:r>
              <w:rPr>
                <w:sz w:val="20"/>
                <w:szCs w:val="20"/>
              </w:rPr>
              <w:t xml:space="preserve">А319ОА41, </w:t>
            </w:r>
            <w:r>
              <w:rPr>
                <w:sz w:val="20"/>
                <w:szCs w:val="20"/>
              </w:rPr>
              <w:t xml:space="preserve">категория С, пробег </w:t>
            </w:r>
            <w:r>
              <w:rPr>
                <w:sz w:val="20"/>
                <w:szCs w:val="20"/>
              </w:rPr>
              <w:t xml:space="preserve">60125, </w:t>
            </w:r>
            <w:r>
              <w:rPr>
                <w:sz w:val="20"/>
                <w:szCs w:val="20"/>
              </w:rPr>
              <w:t xml:space="preserve">VIN </w:t>
            </w:r>
            <w:r>
              <w:rPr>
                <w:sz w:val="20"/>
                <w:szCs w:val="20"/>
              </w:rPr>
              <w:t xml:space="preserve">ХТР 45020000009198</w:t>
            </w:r>
            <w:r>
              <w:rPr>
                <w:sz w:val="20"/>
                <w:szCs w:val="20"/>
              </w:rPr>
            </w:r>
            <w:r>
              <w:rPr>
                <w:sz w:val="20"/>
                <w:szCs w:val="20"/>
              </w:rPr>
            </w:r>
          </w:p>
        </w:tc>
        <w:tc>
          <w:tcPr>
            <w:shd w:val="clear" w:color="ffffff" w:fill="ffffff"/>
            <w:tcW w:w="613" w:type="dxa"/>
            <w:vAlign w:val="center"/>
            <w:vMerge w:val="restart"/>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b w:val="0"/>
                <w:i w:val="0"/>
                <w:strike w:val="0"/>
                <w:color w:val="000000"/>
                <w:sz w:val="20"/>
                <w:szCs w:val="20"/>
                <w:u w:val="none"/>
                <w:vertAlign w:val="baseline"/>
              </w:rPr>
              <w:t xml:space="preserve">шт.</w:t>
            </w:r>
            <w:r>
              <w:rPr>
                <w:rFonts w:ascii="Times New Roman" w:hAnsi="Times New Roman" w:cs="Times New Roman"/>
                <w:sz w:val="20"/>
                <w:szCs w:val="20"/>
              </w:rPr>
            </w:r>
            <w:r>
              <w:rPr>
                <w:rFonts w:ascii="Times New Roman" w:hAnsi="Times New Roman" w:cs="Times New Roman"/>
                <w:sz w:val="20"/>
                <w:szCs w:val="20"/>
              </w:rPr>
            </w:r>
          </w:p>
        </w:tc>
        <w:tc>
          <w:tcPr>
            <w:tcW w:w="850" w:type="dxa"/>
            <w:vAlign w:val="center"/>
            <w:vMerge w:val="restart"/>
            <w:textDirection w:val="lrTb"/>
            <w:noWrap w:val="false"/>
          </w:tcPr>
          <w:p>
            <w:pPr>
              <w:jc w:val="center"/>
              <w:rPr>
                <w:sz w:val="24"/>
                <w:szCs w:val="24"/>
              </w:rPr>
            </w:pPr>
            <w:r>
              <w:rPr>
                <w:sz w:val="24"/>
                <w:szCs w:val="24"/>
              </w:rPr>
              <w:t xml:space="preserve">1</w:t>
            </w:r>
            <w:r>
              <w:rPr>
                <w:sz w:val="24"/>
                <w:szCs w:val="24"/>
              </w:rPr>
            </w:r>
            <w:r>
              <w:rPr>
                <w:sz w:val="24"/>
                <w:szCs w:val="24"/>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shd w:val="clear" w:color="ffffff" w:fill="ffffff"/>
            <w:tcW w:w="1276"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276" w:type="dxa"/>
            <w:vAlign w:val="center"/>
            <w:vMerge w:val="restart"/>
            <w:textDirection w:val="lrTb"/>
            <w:noWrap w:val="false"/>
          </w:tcPr>
          <w:p>
            <w:pPr>
              <w:jc w:val="center"/>
              <w:rPr>
                <w:sz w:val="24"/>
                <w:szCs w:val="24"/>
              </w:rPr>
            </w:pPr>
            <w:r>
              <w:rPr>
                <w:sz w:val="24"/>
                <w:szCs w:val="24"/>
              </w:rPr>
              <w:t xml:space="preserve">1990</w:t>
            </w:r>
            <w:r>
              <w:rPr>
                <w:sz w:val="24"/>
                <w:szCs w:val="24"/>
              </w:rPr>
            </w:r>
            <w:r>
              <w:rPr>
                <w:sz w:val="24"/>
                <w:szCs w:val="24"/>
              </w:rPr>
            </w:r>
          </w:p>
        </w:tc>
        <w:tc>
          <w:tcPr>
            <w:tcW w:w="1600" w:type="dxa"/>
            <w:vAlign w:val="center"/>
            <w:vMerge w:val="restart"/>
            <w:textDirection w:val="lrTb"/>
            <w:noWrap w:val="false"/>
          </w:tcPr>
          <w:p>
            <w:r>
              <w:rPr>
                <w:sz w:val="24"/>
                <w:szCs w:val="24"/>
              </w:rPr>
              <w:t xml:space="preserve">неисправен</w:t>
            </w:r>
            <w:r/>
          </w:p>
        </w:tc>
      </w:tr>
      <w:tr>
        <w:trPr>
          <w:trHeight w:val="756"/>
        </w:trPr>
        <w:tc>
          <w:tcPr>
            <w:shd w:val="clear" w:color="ffffff" w:fill="ffffff"/>
            <w:tcW w:w="466" w:type="dxa"/>
            <w:vAlign w:val="center"/>
            <w:vMerge w:val="restart"/>
            <w:textDirection w:val="lrTb"/>
            <w:noWrap w:val="false"/>
          </w:tcPr>
          <w:p>
            <w:r>
              <w:t xml:space="preserve">3</w:t>
            </w:r>
            <w:r/>
          </w:p>
        </w:tc>
        <w:tc>
          <w:tcPr>
            <w:shd w:val="clear" w:color="ffffff" w:fill="ffffff"/>
            <w:tcW w:w="1938" w:type="dxa"/>
            <w:vAlign w:val="center"/>
            <w:vMerge w:val="restart"/>
            <w:textDirection w:val="lrTb"/>
            <w:noWrap w:val="false"/>
          </w:tcPr>
          <w:p>
            <w:pPr>
              <w:rPr>
                <w:highlight w:val="none"/>
              </w:rPr>
            </w:pPr>
            <w:r>
              <w:rPr>
                <w:sz w:val="20"/>
                <w:szCs w:val="20"/>
              </w:rPr>
              <w:t xml:space="preserve">грузовой фург</w:t>
            </w:r>
            <w:r>
              <w:rPr>
                <w:sz w:val="20"/>
                <w:szCs w:val="20"/>
              </w:rPr>
              <w:t xml:space="preserve">он газ 66, </w:t>
            </w:r>
            <w:r>
              <w:rPr>
                <w:sz w:val="20"/>
                <w:szCs w:val="20"/>
              </w:rPr>
              <w:t xml:space="preserve">К509МТ41, категория С, пробег </w:t>
            </w:r>
            <w:r>
              <w:rPr>
                <w:sz w:val="20"/>
                <w:szCs w:val="20"/>
              </w:rPr>
              <w:t xml:space="preserve">36816, </w:t>
            </w:r>
            <w:r>
              <w:rPr>
                <w:sz w:val="20"/>
                <w:szCs w:val="20"/>
              </w:rPr>
              <w:t xml:space="preserve">VIN </w:t>
            </w:r>
            <w:r>
              <w:rPr>
                <w:sz w:val="20"/>
                <w:szCs w:val="20"/>
              </w:rPr>
              <w:t xml:space="preserve">ХТН006611Н0492691</w:t>
            </w:r>
            <w:r>
              <w:rPr>
                <w:highlight w:val="none"/>
              </w:rPr>
            </w:r>
            <w:r>
              <w:rPr>
                <w:highlight w:val="none"/>
              </w:rPr>
            </w:r>
          </w:p>
        </w:tc>
        <w:tc>
          <w:tcPr>
            <w:shd w:val="clear" w:color="ffffff" w:fill="ffffff"/>
            <w:tcW w:w="613" w:type="dxa"/>
            <w:vAlign w:val="center"/>
            <w:vMerge w:val="restart"/>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b w:val="0"/>
                <w:i w:val="0"/>
                <w:strike w:val="0"/>
                <w:color w:val="000000"/>
                <w:sz w:val="20"/>
                <w:szCs w:val="20"/>
                <w:u w:val="none"/>
                <w:vertAlign w:val="baseline"/>
              </w:rPr>
              <w:t xml:space="preserve">шт.</w:t>
            </w:r>
            <w:r>
              <w:rPr>
                <w:rFonts w:ascii="Times New Roman" w:hAnsi="Times New Roman" w:cs="Times New Roman"/>
                <w:sz w:val="20"/>
                <w:szCs w:val="20"/>
              </w:rPr>
            </w:r>
            <w:r>
              <w:rPr>
                <w:rFonts w:ascii="Times New Roman" w:hAnsi="Times New Roman" w:cs="Times New Roman"/>
                <w:sz w:val="20"/>
                <w:szCs w:val="20"/>
              </w:rPr>
            </w:r>
          </w:p>
        </w:tc>
        <w:tc>
          <w:tcPr>
            <w:tcW w:w="850" w:type="dxa"/>
            <w:vAlign w:val="center"/>
            <w:vMerge w:val="restart"/>
            <w:textDirection w:val="lrTb"/>
            <w:noWrap w:val="false"/>
          </w:tcPr>
          <w:p>
            <w:pPr>
              <w:jc w:val="center"/>
              <w:rPr>
                <w:sz w:val="24"/>
                <w:szCs w:val="24"/>
              </w:rPr>
            </w:pPr>
            <w:r>
              <w:rPr>
                <w:sz w:val="24"/>
                <w:szCs w:val="24"/>
              </w:rPr>
              <w:t xml:space="preserve">1</w:t>
            </w:r>
            <w:r>
              <w:rPr>
                <w:sz w:val="24"/>
                <w:szCs w:val="24"/>
              </w:rPr>
            </w:r>
            <w:r>
              <w:rPr>
                <w:sz w:val="24"/>
                <w:szCs w:val="24"/>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shd w:val="clear" w:color="ffffff" w:fill="ffffff"/>
            <w:tcW w:w="1276"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276" w:type="dxa"/>
            <w:vAlign w:val="center"/>
            <w:vMerge w:val="restart"/>
            <w:textDirection w:val="lrTb"/>
            <w:noWrap w:val="false"/>
          </w:tcPr>
          <w:p>
            <w:pPr>
              <w:jc w:val="center"/>
              <w:rPr>
                <w:sz w:val="24"/>
                <w:szCs w:val="24"/>
              </w:rPr>
            </w:pPr>
            <w:r>
              <w:rPr>
                <w:sz w:val="24"/>
                <w:szCs w:val="24"/>
              </w:rPr>
              <w:t xml:space="preserve">1987</w:t>
            </w:r>
            <w:r>
              <w:rPr>
                <w:sz w:val="24"/>
                <w:szCs w:val="24"/>
              </w:rPr>
            </w:r>
            <w:r>
              <w:rPr>
                <w:sz w:val="24"/>
                <w:szCs w:val="24"/>
              </w:rPr>
            </w:r>
          </w:p>
        </w:tc>
        <w:tc>
          <w:tcPr>
            <w:tcW w:w="1600" w:type="dxa"/>
            <w:vAlign w:val="center"/>
            <w:vMerge w:val="restart"/>
            <w:textDirection w:val="lrTb"/>
            <w:noWrap w:val="false"/>
          </w:tcPr>
          <w:p>
            <w:r>
              <w:rPr>
                <w:sz w:val="24"/>
                <w:szCs w:val="24"/>
              </w:rPr>
              <w:t xml:space="preserve">неисправен</w:t>
            </w:r>
            <w:r/>
          </w:p>
        </w:tc>
      </w:tr>
      <w:tr>
        <w:trPr>
          <w:trHeight w:val="566"/>
        </w:trPr>
        <w:tc>
          <w:tcPr>
            <w:shd w:val="clear" w:color="ffffff" w:fill="ffffff"/>
            <w:tcW w:w="466" w:type="dxa"/>
            <w:vAlign w:val="center"/>
            <w:vMerge w:val="restart"/>
            <w:textDirection w:val="lrTb"/>
            <w:noWrap w:val="false"/>
          </w:tcPr>
          <w:p>
            <w:r>
              <w:t xml:space="preserve">4</w:t>
            </w:r>
            <w:r/>
          </w:p>
        </w:tc>
        <w:tc>
          <w:tcPr>
            <w:shd w:val="clear" w:color="ffffff" w:fill="ffffff"/>
            <w:tcW w:w="1938" w:type="dxa"/>
            <w:vAlign w:val="center"/>
            <w:vMerge w:val="restart"/>
            <w:textDirection w:val="lrTb"/>
            <w:noWrap w:val="false"/>
          </w:tcPr>
          <w:p>
            <w:pPr>
              <w:rPr>
                <w:highlight w:val="none"/>
              </w:rPr>
            </w:pPr>
            <w:r>
              <w:rPr>
                <w:sz w:val="20"/>
                <w:szCs w:val="20"/>
              </w:rPr>
              <w:t xml:space="preserve">Грузовой фургон ГАЗ 5312 </w:t>
            </w:r>
            <w:r>
              <w:rPr>
                <w:sz w:val="20"/>
                <w:szCs w:val="20"/>
              </w:rPr>
              <w:t xml:space="preserve">А082НХ41,  категория С, пробег </w:t>
            </w:r>
            <w:r>
              <w:rPr>
                <w:sz w:val="20"/>
                <w:szCs w:val="20"/>
              </w:rPr>
              <w:t xml:space="preserve">11021, </w:t>
            </w:r>
            <w:r>
              <w:rPr>
                <w:sz w:val="20"/>
                <w:szCs w:val="20"/>
              </w:rPr>
              <w:t xml:space="preserve">VIN </w:t>
            </w:r>
            <w:r>
              <w:rPr>
                <w:sz w:val="20"/>
                <w:szCs w:val="20"/>
              </w:rPr>
              <w:t xml:space="preserve">ХТН531200М1374971</w:t>
            </w:r>
            <w:r>
              <w:rPr>
                <w:highlight w:val="none"/>
              </w:rPr>
            </w:r>
            <w:r>
              <w:rPr>
                <w:highlight w:val="none"/>
              </w:rPr>
            </w:r>
          </w:p>
        </w:tc>
        <w:tc>
          <w:tcPr>
            <w:shd w:val="clear" w:color="ffffff" w:fill="ffffff"/>
            <w:tcW w:w="613" w:type="dxa"/>
            <w:vAlign w:val="center"/>
            <w:vMerge w:val="restart"/>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b w:val="0"/>
                <w:i w:val="0"/>
                <w:strike w:val="0"/>
                <w:color w:val="000000"/>
                <w:sz w:val="20"/>
                <w:szCs w:val="20"/>
                <w:u w:val="none"/>
                <w:vertAlign w:val="baseline"/>
              </w:rPr>
              <w:t xml:space="preserve">шт.</w:t>
            </w:r>
            <w:r>
              <w:rPr>
                <w:rFonts w:ascii="Times New Roman" w:hAnsi="Times New Roman" w:cs="Times New Roman"/>
                <w:sz w:val="20"/>
                <w:szCs w:val="20"/>
              </w:rPr>
            </w:r>
            <w:r>
              <w:rPr>
                <w:rFonts w:ascii="Times New Roman" w:hAnsi="Times New Roman" w:cs="Times New Roman"/>
                <w:sz w:val="20"/>
                <w:szCs w:val="20"/>
              </w:rPr>
            </w:r>
          </w:p>
        </w:tc>
        <w:tc>
          <w:tcPr>
            <w:tcW w:w="850" w:type="dxa"/>
            <w:vAlign w:val="center"/>
            <w:vMerge w:val="restart"/>
            <w:textDirection w:val="lrTb"/>
            <w:noWrap w:val="false"/>
          </w:tcPr>
          <w:p>
            <w:pPr>
              <w:jc w:val="center"/>
              <w:rPr>
                <w:sz w:val="24"/>
                <w:szCs w:val="24"/>
              </w:rPr>
            </w:pPr>
            <w:r>
              <w:rPr>
                <w:sz w:val="24"/>
                <w:szCs w:val="24"/>
              </w:rPr>
              <w:t xml:space="preserve">1</w:t>
            </w:r>
            <w:r>
              <w:rPr>
                <w:sz w:val="24"/>
                <w:szCs w:val="24"/>
              </w:rPr>
            </w:r>
            <w:r>
              <w:rPr>
                <w:sz w:val="24"/>
                <w:szCs w:val="24"/>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shd w:val="clear" w:color="ffffff" w:fill="ffffff"/>
            <w:tcW w:w="1276"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276" w:type="dxa"/>
            <w:vAlign w:val="center"/>
            <w:vMerge w:val="restart"/>
            <w:textDirection w:val="lrTb"/>
            <w:noWrap w:val="false"/>
          </w:tcPr>
          <w:p>
            <w:pPr>
              <w:jc w:val="center"/>
              <w:rPr>
                <w:rFonts w:ascii="Times New Roman" w:hAnsi="Times New Roman" w:cs="Times New Roman"/>
                <w:color w:val="000000"/>
                <w:sz w:val="20"/>
                <w:szCs w:val="20"/>
              </w:rPr>
            </w:pPr>
            <w:r>
              <w:rPr>
                <w:rFonts w:ascii="Times New Roman" w:hAnsi="Times New Roman" w:cs="Times New Roman"/>
                <w:color w:val="000000"/>
                <w:sz w:val="24"/>
                <w:szCs w:val="24"/>
              </w:rPr>
              <w:t xml:space="preserve">1991</w:t>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W w:w="1600" w:type="dxa"/>
            <w:vAlign w:val="center"/>
            <w:vMerge w:val="restart"/>
            <w:textDirection w:val="lrTb"/>
            <w:noWrap w:val="false"/>
          </w:tcPr>
          <w:p>
            <w:r>
              <w:rPr>
                <w:sz w:val="24"/>
                <w:szCs w:val="24"/>
              </w:rPr>
              <w:t xml:space="preserve">неисправен</w:t>
            </w:r>
            <w:r/>
          </w:p>
        </w:tc>
      </w:tr>
      <w:tr>
        <w:trPr>
          <w:trHeight w:val="425"/>
        </w:trPr>
        <w:tc>
          <w:tcPr>
            <w:shd w:val="clear" w:color="ffffff" w:fill="ffffff"/>
            <w:tcW w:w="466" w:type="dxa"/>
            <w:vAlign w:val="center"/>
            <w:vMerge w:val="restart"/>
            <w:textDirection w:val="lrTb"/>
            <w:noWrap w:val="false"/>
          </w:tcPr>
          <w:p>
            <w:r>
              <w:t xml:space="preserve">5</w:t>
            </w:r>
            <w:r/>
          </w:p>
        </w:tc>
        <w:tc>
          <w:tcPr>
            <w:shd w:val="clear" w:color="ffffff" w:fill="ffffff"/>
            <w:tcW w:w="1938" w:type="dxa"/>
            <w:vAlign w:val="center"/>
            <w:vMerge w:val="restart"/>
            <w:textDirection w:val="lrTb"/>
            <w:noWrap w:val="false"/>
          </w:tcPr>
          <w:p>
            <w:pPr>
              <w:rPr>
                <w14:ligatures w14:val="none"/>
              </w:rPr>
            </w:pPr>
            <w:r>
              <w:rPr>
                <w:sz w:val="20"/>
                <w:szCs w:val="20"/>
              </w:rPr>
              <w:t xml:space="preserve">специализированный </w:t>
            </w:r>
            <w:r>
              <w:rPr>
                <w:sz w:val="20"/>
                <w:szCs w:val="20"/>
              </w:rPr>
              <w:t xml:space="preserve">ГАЗ-66, </w:t>
            </w:r>
            <w:r>
              <w:rPr>
                <w:sz w:val="20"/>
                <w:szCs w:val="20"/>
              </w:rPr>
              <w:t xml:space="preserve">А182ТТ41, категория С</w:t>
            </w:r>
            <w:r>
              <w:rPr>
                <w:sz w:val="20"/>
                <w:szCs w:val="20"/>
              </w:rPr>
              <w:t xml:space="preserve">, пробег </w:t>
            </w:r>
            <w:r>
              <w:rPr>
                <w:sz w:val="20"/>
                <w:szCs w:val="20"/>
              </w:rPr>
              <w:t xml:space="preserve">31621,</w:t>
            </w:r>
            <w:r>
              <w:rPr>
                <w:sz w:val="20"/>
                <w:szCs w:val="20"/>
              </w:rPr>
              <w:t xml:space="preserve"> </w:t>
            </w:r>
            <w:r>
              <w:rPr>
                <w:sz w:val="20"/>
                <w:szCs w:val="20"/>
                <w:lang w:val="ru-RU" w:eastAsia="ru-RU" w:bidi="ar-SA"/>
              </w:rPr>
              <w:t xml:space="preserve">VIN отсутствует</w:t>
            </w:r>
            <w:r>
              <w:rPr>
                <w14:ligatures w14:val="none"/>
              </w:rPr>
            </w:r>
            <w:r>
              <w:rPr>
                <w14:ligatures w14:val="none"/>
              </w:rPr>
            </w:r>
          </w:p>
        </w:tc>
        <w:tc>
          <w:tcPr>
            <w:shd w:val="clear" w:color="ffffff" w:fill="ffffff"/>
            <w:tcW w:w="613" w:type="dxa"/>
            <w:vAlign w:val="center"/>
            <w:vMerge w:val="restart"/>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b w:val="0"/>
                <w:i w:val="0"/>
                <w:strike w:val="0"/>
                <w:color w:val="000000"/>
                <w:sz w:val="20"/>
                <w:szCs w:val="20"/>
                <w:u w:val="none"/>
                <w:vertAlign w:val="baseline"/>
              </w:rPr>
              <w:t xml:space="preserve">шт.</w:t>
            </w:r>
            <w:r>
              <w:rPr>
                <w:rFonts w:ascii="Times New Roman" w:hAnsi="Times New Roman" w:cs="Times New Roman"/>
                <w:sz w:val="20"/>
                <w:szCs w:val="20"/>
              </w:rPr>
            </w:r>
            <w:r>
              <w:rPr>
                <w:rFonts w:ascii="Times New Roman" w:hAnsi="Times New Roman" w:cs="Times New Roman"/>
                <w:sz w:val="20"/>
                <w:szCs w:val="20"/>
              </w:rPr>
            </w:r>
          </w:p>
        </w:tc>
        <w:tc>
          <w:tcPr>
            <w:tcW w:w="850" w:type="dxa"/>
            <w:vAlign w:val="center"/>
            <w:vMerge w:val="restart"/>
            <w:textDirection w:val="lrTb"/>
            <w:noWrap w:val="false"/>
          </w:tcPr>
          <w:p>
            <w:pPr>
              <w:jc w:val="center"/>
              <w:rPr>
                <w:sz w:val="24"/>
                <w:szCs w:val="24"/>
              </w:rPr>
            </w:pPr>
            <w:r>
              <w:rPr>
                <w:sz w:val="24"/>
                <w:szCs w:val="24"/>
              </w:rPr>
              <w:t xml:space="preserve">1</w:t>
            </w:r>
            <w:r>
              <w:rPr>
                <w:sz w:val="24"/>
                <w:szCs w:val="24"/>
              </w:rPr>
            </w:r>
            <w:r>
              <w:rPr>
                <w:sz w:val="24"/>
                <w:szCs w:val="24"/>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shd w:val="clear" w:color="ffffff" w:fill="ffffff"/>
            <w:tcW w:w="1276"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276" w:type="dxa"/>
            <w:vAlign w:val="center"/>
            <w:vMerge w:val="restart"/>
            <w:textDirection w:val="lrTb"/>
            <w:noWrap w:val="false"/>
          </w:tcPr>
          <w:p>
            <w:pPr>
              <w:jc w:val="center"/>
              <w:rPr>
                <w:sz w:val="24"/>
                <w:szCs w:val="24"/>
              </w:rPr>
            </w:pPr>
            <w:r>
              <w:rPr>
                <w:sz w:val="24"/>
                <w:szCs w:val="24"/>
              </w:rPr>
              <w:t xml:space="preserve">1980</w:t>
            </w:r>
            <w:r>
              <w:rPr>
                <w:sz w:val="24"/>
                <w:szCs w:val="24"/>
              </w:rPr>
            </w:r>
            <w:r>
              <w:rPr>
                <w:sz w:val="24"/>
                <w:szCs w:val="24"/>
              </w:rPr>
            </w:r>
          </w:p>
        </w:tc>
        <w:tc>
          <w:tcPr>
            <w:tcW w:w="1600" w:type="dxa"/>
            <w:vAlign w:val="center"/>
            <w:vMerge w:val="restart"/>
            <w:textDirection w:val="lrTb"/>
            <w:noWrap w:val="false"/>
          </w:tcPr>
          <w:p>
            <w:r>
              <w:rPr>
                <w:sz w:val="24"/>
                <w:szCs w:val="24"/>
              </w:rPr>
              <w:t xml:space="preserve">неисправен</w:t>
            </w:r>
            <w:r/>
          </w:p>
        </w:tc>
      </w:tr>
      <w:tr>
        <w:trPr>
          <w:trHeight w:val="860"/>
        </w:trPr>
        <w:tc>
          <w:tcPr>
            <w:shd w:val="clear" w:color="ffffff" w:fill="ffffff"/>
            <w:tcW w:w="466" w:type="dxa"/>
            <w:vAlign w:val="center"/>
            <w:vMerge w:val="restart"/>
            <w:textDirection w:val="lrTb"/>
            <w:noWrap w:val="false"/>
          </w:tcPr>
          <w:p>
            <w:r>
              <w:t xml:space="preserve">6</w:t>
            </w:r>
            <w:r/>
          </w:p>
        </w:tc>
        <w:tc>
          <w:tcPr>
            <w:shd w:val="clear" w:color="ffffff" w:fill="ffffff"/>
            <w:tcW w:w="1938" w:type="dxa"/>
            <w:vAlign w:val="center"/>
            <w:vMerge w:val="restart"/>
            <w:textDirection w:val="lrTb"/>
            <w:noWrap w:val="false"/>
          </w:tcPr>
          <w:p>
            <w:pPr>
              <w:rPr>
                <w:sz w:val="20"/>
                <w:szCs w:val="20"/>
                <w:highlight w:val="none"/>
              </w:rPr>
            </w:pPr>
            <w:r>
              <w:rPr>
                <w:sz w:val="20"/>
                <w:szCs w:val="20"/>
              </w:rPr>
              <w:t xml:space="preserve">специализированный</w:t>
            </w:r>
            <w:r>
              <w:rPr>
                <w:sz w:val="20"/>
                <w:szCs w:val="20"/>
              </w:rPr>
              <w:t xml:space="preserve"> </w:t>
            </w:r>
            <w:r>
              <w:rPr>
                <w:sz w:val="20"/>
                <w:szCs w:val="20"/>
              </w:rPr>
              <w:t xml:space="preserve">ГАЗ 66-МРС-Б</w:t>
            </w:r>
            <w:r>
              <w:rPr>
                <w:sz w:val="20"/>
                <w:szCs w:val="20"/>
              </w:rPr>
              <w:t xml:space="preserve">, </w:t>
            </w:r>
            <w:r>
              <w:rPr>
                <w:sz w:val="20"/>
                <w:szCs w:val="20"/>
              </w:rPr>
              <w:t xml:space="preserve">А081НХ41</w:t>
            </w:r>
            <w:r>
              <w:rPr>
                <w:sz w:val="20"/>
                <w:szCs w:val="20"/>
              </w:rPr>
              <w:t xml:space="preserve">, категория С</w:t>
            </w:r>
            <w:r>
              <w:rPr>
                <w:sz w:val="20"/>
                <w:szCs w:val="20"/>
              </w:rPr>
              <w:t xml:space="preserve">, пробег </w:t>
            </w:r>
            <w:r>
              <w:rPr>
                <w:sz w:val="20"/>
                <w:szCs w:val="20"/>
              </w:rPr>
              <w:t xml:space="preserve">13262, </w:t>
            </w:r>
            <w:r>
              <w:rPr>
                <w:sz w:val="20"/>
                <w:szCs w:val="20"/>
              </w:rPr>
              <w:t xml:space="preserve">VIN </w:t>
            </w:r>
            <w:r>
              <w:rPr>
                <w:sz w:val="20"/>
                <w:szCs w:val="20"/>
              </w:rPr>
              <w:t xml:space="preserve">ХТН006611R0577815</w:t>
            </w:r>
            <w:r>
              <w:rPr>
                <w:sz w:val="20"/>
                <w:szCs w:val="20"/>
                <w:highlight w:val="none"/>
              </w:rPr>
            </w:r>
            <w:r>
              <w:rPr>
                <w:sz w:val="20"/>
                <w:szCs w:val="20"/>
                <w:highlight w:val="none"/>
              </w:rPr>
            </w:r>
          </w:p>
        </w:tc>
        <w:tc>
          <w:tcPr>
            <w:shd w:val="clear" w:color="ffffff" w:fill="ffffff"/>
            <w:tcW w:w="613" w:type="dxa"/>
            <w:vAlign w:val="center"/>
            <w:vMerge w:val="restart"/>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b w:val="0"/>
                <w:i w:val="0"/>
                <w:strike w:val="0"/>
                <w:color w:val="000000"/>
                <w:sz w:val="20"/>
                <w:szCs w:val="20"/>
                <w:u w:val="none"/>
                <w:vertAlign w:val="baseline"/>
              </w:rPr>
              <w:t xml:space="preserve">шт.</w:t>
            </w:r>
            <w:r>
              <w:rPr>
                <w:rFonts w:ascii="Times New Roman" w:hAnsi="Times New Roman" w:cs="Times New Roman"/>
                <w:sz w:val="20"/>
                <w:szCs w:val="20"/>
              </w:rPr>
            </w:r>
            <w:r>
              <w:rPr>
                <w:rFonts w:ascii="Times New Roman" w:hAnsi="Times New Roman" w:cs="Times New Roman"/>
                <w:sz w:val="20"/>
                <w:szCs w:val="20"/>
              </w:rPr>
            </w:r>
          </w:p>
        </w:tc>
        <w:tc>
          <w:tcPr>
            <w:tcW w:w="850" w:type="dxa"/>
            <w:vAlign w:val="center"/>
            <w:vMerge w:val="restart"/>
            <w:textDirection w:val="lrTb"/>
            <w:noWrap w:val="false"/>
          </w:tcPr>
          <w:p>
            <w:pPr>
              <w:jc w:val="center"/>
              <w:rPr>
                <w:sz w:val="24"/>
                <w:szCs w:val="24"/>
              </w:rPr>
            </w:pPr>
            <w:r>
              <w:rPr>
                <w:sz w:val="24"/>
                <w:szCs w:val="24"/>
              </w:rPr>
              <w:t xml:space="preserve">1</w:t>
            </w:r>
            <w:r>
              <w:rPr>
                <w:sz w:val="24"/>
                <w:szCs w:val="24"/>
              </w:rPr>
            </w:r>
            <w:r>
              <w:rPr>
                <w:sz w:val="24"/>
                <w:szCs w:val="24"/>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shd w:val="clear" w:color="ffffff" w:fill="ffffff"/>
            <w:tcW w:w="1276"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276" w:type="dxa"/>
            <w:vAlign w:val="center"/>
            <w:vMerge w:val="restart"/>
            <w:textDirection w:val="lrTb"/>
            <w:noWrap w:val="false"/>
          </w:tcPr>
          <w:p>
            <w:pPr>
              <w:jc w:val="center"/>
              <w:rPr>
                <w:sz w:val="24"/>
                <w:szCs w:val="24"/>
              </w:rPr>
            </w:pPr>
            <w:r>
              <w:rPr>
                <w:sz w:val="24"/>
                <w:szCs w:val="24"/>
              </w:rPr>
              <w:t xml:space="preserve">1989</w:t>
            </w:r>
            <w:r>
              <w:rPr>
                <w:sz w:val="24"/>
                <w:szCs w:val="24"/>
              </w:rPr>
            </w:r>
            <w:r>
              <w:rPr>
                <w:sz w:val="24"/>
                <w:szCs w:val="24"/>
              </w:rPr>
            </w:r>
          </w:p>
        </w:tc>
        <w:tc>
          <w:tcPr>
            <w:tcW w:w="1600" w:type="dxa"/>
            <w:vAlign w:val="center"/>
            <w:vMerge w:val="restart"/>
            <w:textDirection w:val="lrTb"/>
            <w:noWrap w:val="false"/>
          </w:tcPr>
          <w:p>
            <w:r>
              <w:rPr>
                <w:sz w:val="24"/>
                <w:szCs w:val="24"/>
              </w:rPr>
              <w:t xml:space="preserve">неисправен</w:t>
            </w:r>
            <w:r/>
          </w:p>
        </w:tc>
      </w:tr>
      <w:tr>
        <w:trPr>
          <w:trHeight w:val="860"/>
        </w:trPr>
        <w:tc>
          <w:tcPr>
            <w:shd w:val="clear" w:color="ffffff" w:fill="ffffff"/>
            <w:tcW w:w="466" w:type="dxa"/>
            <w:vAlign w:val="center"/>
            <w:vMerge w:val="restart"/>
            <w:textDirection w:val="lrTb"/>
            <w:noWrap w:val="false"/>
          </w:tcPr>
          <w:p>
            <w:r>
              <w:t xml:space="preserve">7</w:t>
            </w:r>
            <w:r/>
          </w:p>
        </w:tc>
        <w:tc>
          <w:tcPr>
            <w:shd w:val="clear" w:color="ffffff" w:fill="ffffff"/>
            <w:tcW w:w="1938" w:type="dxa"/>
            <w:vAlign w:val="center"/>
            <w:vMerge w:val="restart"/>
            <w:textDirection w:val="lrTb"/>
            <w:noWrap w:val="false"/>
          </w:tcPr>
          <w:p>
            <w:pPr>
              <w:rPr>
                <w:highlight w:val="none"/>
              </w:rPr>
            </w:pPr>
            <w:r>
              <w:rPr>
                <w:sz w:val="20"/>
                <w:szCs w:val="20"/>
              </w:rPr>
              <w:t xml:space="preserve">Прицеп автомобильный </w:t>
            </w:r>
            <w:r>
              <w:rPr>
                <w:sz w:val="20"/>
                <w:szCs w:val="20"/>
              </w:rPr>
              <w:t xml:space="preserve">41ЧА1862, </w:t>
            </w:r>
            <w:r>
              <w:rPr>
                <w:sz w:val="20"/>
                <w:szCs w:val="20"/>
              </w:rPr>
              <w:t xml:space="preserve">VIN </w:t>
            </w:r>
            <w:r>
              <w:rPr>
                <w:sz w:val="20"/>
                <w:szCs w:val="20"/>
              </w:rPr>
              <w:t xml:space="preserve">ХТ383230000032</w:t>
            </w:r>
            <w:r>
              <w:rPr>
                <w:sz w:val="20"/>
                <w:szCs w:val="20"/>
              </w:rPr>
              <w:t xml:space="preserve">.</w:t>
            </w:r>
            <w:r>
              <w:rPr>
                <w:highlight w:val="none"/>
              </w:rPr>
            </w:r>
            <w:r>
              <w:rPr>
                <w:highlight w:val="none"/>
              </w:rPr>
            </w:r>
          </w:p>
        </w:tc>
        <w:tc>
          <w:tcPr>
            <w:shd w:val="clear" w:color="ffffff" w:fill="ffffff"/>
            <w:tcW w:w="613" w:type="dxa"/>
            <w:vAlign w:val="center"/>
            <w:vMerge w:val="restart"/>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b w:val="0"/>
                <w:i w:val="0"/>
                <w:strike w:val="0"/>
                <w:color w:val="000000"/>
                <w:sz w:val="20"/>
                <w:szCs w:val="20"/>
                <w:u w:val="none"/>
                <w:vertAlign w:val="baseline"/>
              </w:rPr>
              <w:t xml:space="preserve">шт.</w:t>
            </w:r>
            <w:r>
              <w:rPr>
                <w:rFonts w:ascii="Times New Roman" w:hAnsi="Times New Roman" w:cs="Times New Roman"/>
                <w:sz w:val="20"/>
                <w:szCs w:val="20"/>
              </w:rPr>
            </w:r>
            <w:r>
              <w:rPr>
                <w:rFonts w:ascii="Times New Roman" w:hAnsi="Times New Roman" w:cs="Times New Roman"/>
                <w:sz w:val="20"/>
                <w:szCs w:val="20"/>
              </w:rPr>
            </w:r>
          </w:p>
        </w:tc>
        <w:tc>
          <w:tcPr>
            <w:tcW w:w="850" w:type="dxa"/>
            <w:vAlign w:val="center"/>
            <w:vMerge w:val="restart"/>
            <w:textDirection w:val="lrTb"/>
            <w:noWrap w:val="false"/>
          </w:tcPr>
          <w:p>
            <w:pPr>
              <w:jc w:val="center"/>
              <w:rPr>
                <w:sz w:val="24"/>
                <w:szCs w:val="24"/>
              </w:rPr>
            </w:pPr>
            <w:r>
              <w:rPr>
                <w:sz w:val="24"/>
                <w:szCs w:val="24"/>
              </w:rPr>
              <w:t xml:space="preserve">1</w:t>
            </w:r>
            <w:r>
              <w:rPr>
                <w:sz w:val="24"/>
                <w:szCs w:val="24"/>
              </w:rPr>
            </w:r>
            <w:r>
              <w:rPr>
                <w:sz w:val="24"/>
                <w:szCs w:val="24"/>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shd w:val="clear" w:color="ffffff" w:fill="ffffff"/>
            <w:tcW w:w="1276"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276" w:type="dxa"/>
            <w:vAlign w:val="center"/>
            <w:vMerge w:val="restart"/>
            <w:textDirection w:val="lrTb"/>
            <w:noWrap w:val="false"/>
          </w:tcPr>
          <w:p>
            <w:pPr>
              <w:jc w:val="center"/>
              <w:rPr>
                <w:sz w:val="24"/>
                <w:szCs w:val="24"/>
              </w:rPr>
            </w:pPr>
            <w:r>
              <w:rPr>
                <w:sz w:val="24"/>
                <w:szCs w:val="24"/>
              </w:rPr>
              <w:t xml:space="preserve">1991</w:t>
            </w:r>
            <w:r>
              <w:rPr>
                <w:sz w:val="24"/>
                <w:szCs w:val="24"/>
              </w:rPr>
            </w:r>
            <w:r>
              <w:rPr>
                <w:sz w:val="24"/>
                <w:szCs w:val="24"/>
              </w:rPr>
            </w:r>
          </w:p>
        </w:tc>
        <w:tc>
          <w:tcPr>
            <w:tcW w:w="1600" w:type="dxa"/>
            <w:vAlign w:val="center"/>
            <w:vMerge w:val="restart"/>
            <w:textDirection w:val="lrTb"/>
            <w:noWrap w:val="false"/>
          </w:tcPr>
          <w:p>
            <w:r>
              <w:rPr>
                <w:sz w:val="24"/>
                <w:szCs w:val="24"/>
              </w:rPr>
              <w:t xml:space="preserve">неисправен</w:t>
            </w:r>
            <w:r/>
          </w:p>
        </w:tc>
      </w:tr>
      <w:tr>
        <w:trPr>
          <w:trHeight w:val="441"/>
        </w:trPr>
        <w:tc>
          <w:tcPr>
            <w:gridSpan w:val="2"/>
            <w:shd w:val="clear" w:color="ffffff" w:fill="ffffff"/>
            <w:tcW w:w="2404" w:type="dxa"/>
            <w:vAlign w:val="center"/>
            <w:vMerge w:val="restart"/>
            <w:textDirection w:val="lrTb"/>
            <w:noWrap w:val="false"/>
          </w:tcPr>
          <w:p>
            <w:pPr>
              <w:jc w:val="center"/>
              <w:rPr>
                <w:rFonts w:ascii="Times New Roman" w:hAnsi="Times New Roman" w:cs="Times New Roman"/>
                <w:b/>
                <w:sz w:val="20"/>
                <w:szCs w:val="20"/>
              </w:rPr>
              <w:outlineLvl w:val="2"/>
            </w:pPr>
            <w:r>
              <w:rPr>
                <w:rFonts w:ascii="Times New Roman" w:hAnsi="Times New Roman" w:eastAsia="Times New Roman" w:cs="Times New Roman"/>
                <w:b/>
                <w:sz w:val="20"/>
                <w:szCs w:val="20"/>
              </w:rPr>
              <w:t xml:space="preserve">ИТОГО:</w:t>
            </w:r>
            <w:r>
              <w:rPr>
                <w:rFonts w:ascii="Times New Roman" w:hAnsi="Times New Roman" w:cs="Times New Roman"/>
                <w:b/>
                <w:sz w:val="20"/>
                <w:szCs w:val="20"/>
              </w:rPr>
            </w:r>
            <w:r>
              <w:rPr>
                <w:rFonts w:ascii="Times New Roman" w:hAnsi="Times New Roman" w:cs="Times New Roman"/>
                <w:b/>
                <w:sz w:val="20"/>
                <w:szCs w:val="20"/>
              </w:rPr>
            </w:r>
          </w:p>
        </w:tc>
        <w:tc>
          <w:tcPr>
            <w:shd w:val="clear" w:color="ffffff" w:fill="ffffff"/>
            <w:tcW w:w="613" w:type="dxa"/>
            <w:vAlign w:val="center"/>
            <w:vMerge w:val="restart"/>
            <w:textDirection w:val="lrTb"/>
            <w:noWrap w:val="false"/>
          </w:tcPr>
          <w:p>
            <w:pPr>
              <w:jc w:val="center"/>
              <w:rPr>
                <w:rFonts w:ascii="Times New Roman" w:hAnsi="Times New Roman" w:cs="Times New Roman"/>
                <w:b/>
                <w:bCs/>
                <w:i w:val="0"/>
                <w:strike w:val="0"/>
                <w:color w:val="000000"/>
                <w:sz w:val="20"/>
                <w:szCs w:val="20"/>
                <w:u w:val="none"/>
                <w:vertAlign w:val="baseline"/>
              </w:rPr>
            </w:pPr>
            <w:r>
              <w:rPr>
                <w:rFonts w:ascii="Times New Roman" w:hAnsi="Times New Roman" w:eastAsia="Times New Roman" w:cs="Times New Roman"/>
                <w:b/>
                <w:bCs/>
                <w:i w:val="0"/>
                <w:strike w:val="0"/>
                <w:color w:val="000000"/>
                <w:sz w:val="20"/>
                <w:szCs w:val="20"/>
                <w:u w:val="none"/>
                <w:vertAlign w:val="baseline"/>
              </w:rPr>
            </w:r>
            <w:r>
              <w:rPr>
                <w:rFonts w:ascii="Times New Roman" w:hAnsi="Times New Roman" w:cs="Times New Roman"/>
                <w:b/>
                <w:bCs/>
                <w:i w:val="0"/>
                <w:strike w:val="0"/>
                <w:color w:val="000000"/>
                <w:sz w:val="20"/>
                <w:szCs w:val="20"/>
                <w:u w:val="none"/>
                <w:vertAlign w:val="baseline"/>
              </w:rPr>
            </w:r>
            <w:r>
              <w:rPr>
                <w:rFonts w:ascii="Times New Roman" w:hAnsi="Times New Roman" w:cs="Times New Roman"/>
                <w:b/>
                <w:bCs/>
                <w:i w:val="0"/>
                <w:strike w:val="0"/>
                <w:color w:val="000000"/>
                <w:sz w:val="20"/>
                <w:szCs w:val="20"/>
                <w:u w:val="none"/>
                <w:vertAlign w:val="baseline"/>
              </w:rPr>
            </w:r>
          </w:p>
        </w:tc>
        <w:tc>
          <w:tcPr>
            <w:tcW w:w="850" w:type="dxa"/>
            <w:vAlign w:val="center"/>
            <w:vMerge w:val="restart"/>
            <w:textDirection w:val="lrTb"/>
            <w:noWrap w:val="false"/>
          </w:tcPr>
          <w:p>
            <w:pPr>
              <w:jc w:val="center"/>
              <w:rPr>
                <w:rFonts w:ascii="Times New Roman" w:hAnsi="Times New Roman" w:cs="Times New Roman"/>
                <w:b/>
                <w:bCs/>
                <w:i w:val="0"/>
                <w:strike w:val="0"/>
                <w:color w:val="000000"/>
                <w:sz w:val="20"/>
                <w:szCs w:val="20"/>
                <w:u w:val="none"/>
                <w:vertAlign w:val="baseline"/>
              </w:rPr>
            </w:pPr>
            <w:r>
              <w:rPr>
                <w:rFonts w:ascii="Times New Roman" w:hAnsi="Times New Roman" w:cs="Times New Roman"/>
                <w:b/>
                <w:bCs/>
                <w:i w:val="0"/>
                <w:strike w:val="0"/>
                <w:color w:val="000000"/>
                <w:sz w:val="20"/>
                <w:szCs w:val="20"/>
                <w:u w:val="none"/>
                <w:vertAlign w:val="baseline"/>
              </w:rPr>
              <w:t xml:space="preserve">7</w:t>
            </w:r>
            <w:r>
              <w:rPr>
                <w:rFonts w:ascii="Times New Roman" w:hAnsi="Times New Roman" w:cs="Times New Roman"/>
                <w:b/>
                <w:bCs/>
                <w:i w:val="0"/>
                <w:strike w:val="0"/>
                <w:color w:val="000000"/>
                <w:sz w:val="20"/>
                <w:szCs w:val="20"/>
                <w:u w:val="none"/>
                <w:vertAlign w:val="baseline"/>
              </w:rPr>
            </w:r>
            <w:r>
              <w:rPr>
                <w:rFonts w:ascii="Times New Roman" w:hAnsi="Times New Roman" w:cs="Times New Roman"/>
                <w:b/>
                <w:bCs/>
                <w:i w:val="0"/>
                <w:strike w:val="0"/>
                <w:color w:val="000000"/>
                <w:sz w:val="20"/>
                <w:szCs w:val="20"/>
                <w:u w:val="none"/>
                <w:vertAlign w:val="baseline"/>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shd w:val="clear" w:color="ffffff" w:fill="ffffff"/>
            <w:tcW w:w="1276"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276" w:type="dxa"/>
            <w:vAlign w:val="center"/>
            <w:vMerge w:val="restart"/>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r>
            <w:r>
              <w:rPr>
                <w:rFonts w:ascii="Times New Roman" w:hAnsi="Times New Roman" w:cs="Times New Roman"/>
                <w:color w:val="000000"/>
                <w:sz w:val="20"/>
                <w:szCs w:val="20"/>
              </w:rPr>
            </w:r>
            <w:r>
              <w:rPr>
                <w:rFonts w:ascii="Times New Roman" w:hAnsi="Times New Roman" w:cs="Times New Roman"/>
                <w:color w:val="000000"/>
                <w:sz w:val="20"/>
                <w:szCs w:val="20"/>
              </w:rPr>
            </w:r>
          </w:p>
        </w:tc>
        <w:tc>
          <w:tcPr>
            <w:tcW w:w="1600" w:type="dxa"/>
            <w:vAlign w:val="center"/>
            <w:vMerge w:val="restart"/>
            <w:textDirection w:val="lrTb"/>
            <w:noWrap w:val="false"/>
          </w:tcPr>
          <w:p>
            <w:pPr>
              <w:ind w:left="0" w:right="686" w:firstLine="0"/>
              <w:jc w:val="center"/>
              <w:rPr>
                <w:rFonts w:ascii="Times New Roman" w:hAnsi="Times New Roman" w:cs="Times New Roman"/>
                <w:b w:val="0"/>
                <w:i w:val="0"/>
                <w:strike w:val="0"/>
                <w:color w:val="000000"/>
                <w:sz w:val="20"/>
                <w:szCs w:val="20"/>
                <w:u w:val="none"/>
              </w:rPr>
            </w:pPr>
            <w:r>
              <w:rPr>
                <w:rFonts w:ascii="Times New Roman" w:hAnsi="Times New Roman" w:eastAsia="Times New Roman" w:cs="Times New Roman"/>
                <w:b w:val="0"/>
                <w:i w:val="0"/>
                <w:strike w:val="0"/>
                <w:color w:val="000000"/>
                <w:sz w:val="20"/>
                <w:szCs w:val="20"/>
                <w:u w:val="none"/>
              </w:rPr>
            </w:r>
            <w:r>
              <w:rPr>
                <w:rFonts w:ascii="Times New Roman" w:hAnsi="Times New Roman" w:cs="Times New Roman"/>
                <w:b w:val="0"/>
                <w:i w:val="0"/>
                <w:strike w:val="0"/>
                <w:color w:val="000000"/>
                <w:sz w:val="20"/>
                <w:szCs w:val="20"/>
                <w:u w:val="none"/>
              </w:rPr>
            </w:r>
            <w:r>
              <w:rPr>
                <w:rFonts w:ascii="Times New Roman" w:hAnsi="Times New Roman" w:cs="Times New Roman"/>
                <w:b w:val="0"/>
                <w:i w:val="0"/>
                <w:strike w:val="0"/>
                <w:color w:val="000000"/>
                <w:sz w:val="20"/>
                <w:szCs w:val="20"/>
                <w:u w:val="none"/>
              </w:rPr>
            </w:r>
          </w:p>
        </w:tc>
      </w:tr>
      <w:tr>
        <w:trPr>
          <w:trHeight w:val="539"/>
        </w:trPr>
        <w:tc>
          <w:tcPr>
            <w:gridSpan w:val="9"/>
            <w:shd w:val="clear" w:color="ffffff" w:fill="ffffff"/>
            <w:tcW w:w="10003" w:type="dxa"/>
            <w:vAlign w:val="center"/>
            <w:vMerge w:val="restart"/>
            <w:textDirection w:val="lrTb"/>
            <w:noWrap w:val="false"/>
          </w:tcPr>
          <w:p>
            <w:pPr>
              <w:ind w:left="0" w:right="686" w:firstLine="0"/>
              <w:jc w:val="left"/>
              <w:rPr>
                <w:rFonts w:ascii="Times New Roman" w:hAnsi="Times New Roman" w:eastAsia="Times New Roman" w:cs="Times New Roman"/>
                <w:b/>
                <w:bCs/>
                <w:sz w:val="20"/>
                <w:szCs w:val="20"/>
                <w14:ligatures w14:val="none"/>
              </w:rPr>
              <w:outlineLvl w:val="2"/>
            </w:pPr>
            <w:r>
              <w:rPr>
                <w:rFonts w:ascii="Times New Roman" w:hAnsi="Times New Roman" w:eastAsia="Times New Roman" w:cs="Times New Roman"/>
                <w:b/>
                <w:bCs/>
                <w:sz w:val="20"/>
                <w:szCs w:val="20"/>
              </w:rPr>
            </w:r>
            <w:r>
              <w:rPr>
                <w:rFonts w:ascii="Times New Roman" w:hAnsi="Times New Roman" w:eastAsia="Times New Roman" w:cs="Times New Roman"/>
                <w:b/>
                <w:bCs/>
                <w:sz w:val="20"/>
                <w:szCs w:val="20"/>
              </w:rPr>
              <w:t xml:space="preserve">2.  Камчатские ТЭЦ – г. Петропавловск-Камчатский, ул. Степная, 50</w:t>
            </w:r>
            <w:r>
              <w:rPr>
                <w:rFonts w:ascii="Times New Roman" w:hAnsi="Times New Roman" w:eastAsia="Times New Roman" w:cs="Times New Roman"/>
                <w:b/>
                <w:bCs/>
                <w:sz w:val="20"/>
                <w:szCs w:val="20"/>
              </w:rPr>
              <w:t xml:space="preserve"> </w:t>
            </w:r>
            <w:r>
              <w:rPr>
                <w:rFonts w:ascii="Times New Roman" w:hAnsi="Times New Roman" w:eastAsia="Times New Roman" w:cs="Times New Roman"/>
                <w:b/>
                <w:bCs/>
                <w:sz w:val="20"/>
                <w:szCs w:val="20"/>
              </w:rPr>
              <w:t xml:space="preserve">(территория ТК РусГидро)</w:t>
            </w:r>
            <w:r>
              <w:rPr>
                <w:rFonts w:ascii="Times New Roman" w:hAnsi="Times New Roman" w:eastAsia="Times New Roman" w:cs="Times New Roman"/>
                <w:b/>
                <w:bCs/>
                <w:sz w:val="20"/>
                <w:szCs w:val="20"/>
                <w14:ligatures w14:val="none"/>
              </w:rPr>
            </w:r>
            <w:r>
              <w:rPr>
                <w:rFonts w:ascii="Times New Roman" w:hAnsi="Times New Roman" w:eastAsia="Times New Roman" w:cs="Times New Roman"/>
                <w:b/>
                <w:bCs/>
                <w:sz w:val="20"/>
                <w:szCs w:val="20"/>
                <w14:ligatures w14:val="none"/>
              </w:rPr>
            </w:r>
          </w:p>
        </w:tc>
      </w:tr>
      <w:tr>
        <w:trPr>
          <w:trHeight w:val="1414"/>
        </w:trPr>
        <w:tc>
          <w:tcPr>
            <w:shd w:val="clear" w:color="ffffff" w:fill="ffffff"/>
            <w:tcW w:w="466"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 п/п</w:t>
            </w:r>
            <w:r>
              <w:rPr>
                <w:rFonts w:ascii="Times New Roman" w:hAnsi="Times New Roman" w:cs="Times New Roman"/>
                <w:sz w:val="20"/>
              </w:rPr>
            </w:r>
            <w:r>
              <w:rPr>
                <w:rFonts w:ascii="Times New Roman" w:hAnsi="Times New Roman" w:cs="Times New Roman"/>
                <w:sz w:val="20"/>
              </w:rPr>
            </w:r>
          </w:p>
        </w:tc>
        <w:tc>
          <w:tcPr>
            <w:shd w:val="clear" w:color="ffffff" w:fill="ffffff"/>
            <w:tcW w:w="1938"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Наименование </w:t>
            </w:r>
            <w:r>
              <w:rPr>
                <w:rFonts w:ascii="Times New Roman" w:hAnsi="Times New Roman" w:eastAsia="Times New Roman" w:cs="Times New Roman"/>
                <w:sz w:val="20"/>
                <w:szCs w:val="20"/>
              </w:rPr>
              <w:t xml:space="preserve">невостребованных товарно-материальных ценностей</w:t>
            </w:r>
            <w:r>
              <w:rPr>
                <w:rFonts w:ascii="Times New Roman" w:hAnsi="Times New Roman" w:cs="Times New Roman"/>
                <w:sz w:val="20"/>
              </w:rPr>
            </w:r>
            <w:r>
              <w:rPr>
                <w:rFonts w:ascii="Times New Roman" w:hAnsi="Times New Roman" w:cs="Times New Roman"/>
                <w:sz w:val="20"/>
              </w:rPr>
            </w:r>
          </w:p>
        </w:tc>
        <w:tc>
          <w:tcPr>
            <w:shd w:val="clear" w:color="ffffff" w:fill="ffffff"/>
            <w:tcW w:w="613"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Ед. из</w:t>
            </w:r>
            <w:r>
              <w:rPr>
                <w:rFonts w:ascii="Times New Roman" w:hAnsi="Times New Roman" w:eastAsia="Times New Roman" w:cs="Times New Roman"/>
                <w:sz w:val="20"/>
                <w:szCs w:val="20"/>
              </w:rPr>
              <w:t xml:space="preserve">м</w:t>
            </w:r>
            <w:r>
              <w:rPr>
                <w:rFonts w:ascii="Times New Roman" w:hAnsi="Times New Roman" w:eastAsia="Times New Roman" w:cs="Times New Roman"/>
                <w:sz w:val="20"/>
                <w:szCs w:val="20"/>
              </w:rPr>
              <w:t xml:space="preserve">.</w:t>
            </w:r>
            <w:r>
              <w:rPr>
                <w:rFonts w:ascii="Times New Roman" w:hAnsi="Times New Roman" w:cs="Times New Roman"/>
                <w:sz w:val="20"/>
              </w:rPr>
            </w:r>
            <w:r>
              <w:rPr>
                <w:rFonts w:ascii="Times New Roman" w:hAnsi="Times New Roman" w:cs="Times New Roman"/>
                <w:sz w:val="20"/>
              </w:rPr>
            </w:r>
          </w:p>
        </w:tc>
        <w:tc>
          <w:tcPr>
            <w:tcW w:w="850"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Количество</w:t>
            </w:r>
            <w:r>
              <w:rPr>
                <w:rFonts w:ascii="Times New Roman" w:hAnsi="Times New Roman" w:cs="Times New Roman"/>
                <w:sz w:val="20"/>
              </w:rPr>
            </w:r>
            <w:r>
              <w:rPr>
                <w:rFonts w:ascii="Times New Roman" w:hAnsi="Times New Roman" w:cs="Times New Roman"/>
                <w:sz w:val="20"/>
              </w:rPr>
            </w:r>
          </w:p>
        </w:tc>
        <w:tc>
          <w:tcPr>
            <w:tcW w:w="992"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Цена за ед., руб. с НДС 20%</w:t>
            </w:r>
            <w:r>
              <w:rPr>
                <w:rFonts w:ascii="Times New Roman" w:hAnsi="Times New Roman" w:cs="Times New Roman"/>
                <w:sz w:val="20"/>
              </w:rPr>
            </w:r>
            <w:r>
              <w:rPr>
                <w:rFonts w:ascii="Times New Roman" w:hAnsi="Times New Roman" w:cs="Times New Roman"/>
                <w:sz w:val="20"/>
              </w:rPr>
            </w:r>
          </w:p>
        </w:tc>
        <w:tc>
          <w:tcPr>
            <w:shd w:val="clear" w:color="ffffff" w:fill="ffffff"/>
            <w:tcW w:w="1276"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Стоимость,                     руб. с НДС 20%</w:t>
            </w:r>
            <w:r>
              <w:rPr>
                <w:rFonts w:ascii="Times New Roman" w:hAnsi="Times New Roman" w:cs="Times New Roman"/>
                <w:sz w:val="20"/>
              </w:rPr>
            </w:r>
            <w:r>
              <w:rPr>
                <w:rFonts w:ascii="Times New Roman" w:hAnsi="Times New Roman" w:cs="Times New Roman"/>
                <w:sz w:val="20"/>
              </w:rPr>
            </w:r>
          </w:p>
        </w:tc>
        <w:tc>
          <w:tcPr>
            <w:tcW w:w="992"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В </w:t>
            </w:r>
            <w:r>
              <w:rPr>
                <w:rFonts w:ascii="Times New Roman" w:hAnsi="Times New Roman" w:eastAsia="Times New Roman" w:cs="Times New Roman"/>
                <w:sz w:val="20"/>
                <w:szCs w:val="20"/>
              </w:rPr>
              <w:t xml:space="preserve">т.ч</w:t>
            </w:r>
            <w:r>
              <w:rPr>
                <w:rFonts w:ascii="Times New Roman" w:hAnsi="Times New Roman" w:eastAsia="Times New Roman" w:cs="Times New Roman"/>
                <w:sz w:val="20"/>
                <w:szCs w:val="20"/>
              </w:rPr>
              <w:t xml:space="preserve">., НДС</w:t>
            </w:r>
            <w:r>
              <w:rPr>
                <w:rFonts w:ascii="Times New Roman" w:hAnsi="Times New Roman" w:eastAsia="Times New Roman" w:cs="Times New Roman"/>
                <w:sz w:val="20"/>
                <w:szCs w:val="20"/>
              </w:rPr>
              <w:t xml:space="preserve"> 20%</w:t>
            </w:r>
            <w:r>
              <w:rPr>
                <w:rFonts w:ascii="Times New Roman" w:hAnsi="Times New Roman" w:cs="Times New Roman"/>
                <w:sz w:val="20"/>
              </w:rPr>
            </w:r>
            <w:r>
              <w:rPr>
                <w:rFonts w:ascii="Times New Roman" w:hAnsi="Times New Roman" w:cs="Times New Roman"/>
                <w:sz w:val="20"/>
              </w:rPr>
            </w:r>
          </w:p>
        </w:tc>
        <w:tc>
          <w:tcPr>
            <w:tcW w:w="1276" w:type="dxa"/>
            <w:vAlign w:val="center"/>
            <w:vMerge w:val="restart"/>
            <w:textDirection w:val="lrTb"/>
            <w:noWrap w:val="false"/>
          </w:tcPr>
          <w:p>
            <w:pPr>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Год изготовления НТС</w:t>
            </w:r>
            <w:r>
              <w:rPr>
                <w:rFonts w:ascii="Times New Roman" w:hAnsi="Times New Roman" w:cs="Times New Roman"/>
                <w:sz w:val="20"/>
              </w:rPr>
            </w:r>
            <w:r>
              <w:rPr>
                <w:rFonts w:ascii="Times New Roman" w:hAnsi="Times New Roman" w:cs="Times New Roman"/>
                <w:sz w:val="20"/>
              </w:rPr>
            </w:r>
          </w:p>
        </w:tc>
        <w:tc>
          <w:tcPr>
            <w:tcW w:w="1600" w:type="dxa"/>
            <w:vAlign w:val="center"/>
            <w:vMerge w:val="restart"/>
            <w:textDirection w:val="lrTb"/>
            <w:noWrap w:val="false"/>
          </w:tcPr>
          <w:p>
            <w:pPr>
              <w:ind w:left="0" w:right="16" w:firstLine="0"/>
              <w:jc w:val="center"/>
              <w:rPr>
                <w:rFonts w:ascii="Times New Roman" w:hAnsi="Times New Roman" w:cs="Times New Roman"/>
                <w:sz w:val="20"/>
              </w:rPr>
              <w:outlineLvl w:val="2"/>
            </w:pPr>
            <w:r>
              <w:rPr>
                <w:rFonts w:ascii="Times New Roman" w:hAnsi="Times New Roman" w:eastAsia="Times New Roman" w:cs="Times New Roman"/>
                <w:sz w:val="20"/>
                <w:szCs w:val="20"/>
              </w:rPr>
              <w:t xml:space="preserve">Краткая информация о состоянии НТС</w:t>
            </w:r>
            <w:r>
              <w:rPr>
                <w:rFonts w:ascii="Times New Roman" w:hAnsi="Times New Roman" w:cs="Times New Roman"/>
                <w:sz w:val="20"/>
              </w:rPr>
            </w:r>
            <w:r>
              <w:rPr>
                <w:rFonts w:ascii="Times New Roman" w:hAnsi="Times New Roman" w:cs="Times New Roman"/>
                <w:sz w:val="20"/>
              </w:rPr>
            </w:r>
          </w:p>
        </w:tc>
      </w:tr>
      <w:tr>
        <w:trPr>
          <w:trHeight w:val="711"/>
        </w:trPr>
        <w:tc>
          <w:tcPr>
            <w:shd w:val="clear" w:color="ffffff" w:fill="ffffff"/>
            <w:tcW w:w="466" w:type="dxa"/>
            <w:vAlign w:val="center"/>
            <w:vMerge w:val="restart"/>
            <w:textDirection w:val="lrTb"/>
            <w:noWrap w:val="false"/>
          </w:tcPr>
          <w:p>
            <w:r>
              <w:t xml:space="preserve">8</w:t>
            </w:r>
            <w:r/>
          </w:p>
        </w:tc>
        <w:tc>
          <w:tcPr>
            <w:shd w:val="clear" w:color="ffffff" w:fill="ffffff"/>
            <w:tcW w:w="1938" w:type="dxa"/>
            <w:vAlign w:val="center"/>
            <w:vMerge w:val="restart"/>
            <w:textDirection w:val="lrTb"/>
            <w:noWrap w:val="false"/>
          </w:tcPr>
          <w:p>
            <w:pPr>
              <w:rPr>
                <w:highlight w:val="none"/>
              </w:rPr>
            </w:pPr>
            <w:r>
              <w:rPr>
                <w:sz w:val="20"/>
                <w:szCs w:val="20"/>
              </w:rPr>
              <w:t xml:space="preserve">грузопассажирский</w:t>
            </w:r>
            <w:r>
              <w:rPr>
                <w:sz w:val="20"/>
                <w:szCs w:val="20"/>
              </w:rPr>
              <w:t xml:space="preserve"> </w:t>
            </w:r>
            <w:r>
              <w:rPr>
                <w:sz w:val="20"/>
                <w:szCs w:val="20"/>
              </w:rPr>
              <w:t xml:space="preserve">УАЗ-3909</w:t>
            </w:r>
            <w:r>
              <w:rPr>
                <w:sz w:val="20"/>
                <w:szCs w:val="20"/>
              </w:rPr>
              <w:t xml:space="preserve">, </w:t>
            </w:r>
            <w:r>
              <w:rPr>
                <w:sz w:val="20"/>
                <w:szCs w:val="20"/>
              </w:rPr>
              <w:t xml:space="preserve">К922КВ41</w:t>
            </w:r>
            <w:r>
              <w:rPr>
                <w:sz w:val="20"/>
                <w:szCs w:val="20"/>
              </w:rPr>
              <w:t xml:space="preserve">,</w:t>
            </w:r>
            <w:r>
              <w:rPr>
                <w:sz w:val="20"/>
                <w:szCs w:val="20"/>
              </w:rPr>
              <w:t xml:space="preserve"> категория В</w:t>
            </w:r>
            <w:r>
              <w:rPr>
                <w:sz w:val="20"/>
                <w:szCs w:val="20"/>
              </w:rPr>
              <w:t xml:space="preserve">, пробег </w:t>
            </w:r>
            <w:r>
              <w:rPr>
                <w:sz w:val="20"/>
                <w:szCs w:val="20"/>
              </w:rPr>
              <w:t xml:space="preserve">4904, </w:t>
            </w:r>
            <w:r>
              <w:rPr>
                <w:sz w:val="20"/>
                <w:szCs w:val="20"/>
              </w:rPr>
              <w:t xml:space="preserve">VIN </w:t>
            </w:r>
            <w:r>
              <w:rPr>
                <w:sz w:val="20"/>
                <w:szCs w:val="20"/>
              </w:rPr>
              <w:t xml:space="preserve">ХТТ390900W0009126</w:t>
            </w:r>
            <w:r>
              <w:rPr>
                <w:highlight w:val="none"/>
              </w:rPr>
            </w:r>
            <w:r>
              <w:rPr>
                <w:highlight w:val="none"/>
              </w:rPr>
            </w:r>
          </w:p>
        </w:tc>
        <w:tc>
          <w:tcPr>
            <w:shd w:val="clear" w:color="ffffff" w:fill="ffffff"/>
            <w:tcW w:w="613" w:type="dxa"/>
            <w:vAlign w:val="center"/>
            <w:vMerge w:val="restart"/>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b w:val="0"/>
                <w:i w:val="0"/>
                <w:strike w:val="0"/>
                <w:color w:val="000000"/>
                <w:sz w:val="20"/>
                <w:szCs w:val="20"/>
                <w:u w:val="none"/>
                <w:vertAlign w:val="baseline"/>
              </w:rPr>
              <w:t xml:space="preserve">шт</w:t>
            </w:r>
            <w:r>
              <w:rPr>
                <w:rFonts w:ascii="Times New Roman" w:hAnsi="Times New Roman" w:cs="Times New Roman"/>
                <w:sz w:val="20"/>
                <w:szCs w:val="20"/>
              </w:rPr>
            </w:r>
            <w:r>
              <w:rPr>
                <w:rFonts w:ascii="Times New Roman" w:hAnsi="Times New Roman" w:cs="Times New Roman"/>
                <w:sz w:val="20"/>
                <w:szCs w:val="20"/>
              </w:rPr>
            </w:r>
          </w:p>
        </w:tc>
        <w:tc>
          <w:tcPr>
            <w:tcW w:w="850" w:type="dxa"/>
            <w:vAlign w:val="center"/>
            <w:vMerge w:val="restart"/>
            <w:textDirection w:val="lrTb"/>
            <w:noWrap w:val="false"/>
          </w:tcPr>
          <w:p>
            <w:r>
              <w:t xml:space="preserve">1</w:t>
            </w: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shd w:val="clear" w:color="ffffff" w:fill="ffffff"/>
            <w:tcW w:w="1276"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276" w:type="dxa"/>
            <w:vAlign w:val="center"/>
            <w:vMerge w:val="restart"/>
            <w:textDirection w:val="lrTb"/>
            <w:noWrap w:val="false"/>
          </w:tcPr>
          <w:p>
            <w:pPr>
              <w:jc w:val="center"/>
              <w:rPr>
                <w:sz w:val="24"/>
                <w:szCs w:val="24"/>
              </w:rPr>
            </w:pPr>
            <w:r>
              <w:rPr>
                <w:sz w:val="24"/>
                <w:szCs w:val="24"/>
              </w:rPr>
              <w:t xml:space="preserve">1998</w:t>
            </w:r>
            <w:r>
              <w:rPr>
                <w:sz w:val="24"/>
                <w:szCs w:val="24"/>
              </w:rPr>
            </w:r>
            <w:r>
              <w:rPr>
                <w:sz w:val="24"/>
                <w:szCs w:val="24"/>
              </w:rPr>
            </w:r>
          </w:p>
        </w:tc>
        <w:tc>
          <w:tcPr>
            <w:tcW w:w="1600" w:type="dxa"/>
            <w:vAlign w:val="center"/>
            <w:vMerge w:val="restart"/>
            <w:textDirection w:val="lrTb"/>
            <w:noWrap w:val="false"/>
          </w:tcPr>
          <w:p>
            <w:r>
              <w:rPr>
                <w:sz w:val="24"/>
                <w:szCs w:val="24"/>
              </w:rPr>
              <w:t xml:space="preserve">неисправен</w:t>
            </w:r>
            <w:r/>
          </w:p>
        </w:tc>
      </w:tr>
      <w:tr>
        <w:trPr>
          <w:trHeight w:val="860"/>
        </w:trPr>
        <w:tc>
          <w:tcPr>
            <w:shd w:val="clear" w:color="ffffff" w:fill="ffffff"/>
            <w:tcW w:w="466" w:type="dxa"/>
            <w:vAlign w:val="center"/>
            <w:vMerge w:val="restart"/>
            <w:textDirection w:val="lrTb"/>
            <w:noWrap w:val="false"/>
          </w:tcPr>
          <w:p>
            <w:r>
              <w:t xml:space="preserve">9</w:t>
            </w:r>
            <w:r/>
          </w:p>
        </w:tc>
        <w:tc>
          <w:tcPr>
            <w:shd w:val="clear" w:color="ffffff" w:fill="ffffff"/>
            <w:tcW w:w="1938" w:type="dxa"/>
            <w:vAlign w:val="center"/>
            <w:vMerge w:val="restart"/>
            <w:textDirection w:val="lrTb"/>
            <w:noWrap w:val="false"/>
          </w:tcPr>
          <w:p>
            <w:pPr>
              <w:rPr>
                <w:highlight w:val="none"/>
              </w:rPr>
            </w:pPr>
            <w:r>
              <w:rPr>
                <w:sz w:val="20"/>
                <w:szCs w:val="20"/>
              </w:rPr>
              <w:t xml:space="preserve">грузовой</w:t>
            </w:r>
            <w:r>
              <w:rPr>
                <w:sz w:val="20"/>
                <w:szCs w:val="20"/>
              </w:rPr>
              <w:t xml:space="preserve"> </w:t>
            </w:r>
            <w:r>
              <w:rPr>
                <w:sz w:val="20"/>
                <w:szCs w:val="20"/>
              </w:rPr>
              <w:t xml:space="preserve">ЗИЛ 4505</w:t>
            </w:r>
            <w:r>
              <w:rPr>
                <w:sz w:val="20"/>
                <w:szCs w:val="20"/>
              </w:rPr>
              <w:t xml:space="preserve">,</w:t>
            </w:r>
            <w:r>
              <w:rPr>
                <w:sz w:val="20"/>
                <w:szCs w:val="20"/>
              </w:rPr>
              <w:t xml:space="preserve"> </w:t>
            </w:r>
            <w:r>
              <w:rPr>
                <w:sz w:val="20"/>
                <w:szCs w:val="20"/>
              </w:rPr>
              <w:t xml:space="preserve">К833 ЕВ41</w:t>
            </w:r>
            <w:r>
              <w:rPr>
                <w:sz w:val="20"/>
                <w:szCs w:val="20"/>
              </w:rPr>
              <w:t xml:space="preserve">,</w:t>
            </w:r>
            <w:r>
              <w:rPr>
                <w:sz w:val="20"/>
                <w:szCs w:val="20"/>
              </w:rPr>
              <w:t xml:space="preserve">  категория С</w:t>
            </w:r>
            <w:r>
              <w:rPr>
                <w:sz w:val="20"/>
                <w:szCs w:val="20"/>
              </w:rPr>
              <w:t xml:space="preserve">, пробег </w:t>
            </w:r>
            <w:r>
              <w:rPr>
                <w:sz w:val="20"/>
                <w:szCs w:val="20"/>
              </w:rPr>
              <w:t xml:space="preserve">53186, </w:t>
            </w:r>
            <w:r>
              <w:rPr>
                <w:sz w:val="20"/>
                <w:szCs w:val="20"/>
                <w:lang w:val="ru-RU" w:eastAsia="ru-RU" w:bidi="ar-SA"/>
              </w:rPr>
              <w:t xml:space="preserve">VIN отсутствует</w:t>
            </w:r>
            <w:r>
              <w:rPr>
                <w:highlight w:val="none"/>
              </w:rPr>
            </w:r>
            <w:r>
              <w:rPr>
                <w:highlight w:val="none"/>
              </w:rPr>
            </w:r>
          </w:p>
        </w:tc>
        <w:tc>
          <w:tcPr>
            <w:shd w:val="clear" w:color="ffffff" w:fill="ffffff"/>
            <w:tcW w:w="613" w:type="dxa"/>
            <w:vAlign w:val="center"/>
            <w:vMerge w:val="restart"/>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b w:val="0"/>
                <w:i w:val="0"/>
                <w:strike w:val="0"/>
                <w:color w:val="000000"/>
                <w:sz w:val="20"/>
                <w:szCs w:val="20"/>
                <w:u w:val="none"/>
                <w:vertAlign w:val="baseline"/>
              </w:rPr>
              <w:t xml:space="preserve">шт</w:t>
            </w:r>
            <w:r>
              <w:rPr>
                <w:rFonts w:ascii="Times New Roman" w:hAnsi="Times New Roman" w:cs="Times New Roman"/>
                <w:sz w:val="20"/>
                <w:szCs w:val="20"/>
              </w:rPr>
            </w:r>
            <w:r>
              <w:rPr>
                <w:rFonts w:ascii="Times New Roman" w:hAnsi="Times New Roman" w:cs="Times New Roman"/>
                <w:sz w:val="20"/>
                <w:szCs w:val="20"/>
              </w:rPr>
            </w:r>
          </w:p>
        </w:tc>
        <w:tc>
          <w:tcPr>
            <w:tcW w:w="850" w:type="dxa"/>
            <w:vAlign w:val="center"/>
            <w:vMerge w:val="restart"/>
            <w:textDirection w:val="lrTb"/>
            <w:noWrap w:val="false"/>
          </w:tcPr>
          <w:p>
            <w:r>
              <w:t xml:space="preserve">1</w:t>
            </w: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shd w:val="clear" w:color="ffffff" w:fill="ffffff"/>
            <w:tcW w:w="1276"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276" w:type="dxa"/>
            <w:vAlign w:val="center"/>
            <w:vMerge w:val="restart"/>
            <w:textDirection w:val="lrTb"/>
            <w:noWrap w:val="false"/>
          </w:tcPr>
          <w:p>
            <w:pPr>
              <w:jc w:val="center"/>
              <w:rPr>
                <w:sz w:val="24"/>
                <w:szCs w:val="24"/>
              </w:rPr>
            </w:pPr>
            <w:r>
              <w:rPr>
                <w:sz w:val="24"/>
                <w:szCs w:val="24"/>
              </w:rPr>
              <w:t xml:space="preserve">1989</w:t>
            </w:r>
            <w:r>
              <w:rPr>
                <w:sz w:val="24"/>
                <w:szCs w:val="24"/>
              </w:rPr>
            </w:r>
            <w:r>
              <w:rPr>
                <w:sz w:val="24"/>
                <w:szCs w:val="24"/>
              </w:rPr>
            </w:r>
          </w:p>
        </w:tc>
        <w:tc>
          <w:tcPr>
            <w:tcW w:w="1600" w:type="dxa"/>
            <w:vAlign w:val="center"/>
            <w:vMerge w:val="restart"/>
            <w:textDirection w:val="lrTb"/>
            <w:noWrap w:val="false"/>
          </w:tcPr>
          <w:p>
            <w:r>
              <w:rPr>
                <w:sz w:val="24"/>
                <w:szCs w:val="24"/>
              </w:rPr>
              <w:t xml:space="preserve">неисправен</w:t>
            </w:r>
            <w:r/>
          </w:p>
        </w:tc>
      </w:tr>
      <w:tr>
        <w:trPr>
          <w:trHeight w:val="906"/>
        </w:trPr>
        <w:tc>
          <w:tcPr>
            <w:shd w:val="clear" w:color="ffffff" w:fill="ffffff"/>
            <w:tcW w:w="466" w:type="dxa"/>
            <w:vAlign w:val="center"/>
            <w:vMerge w:val="restart"/>
            <w:textDirection w:val="lrTb"/>
            <w:noWrap w:val="false"/>
          </w:tcPr>
          <w:p>
            <w:r>
              <w:t xml:space="preserve">10</w:t>
            </w:r>
            <w:r/>
          </w:p>
        </w:tc>
        <w:tc>
          <w:tcPr>
            <w:shd w:val="clear" w:color="ffffff" w:fill="ffffff"/>
            <w:tcW w:w="1938" w:type="dxa"/>
            <w:vAlign w:val="center"/>
            <w:vMerge w:val="restart"/>
            <w:textDirection w:val="lrTb"/>
            <w:noWrap w:val="false"/>
          </w:tcPr>
          <w:p>
            <w:pPr>
              <w:rPr>
                <w:highlight w:val="none"/>
              </w:rPr>
            </w:pPr>
            <w:r>
              <w:rPr>
                <w:sz w:val="20"/>
                <w:szCs w:val="20"/>
              </w:rPr>
              <w:t xml:space="preserve">снегоочиститель ДЭ 220, </w:t>
            </w:r>
            <w:r>
              <w:rPr>
                <w:sz w:val="20"/>
                <w:szCs w:val="20"/>
              </w:rPr>
              <w:t xml:space="preserve">41КУ45-81</w:t>
            </w:r>
            <w:r>
              <w:rPr>
                <w:sz w:val="20"/>
                <w:szCs w:val="20"/>
              </w:rPr>
              <w:t xml:space="preserve">, пробег </w:t>
            </w:r>
            <w:r>
              <w:rPr>
                <w:sz w:val="20"/>
                <w:szCs w:val="20"/>
              </w:rPr>
              <w:t xml:space="preserve">13331, </w:t>
            </w:r>
            <w:r>
              <w:rPr>
                <w:sz w:val="20"/>
                <w:szCs w:val="20"/>
                <w:lang w:val="ru-RU" w:eastAsia="ru-RU" w:bidi="ar-SA"/>
              </w:rPr>
              <w:t xml:space="preserve">VIN отсутствует</w:t>
            </w:r>
            <w:r>
              <w:rPr>
                <w:highlight w:val="none"/>
              </w:rPr>
            </w:r>
            <w:r>
              <w:rPr>
                <w:highlight w:val="none"/>
              </w:rPr>
            </w:r>
          </w:p>
        </w:tc>
        <w:tc>
          <w:tcPr>
            <w:shd w:val="clear" w:color="ffffff" w:fill="ffffff"/>
            <w:tcW w:w="613" w:type="dxa"/>
            <w:vAlign w:val="center"/>
            <w:vMerge w:val="restart"/>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b w:val="0"/>
                <w:i w:val="0"/>
                <w:strike w:val="0"/>
                <w:color w:val="000000"/>
                <w:sz w:val="20"/>
                <w:szCs w:val="20"/>
                <w:u w:val="none"/>
                <w:vertAlign w:val="baseline"/>
              </w:rPr>
              <w:t xml:space="preserve">шт</w:t>
            </w:r>
            <w:r>
              <w:rPr>
                <w:rFonts w:ascii="Times New Roman" w:hAnsi="Times New Roman" w:cs="Times New Roman"/>
                <w:sz w:val="20"/>
                <w:szCs w:val="20"/>
              </w:rPr>
            </w:r>
            <w:r>
              <w:rPr>
                <w:rFonts w:ascii="Times New Roman" w:hAnsi="Times New Roman" w:cs="Times New Roman"/>
                <w:sz w:val="20"/>
                <w:szCs w:val="20"/>
              </w:rPr>
            </w:r>
          </w:p>
        </w:tc>
        <w:tc>
          <w:tcPr>
            <w:tcW w:w="850" w:type="dxa"/>
            <w:vAlign w:val="center"/>
            <w:vMerge w:val="restart"/>
            <w:textDirection w:val="lrTb"/>
            <w:noWrap w:val="false"/>
          </w:tcPr>
          <w:p>
            <w:r>
              <w:t xml:space="preserve">1</w:t>
            </w: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shd w:val="clear" w:color="ffffff" w:fill="ffffff"/>
            <w:tcW w:w="1276"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992" w:type="dxa"/>
            <w:vAlign w:val="center"/>
            <w:vMerge w:val="restart"/>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276" w:type="dxa"/>
            <w:vAlign w:val="center"/>
            <w:vMerge w:val="restart"/>
            <w:textDirection w:val="lrTb"/>
            <w:noWrap w:val="false"/>
          </w:tcPr>
          <w:p>
            <w:pPr>
              <w:jc w:val="center"/>
              <w:rPr>
                <w:sz w:val="24"/>
                <w:szCs w:val="24"/>
              </w:rPr>
            </w:pPr>
            <w:r>
              <w:rPr>
                <w:sz w:val="24"/>
                <w:szCs w:val="24"/>
              </w:rPr>
              <w:t xml:space="preserve">1987</w:t>
            </w:r>
            <w:r>
              <w:rPr>
                <w:sz w:val="24"/>
                <w:szCs w:val="24"/>
              </w:rPr>
            </w:r>
            <w:r>
              <w:rPr>
                <w:sz w:val="24"/>
                <w:szCs w:val="24"/>
              </w:rPr>
            </w:r>
          </w:p>
        </w:tc>
        <w:tc>
          <w:tcPr>
            <w:tcW w:w="1600" w:type="dxa"/>
            <w:vAlign w:val="center"/>
            <w:vMerge w:val="restart"/>
            <w:textDirection w:val="lrTb"/>
            <w:noWrap w:val="false"/>
          </w:tcPr>
          <w:p>
            <w:r>
              <w:rPr>
                <w:sz w:val="24"/>
                <w:szCs w:val="24"/>
              </w:rPr>
              <w:t xml:space="preserve">неисправен</w:t>
            </w:r>
            <w:r/>
          </w:p>
        </w:tc>
      </w:tr>
      <w:tr>
        <w:trPr>
          <w:cantSplit/>
          <w:jc w:val="center"/>
          <w:trHeight w:val="441"/>
        </w:trPr>
        <w:tc>
          <w:tcPr>
            <w:gridSpan w:val="2"/>
            <w:shd w:val="clear" w:color="ffffff" w:fill="ffffff"/>
            <w:tcW w:w="2404" w:type="dxa"/>
            <w:vAlign w:val="center"/>
            <w:textDirection w:val="lrTb"/>
            <w:noWrap w:val="false"/>
          </w:tcPr>
          <w:p>
            <w:pPr>
              <w:jc w:val="center"/>
              <w:rPr>
                <w:rFonts w:ascii="Times New Roman" w:hAnsi="Times New Roman" w:cs="Times New Roman"/>
                <w:b/>
                <w:sz w:val="20"/>
                <w:szCs w:val="20"/>
              </w:rPr>
              <w:outlineLvl w:val="2"/>
            </w:pPr>
            <w:r>
              <w:rPr>
                <w:rFonts w:ascii="Times New Roman" w:hAnsi="Times New Roman" w:eastAsia="Times New Roman" w:cs="Times New Roman"/>
                <w:b/>
                <w:sz w:val="20"/>
                <w:szCs w:val="20"/>
              </w:rPr>
              <w:t xml:space="preserve">ИТОГО:</w:t>
            </w:r>
            <w:r>
              <w:rPr>
                <w:rFonts w:ascii="Times New Roman" w:hAnsi="Times New Roman" w:cs="Times New Roman"/>
                <w:b/>
                <w:sz w:val="20"/>
                <w:szCs w:val="20"/>
              </w:rPr>
            </w:r>
            <w:r>
              <w:rPr>
                <w:rFonts w:ascii="Times New Roman" w:hAnsi="Times New Roman" w:cs="Times New Roman"/>
                <w:b/>
                <w:sz w:val="20"/>
                <w:szCs w:val="20"/>
              </w:rPr>
            </w:r>
          </w:p>
        </w:tc>
        <w:tc>
          <w:tcPr>
            <w:shd w:val="clear" w:color="ffffff" w:fill="ffffff"/>
            <w:tcW w:w="613" w:type="dxa"/>
            <w:vAlign w:val="center"/>
            <w:textDirection w:val="lrTb"/>
            <w:noWrap w:val="false"/>
          </w:tcPr>
          <w:p>
            <w:pPr>
              <w:jc w:val="center"/>
              <w:rPr>
                <w:rFonts w:ascii="Times New Roman" w:hAnsi="Times New Roman" w:cs="Times New Roman"/>
                <w:b/>
                <w:sz w:val="20"/>
                <w:szCs w:val="20"/>
              </w:rPr>
              <w:outlineLvl w:val="2"/>
            </w:pPr>
            <w:r>
              <w:rPr>
                <w:rFonts w:ascii="Times New Roman" w:hAnsi="Times New Roman" w:eastAsia="Times New Roman" w:cs="Times New Roman"/>
                <w:b/>
                <w:sz w:val="20"/>
                <w:szCs w:val="20"/>
              </w:rPr>
            </w:r>
            <w:r>
              <w:rPr>
                <w:rFonts w:ascii="Times New Roman" w:hAnsi="Times New Roman" w:cs="Times New Roman"/>
                <w:b/>
                <w:sz w:val="20"/>
                <w:szCs w:val="20"/>
              </w:rPr>
            </w:r>
            <w:r>
              <w:rPr>
                <w:rFonts w:ascii="Times New Roman" w:hAnsi="Times New Roman" w:cs="Times New Roman"/>
                <w:b/>
                <w:sz w:val="20"/>
                <w:szCs w:val="20"/>
              </w:rPr>
            </w:r>
          </w:p>
        </w:tc>
        <w:tc>
          <w:tcPr>
            <w:tcW w:w="850" w:type="dxa"/>
            <w:vAlign w:val="center"/>
            <w:textDirection w:val="lrTb"/>
            <w:noWrap w:val="false"/>
          </w:tcPr>
          <w:p>
            <w:r>
              <w:t xml:space="preserve">3</w:t>
            </w:r>
            <w:r/>
          </w:p>
        </w:tc>
        <w:tc>
          <w:tcPr>
            <w:tcW w:w="992" w:type="dxa"/>
            <w:vAlign w:val="center"/>
            <w:textDirection w:val="lrTb"/>
            <w:noWrap w:val="false"/>
          </w:tcPr>
          <w:p>
            <w:pPr>
              <w:ind w:left="-107" w:right="-112"/>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shd w:val="clear" w:color="ffffff" w:fill="ffffff"/>
            <w:tcW w:w="1276" w:type="dxa"/>
            <w:vAlign w:val="center"/>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992" w:type="dxa"/>
            <w:vAlign w:val="center"/>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276" w:type="dxa"/>
            <w:vAlign w:val="center"/>
            <w:textDirection w:val="lrTb"/>
            <w:noWrap w:val="false"/>
          </w:tcPr>
          <w:p>
            <w:pPr>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600" w:type="dxa"/>
            <w:vAlign w:val="center"/>
            <w:textDirection w:val="lrTb"/>
            <w:noWrap w:val="false"/>
          </w:tcPr>
          <w:p>
            <w:pPr>
              <w:ind w:left="0" w:right="686" w:firstLine="0"/>
              <w:jc w:val="center"/>
              <w:rPr>
                <w:rFonts w:ascii="Times New Roman" w:hAnsi="Times New Roman" w:cs="Times New Roman"/>
                <w:sz w:val="20"/>
                <w:szCs w:val="20"/>
              </w:rPr>
              <w:outlineLvl w:val="2"/>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r>
    </w:tbl>
    <w:p>
      <w:pPr>
        <w:pStyle w:val="1190"/>
        <w:keepLines/>
        <w:keepNext/>
        <w:rPr>
          <w:rFonts w:ascii="Times New Roman" w:hAnsi="Times New Roman"/>
          <w:b/>
          <w:sz w:val="24"/>
          <w:szCs w:val="24"/>
          <w:u w:val="single"/>
        </w:rPr>
        <w:outlineLvl w:val="2"/>
      </w:pPr>
      <w:r>
        <w:rPr>
          <w:rFonts w:ascii="Times New Roman" w:hAnsi="Times New Roman"/>
          <w:b/>
          <w:sz w:val="24"/>
          <w:szCs w:val="24"/>
          <w:u w:val="single"/>
        </w:rPr>
      </w:r>
      <w:r>
        <w:rPr>
          <w:rFonts w:ascii="Times New Roman" w:hAnsi="Times New Roman"/>
          <w:b/>
          <w:sz w:val="24"/>
          <w:szCs w:val="24"/>
          <w:u w:val="single"/>
        </w:rPr>
      </w:r>
      <w:r>
        <w:rPr>
          <w:rFonts w:ascii="Times New Roman" w:hAnsi="Times New Roman"/>
          <w:b/>
          <w:sz w:val="24"/>
          <w:szCs w:val="24"/>
          <w:u w:val="single"/>
        </w:rPr>
      </w:r>
    </w:p>
    <w:p>
      <w:pPr>
        <w:jc w:val="left"/>
        <w:rPr>
          <w:sz w:val="24"/>
          <w:szCs w:val="24"/>
        </w:rPr>
        <w:outlineLvl w:val="2"/>
      </w:pPr>
      <w:r>
        <w:rPr>
          <w:sz w:val="24"/>
          <w:szCs w:val="24"/>
        </w:rPr>
        <w:t xml:space="preserve">Продавец обязуется поставить, а Покупатель оплатить и принять </w:t>
      </w:r>
      <w:r>
        <w:rPr>
          <w:sz w:val="24"/>
          <w:szCs w:val="24"/>
        </w:rPr>
        <w:t xml:space="preserve">невостребованные транспортные средства</w:t>
      </w:r>
      <w:r>
        <w:rPr>
          <w:sz w:val="24"/>
          <w:szCs w:val="24"/>
        </w:rPr>
        <w:t xml:space="preserve"> в следующем ассортименте (наименовании) и количестве (объеме), и стоимости:</w:t>
      </w:r>
      <w:r>
        <w:rPr>
          <w:sz w:val="24"/>
          <w:szCs w:val="24"/>
        </w:rPr>
      </w:r>
      <w:r>
        <w:rPr>
          <w:sz w:val="24"/>
          <w:szCs w:val="24"/>
        </w:rPr>
      </w:r>
    </w:p>
    <w:p>
      <w:pPr>
        <w:ind w:left="-142" w:right="819"/>
        <w:tabs>
          <w:tab w:val="left" w:pos="14317" w:leader="none"/>
        </w:tabs>
        <w:rPr>
          <w:sz w:val="24"/>
          <w:szCs w:val="24"/>
        </w:rPr>
        <w:outlineLvl w:val="2"/>
      </w:pPr>
      <w:r>
        <w:rPr>
          <w:sz w:val="24"/>
          <w:szCs w:val="24"/>
        </w:rPr>
        <w:t xml:space="preserve">Всего: __ (______) наименований на сумму _______</w:t>
      </w:r>
      <w:r>
        <w:rPr>
          <w:sz w:val="24"/>
          <w:szCs w:val="24"/>
        </w:rPr>
        <w:t xml:space="preserve">_(</w:t>
      </w:r>
      <w:r>
        <w:rPr>
          <w:sz w:val="24"/>
          <w:szCs w:val="24"/>
        </w:rPr>
        <w:t xml:space="preserve">________________) рублей ___коп.</w:t>
      </w:r>
      <w:r>
        <w:rPr>
          <w:sz w:val="24"/>
          <w:szCs w:val="24"/>
        </w:rPr>
        <w:t xml:space="preserve">, в </w:t>
      </w:r>
      <w:r>
        <w:rPr>
          <w:sz w:val="24"/>
          <w:szCs w:val="24"/>
        </w:rPr>
        <w:t xml:space="preserve">т.ч</w:t>
      </w:r>
      <w:r>
        <w:rPr>
          <w:sz w:val="24"/>
          <w:szCs w:val="24"/>
        </w:rPr>
        <w:t xml:space="preserve">. в том числе НДС </w:t>
      </w:r>
      <w:r>
        <w:rPr>
          <w:i/>
          <w:sz w:val="24"/>
          <w:szCs w:val="24"/>
        </w:rPr>
        <w:t xml:space="preserve">________________________(</w:t>
      </w:r>
      <w:r>
        <w:rPr>
          <w:i/>
          <w:sz w:val="24"/>
          <w:szCs w:val="24"/>
          <w:u w:val="single"/>
        </w:rPr>
        <w:t xml:space="preserve">указывается цифрами и прописью</w:t>
      </w:r>
      <w:r>
        <w:rPr>
          <w:i/>
          <w:sz w:val="24"/>
          <w:szCs w:val="24"/>
        </w:rPr>
        <w:t xml:space="preserve">)</w:t>
      </w:r>
      <w:r>
        <w:rPr>
          <w:sz w:val="24"/>
          <w:szCs w:val="24"/>
        </w:rPr>
        <w:t xml:space="preserve"> рублей </w:t>
      </w:r>
      <w:r>
        <w:rPr>
          <w:i/>
          <w:sz w:val="24"/>
          <w:szCs w:val="24"/>
        </w:rPr>
        <w:t xml:space="preserve">___</w:t>
      </w:r>
      <w:r>
        <w:rPr>
          <w:sz w:val="24"/>
          <w:szCs w:val="24"/>
        </w:rPr>
        <w:t xml:space="preserve"> копеек.</w:t>
      </w:r>
      <w:r>
        <w:rPr>
          <w:sz w:val="24"/>
          <w:szCs w:val="24"/>
        </w:rPr>
      </w:r>
      <w:r>
        <w:rPr>
          <w:sz w:val="24"/>
          <w:szCs w:val="24"/>
        </w:rPr>
      </w:r>
    </w:p>
    <w:p>
      <w:pPr>
        <w:jc w:val="left"/>
        <w:rPr>
          <w:sz w:val="24"/>
          <w:szCs w:val="24"/>
        </w:rPr>
        <w:outlineLvl w:val="2"/>
      </w:pPr>
      <w:r>
        <w:rPr>
          <w:sz w:val="24"/>
          <w:szCs w:val="24"/>
        </w:rPr>
      </w:r>
      <w:r>
        <w:rPr>
          <w:sz w:val="24"/>
          <w:szCs w:val="24"/>
        </w:rPr>
      </w:r>
      <w:r>
        <w:rPr>
          <w:sz w:val="24"/>
          <w:szCs w:val="24"/>
        </w:rPr>
      </w:r>
    </w:p>
    <w:p>
      <w:pPr>
        <w:ind w:right="819"/>
        <w:jc w:val="left"/>
        <w:tabs>
          <w:tab w:val="left" w:pos="14317" w:leader="none"/>
        </w:tabs>
        <w:rPr>
          <w:sz w:val="20"/>
          <w:szCs w:val="20"/>
        </w:rPr>
        <w:outlineLvl w:val="2"/>
      </w:pPr>
      <w:r>
        <w:rPr>
          <w:sz w:val="20"/>
          <w:szCs w:val="20"/>
        </w:rPr>
        <w:t xml:space="preserve">НДС исчисляется по ставке, установленной ст.164 Налогового кодекса РФ.</w:t>
      </w:r>
      <w:r>
        <w:rPr>
          <w:sz w:val="20"/>
          <w:szCs w:val="20"/>
        </w:rPr>
        <w:t xml:space="preserve"> </w:t>
      </w:r>
      <w:r>
        <w:rPr>
          <w:sz w:val="20"/>
          <w:szCs w:val="20"/>
        </w:rPr>
      </w:r>
      <w:r>
        <w:rPr>
          <w:sz w:val="20"/>
          <w:szCs w:val="20"/>
        </w:rPr>
      </w:r>
    </w:p>
    <w:p>
      <w:pPr>
        <w:jc w:val="left"/>
        <w:rPr>
          <w:sz w:val="24"/>
          <w:szCs w:val="24"/>
        </w:rPr>
        <w:outlineLvl w:val="2"/>
      </w:pPr>
      <w:r>
        <w:rPr>
          <w:sz w:val="24"/>
          <w:szCs w:val="24"/>
        </w:rPr>
      </w:r>
      <w:r>
        <w:rPr>
          <w:sz w:val="24"/>
          <w:szCs w:val="24"/>
        </w:rPr>
      </w:r>
      <w:r>
        <w:rPr>
          <w:sz w:val="24"/>
          <w:szCs w:val="24"/>
        </w:rPr>
      </w:r>
    </w:p>
    <w:tbl>
      <w:tblPr>
        <w:tblStyle w:val="1212"/>
        <w:tblW w:w="9441" w:type="dxa"/>
        <w:tblInd w:w="53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4568"/>
        <w:gridCol w:w="4873"/>
      </w:tblGrid>
      <w:tr>
        <w:trPr>
          <w:trHeight w:val="771"/>
        </w:trPr>
        <w:tc>
          <w:tcPr>
            <w:tcW w:w="4568" w:type="dxa"/>
            <w:textDirection w:val="lrTb"/>
            <w:noWrap w:val="false"/>
          </w:tcPr>
          <w:p>
            <w:pPr>
              <w:jc w:val="left"/>
              <w:widowControl w:val="off"/>
              <w:outlineLvl w:val="2"/>
            </w:pPr>
            <w:r>
              <w:rPr>
                <w:b/>
              </w:rPr>
              <w:t xml:space="preserve">П</w:t>
            </w:r>
            <w:r>
              <w:rPr>
                <w:b/>
              </w:rPr>
              <w:t xml:space="preserve">окупатель</w:t>
            </w:r>
            <w:r>
              <w:rPr>
                <w:b/>
              </w:rPr>
              <w:t xml:space="preserve">:</w:t>
            </w:r>
            <w:r/>
          </w:p>
        </w:tc>
        <w:tc>
          <w:tcPr>
            <w:tcW w:w="4873" w:type="dxa"/>
            <w:textDirection w:val="lrTb"/>
            <w:noWrap w:val="false"/>
          </w:tcPr>
          <w:p>
            <w:pPr>
              <w:widowControl w:val="off"/>
              <w:rPr>
                <w:b/>
              </w:rPr>
              <w:outlineLvl w:val="2"/>
            </w:pPr>
            <w:r>
              <w:rPr>
                <w:b/>
              </w:rPr>
              <w:t xml:space="preserve">П</w:t>
            </w:r>
            <w:r>
              <w:rPr>
                <w:b/>
              </w:rPr>
              <w:t xml:space="preserve">родавец</w:t>
            </w:r>
            <w:r>
              <w:rPr>
                <w:b/>
              </w:rPr>
              <w:t xml:space="preserve">:</w:t>
            </w:r>
            <w:r>
              <w:rPr>
                <w:b/>
              </w:rPr>
            </w:r>
            <w:r>
              <w:rPr>
                <w:b/>
              </w:rPr>
            </w:r>
          </w:p>
          <w:p>
            <w:pPr>
              <w:widowControl w:val="off"/>
              <w:outlineLvl w:val="2"/>
            </w:pPr>
            <w:r>
              <w:rPr>
                <w:b/>
              </w:rPr>
              <w:t xml:space="preserve">ПАО «Камчатскэнерго»</w:t>
            </w:r>
            <w:r/>
          </w:p>
        </w:tc>
      </w:tr>
    </w:tbl>
    <w:p>
      <w:pPr>
        <w:shd w:val="nil" w:color="000000"/>
        <w:rPr>
          <w:highlight w:val="none"/>
          <w:lang w:eastAsia="en-US"/>
        </w:rPr>
      </w:pPr>
      <w:r>
        <w:rPr>
          <w:highlight w:val="none"/>
          <w:lang w:eastAsia="en-US"/>
        </w:rPr>
      </w:r>
      <w:r>
        <w:rPr>
          <w:highlight w:val="none"/>
          <w:lang w:eastAsia="en-US"/>
        </w:rPr>
      </w:r>
      <w:r>
        <w:rPr>
          <w:highlight w:val="none"/>
          <w:lang w:eastAsia="en-US"/>
        </w:rPr>
      </w:r>
    </w:p>
    <w:p>
      <w:pPr>
        <w:shd w:val="nil" w:color="000000"/>
        <w:rPr>
          <w:highlight w:val="none"/>
          <w:lang w:eastAsia="en-US"/>
        </w:rPr>
      </w:pPr>
      <w:r>
        <w:rPr>
          <w:highlight w:val="none"/>
          <w:lang w:eastAsia="en-US"/>
        </w:rPr>
        <w:br w:type="page" w:clear="all"/>
      </w:r>
      <w:r>
        <w:rPr>
          <w:highlight w:val="none"/>
          <w:lang w:eastAsia="en-US"/>
        </w:rPr>
      </w:r>
      <w:r>
        <w:rPr>
          <w:highlight w:val="none"/>
          <w:lang w:eastAsia="en-US"/>
        </w:rPr>
      </w:r>
    </w:p>
    <w:p>
      <w:pPr>
        <w:pStyle w:val="1102"/>
        <w:jc w:val="right"/>
        <w:spacing w:before="0" w:after="0"/>
        <w:rPr>
          <w:highlight w:val="none"/>
          <w:lang w:eastAsia="en-US"/>
        </w:rPr>
      </w:pPr>
      <w:r>
        <w:rPr>
          <w:lang w:eastAsia="en-US"/>
        </w:rPr>
        <w:t xml:space="preserve">Приложение №2</w:t>
      </w:r>
      <w:r>
        <w:rPr>
          <w:highlight w:val="none"/>
          <w:lang w:eastAsia="en-US"/>
        </w:rPr>
      </w:r>
      <w:r>
        <w:rPr>
          <w:highlight w:val="none"/>
          <w:lang w:eastAsia="en-US"/>
        </w:rPr>
      </w:r>
    </w:p>
    <w:p>
      <w:pPr>
        <w:pStyle w:val="1102"/>
        <w:jc w:val="right"/>
        <w:spacing w:before="0" w:after="0"/>
        <w:rPr>
          <w:lang w:eastAsia="en-US"/>
        </w:rPr>
      </w:pPr>
      <w:r>
        <w:rPr>
          <w:lang w:eastAsia="en-US"/>
        </w:rPr>
        <w:t xml:space="preserve"> </w:t>
      </w:r>
      <w:r>
        <w:rPr>
          <w:lang w:eastAsia="en-US"/>
        </w:rPr>
        <w:t xml:space="preserve">к Договору купли-продажи ТС</w:t>
      </w:r>
      <w:r>
        <w:rPr>
          <w:lang w:eastAsia="en-US"/>
        </w:rPr>
      </w:r>
      <w:r>
        <w:rPr>
          <w:lang w:eastAsia="en-US"/>
        </w:rPr>
      </w:r>
    </w:p>
    <w:p>
      <w:pPr>
        <w:jc w:val="right"/>
        <w:shd w:val="nil" w:color="000000"/>
        <w:rPr>
          <w:highlight w:val="none"/>
          <w:lang w:eastAsia="en-US"/>
        </w:rPr>
      </w:pPr>
      <w:r>
        <w:t xml:space="preserve">№ </w:t>
      </w:r>
      <w:r>
        <w:t xml:space="preserve">_____________ от «___» _____________ 2024 г.</w:t>
      </w:r>
      <w:r>
        <w:rPr>
          <w:highlight w:val="none"/>
          <w:lang w:eastAsia="en-US"/>
        </w:rPr>
      </w:r>
      <w:r>
        <w:rPr>
          <w:highlight w:val="none"/>
          <w:lang w:eastAsia="en-US"/>
        </w:rPr>
      </w:r>
    </w:p>
    <w:p>
      <w:pPr>
        <w:shd w:val="nil" w:color="000000"/>
        <w:rPr>
          <w:highlight w:val="none"/>
          <w:lang w:eastAsia="en-US"/>
        </w:rPr>
      </w:pPr>
      <w:r>
        <w:rPr>
          <w:highlight w:val="none"/>
          <w:lang w:eastAsia="en-US"/>
        </w:rPr>
      </w:r>
      <w:r>
        <w:rPr>
          <w:highlight w:val="none"/>
          <w:lang w:eastAsia="en-US"/>
        </w:rPr>
      </w:r>
      <w:r>
        <w:rPr>
          <w:highlight w:val="none"/>
          <w:lang w:eastAsia="en-US"/>
        </w:rPr>
      </w:r>
    </w:p>
    <w:p>
      <w:pPr>
        <w:jc w:val="center"/>
        <w:rPr>
          <w:b/>
          <w:bCs/>
          <w:highlight w:val="none"/>
        </w:rPr>
        <w:outlineLvl w:val="2"/>
      </w:pPr>
      <w:r>
        <w:rPr>
          <w:b/>
        </w:rPr>
        <w:t xml:space="preserve">График реализации </w:t>
      </w:r>
      <w:r>
        <w:rPr>
          <w:b/>
        </w:rPr>
        <w:t xml:space="preserve">невостребованных транспортных средств</w:t>
      </w:r>
      <w:r>
        <w:rPr>
          <w:b/>
          <w:bCs/>
          <w:highlight w:val="none"/>
        </w:rPr>
      </w:r>
      <w:r>
        <w:rPr>
          <w:b/>
          <w:bCs/>
          <w:highlight w:val="none"/>
        </w:rPr>
      </w:r>
    </w:p>
    <w:p>
      <w:pPr>
        <w:jc w:val="center"/>
        <w:rPr>
          <w:b/>
          <w:bCs/>
        </w:rPr>
        <w:outlineLvl w:val="2"/>
      </w:pPr>
      <w:r>
        <w:rPr>
          <w:b/>
          <w:highlight w:val="none"/>
        </w:rPr>
      </w:r>
      <w:r>
        <w:rPr>
          <w:b/>
          <w:bCs/>
        </w:rPr>
      </w:r>
      <w:r>
        <w:rPr>
          <w:b/>
          <w:bCs/>
        </w:rPr>
      </w:r>
    </w:p>
    <w:tbl>
      <w:tblPr>
        <w:tblpPr w:horzAnchor="page" w:tblpX="850" w:vertAnchor="page" w:tblpY="3171" w:leftFromText="180" w:topFromText="0" w:rightFromText="180" w:bottomFromText="0"/>
        <w:tblW w:w="10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34"/>
        <w:gridCol w:w="4427"/>
        <w:gridCol w:w="1417"/>
        <w:gridCol w:w="850"/>
        <w:gridCol w:w="1559"/>
        <w:gridCol w:w="1417"/>
      </w:tblGrid>
      <w:tr>
        <w:trPr>
          <w:trHeight w:val="836"/>
          <w:tblHeader/>
        </w:trPr>
        <w:tc>
          <w:tcPr>
            <w:shd w:val="clear" w:color="ffffff" w:fill="ffffff"/>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jc w:val="left"/>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 п/п</w:t>
            </w:r>
            <w:r>
              <w:rPr>
                <w:rFonts w:ascii="Times New Roman" w:hAnsi="Times New Roman" w:cs="Times New Roman"/>
                <w:sz w:val="18"/>
                <w:szCs w:val="18"/>
              </w:rPr>
            </w:r>
            <w:r>
              <w:rPr>
                <w:rFonts w:ascii="Times New Roman" w:hAnsi="Times New Roman" w:cs="Times New Roman"/>
                <w:sz w:val="18"/>
                <w:szCs w:val="18"/>
              </w:rPr>
            </w:r>
          </w:p>
        </w:tc>
        <w:tc>
          <w:tcPr>
            <w:shd w:val="clear" w:color="ffffff" w:fill="ffffff"/>
            <w:tcBorders>
              <w:top w:val="single" w:color="000000" w:sz="4" w:space="0"/>
              <w:left w:val="single" w:color="000000" w:sz="4" w:space="0"/>
              <w:bottom w:val="single" w:color="000000" w:sz="4" w:space="0"/>
              <w:right w:val="single" w:color="000000" w:sz="4" w:space="0"/>
            </w:tcBorders>
            <w:tcW w:w="4427" w:type="dxa"/>
            <w:vAlign w:val="center"/>
            <w:textDirection w:val="lrTb"/>
            <w:noWrap w:val="false"/>
          </w:tcPr>
          <w:p>
            <w:pPr>
              <w:jc w:val="center"/>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Наименование невостребованных ТС</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jc w:val="center"/>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Площадка/ склад размещения</w:t>
            </w:r>
            <w:r>
              <w:rPr>
                <w:rFonts w:ascii="Times New Roman" w:hAnsi="Times New Roman" w:cs="Times New Roman"/>
                <w:sz w:val="18"/>
                <w:szCs w:val="18"/>
              </w:rPr>
            </w:r>
            <w:r>
              <w:rPr>
                <w:rFonts w:ascii="Times New Roman" w:hAnsi="Times New Roman" w:cs="Times New Roman"/>
                <w:sz w:val="18"/>
                <w:szCs w:val="18"/>
              </w:rPr>
            </w:r>
          </w:p>
        </w:tc>
        <w:tc>
          <w:tcPr>
            <w:shd w:val="clear" w:color="ffffff" w:fill="ffffff"/>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jc w:val="center"/>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Ед.</w:t>
            </w:r>
            <w:r>
              <w:rPr>
                <w:rFonts w:ascii="Times New Roman" w:hAnsi="Times New Roman" w:cs="Times New Roman"/>
                <w:sz w:val="18"/>
                <w:szCs w:val="18"/>
              </w:rPr>
            </w:r>
            <w:r>
              <w:rPr>
                <w:rFonts w:ascii="Times New Roman" w:hAnsi="Times New Roman" w:cs="Times New Roman"/>
                <w:sz w:val="18"/>
                <w:szCs w:val="18"/>
              </w:rPr>
            </w:r>
          </w:p>
          <w:p>
            <w:pPr>
              <w:jc w:val="center"/>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изм.</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13" w:right="-108"/>
              <w:jc w:val="center"/>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Количество поставляемых невостребованных ТС</w:t>
            </w:r>
            <w:r>
              <w:rPr>
                <w:rFonts w:ascii="Times New Roman" w:hAnsi="Times New Roman" w:cs="Times New Roman"/>
                <w:sz w:val="18"/>
                <w:szCs w:val="18"/>
              </w:rPr>
            </w:r>
            <w:r>
              <w:rPr>
                <w:rFonts w:ascii="Times New Roman" w:hAnsi="Times New Roman" w:cs="Times New Roman"/>
                <w:sz w:val="18"/>
                <w:szCs w:val="18"/>
              </w:rPr>
            </w:r>
          </w:p>
        </w:tc>
        <w:tc>
          <w:tcPr>
            <w:shd w:val="clear" w:color="ffffff" w:fill="ffffff"/>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left="-107" w:right="-108"/>
              <w:jc w:val="center"/>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Срок вывоза</w:t>
            </w:r>
            <w:r>
              <w:rPr>
                <w:rFonts w:ascii="Times New Roman" w:hAnsi="Times New Roman" w:cs="Times New Roman"/>
                <w:sz w:val="18"/>
                <w:szCs w:val="18"/>
              </w:rPr>
            </w:r>
            <w:r>
              <w:rPr>
                <w:rFonts w:ascii="Times New Roman" w:hAnsi="Times New Roman" w:cs="Times New Roman"/>
                <w:sz w:val="18"/>
                <w:szCs w:val="18"/>
              </w:rPr>
            </w:r>
          </w:p>
        </w:tc>
      </w:tr>
      <w:tr>
        <w:trPr>
          <w:trHeight w:val="230"/>
        </w:trPr>
        <w:tc>
          <w:tcPr>
            <w:tcBorders>
              <w:top w:val="single" w:color="000000" w:sz="4" w:space="0"/>
              <w:left w:val="single" w:color="000000" w:sz="4" w:space="0"/>
              <w:bottom w:val="single" w:color="000000" w:sz="4" w:space="0"/>
              <w:right w:val="single" w:color="000000" w:sz="4" w:space="0"/>
            </w:tcBorders>
            <w:tcW w:w="534" w:type="dxa"/>
            <w:vAlign w:val="center"/>
            <w:vMerge w:val="restart"/>
            <w:textDirection w:val="lrTb"/>
            <w:noWrap w:val="false"/>
          </w:tcPr>
          <w:p>
            <w:pPr>
              <w:jc w:val="center"/>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1</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427" w:type="dxa"/>
            <w:vAlign w:val="center"/>
            <w:vMerge w:val="restart"/>
            <w:textDirection w:val="lrTb"/>
            <w:noWrap w:val="false"/>
          </w:tcPr>
          <w:p>
            <w:pPr>
              <w:jc w:val="left"/>
              <w:spacing w:before="0" w:after="0"/>
              <w:widowControl w:val="off"/>
              <w:rPr>
                <w:sz w:val="20"/>
                <w:szCs w:val="20"/>
              </w:rPr>
            </w:pPr>
            <w:r>
              <w:rPr>
                <w:sz w:val="20"/>
                <w:szCs w:val="20"/>
              </w:rPr>
            </w:r>
            <w:r>
              <w:rPr>
                <w:sz w:val="20"/>
                <w:szCs w:val="20"/>
              </w:rPr>
              <w:t xml:space="preserve">Грузовой бортовой МАЗ 5534, </w:t>
            </w:r>
            <w:r>
              <w:rPr>
                <w:sz w:val="20"/>
                <w:szCs w:val="20"/>
              </w:rPr>
              <w:t xml:space="preserve">А314ОА41, категория С, пробег </w:t>
            </w:r>
            <w:r>
              <w:rPr>
                <w:sz w:val="20"/>
                <w:szCs w:val="20"/>
              </w:rPr>
              <w:t xml:space="preserve">10802, VIN </w:t>
            </w:r>
            <w:r>
              <w:rPr>
                <w:sz w:val="20"/>
                <w:szCs w:val="20"/>
              </w:rPr>
              <w:t xml:space="preserve">ХТМ 53340000110164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417" w:type="dxa"/>
            <w:vAlign w:val="center"/>
            <w:vMerge w:val="restart"/>
            <w:textDirection w:val="lrTb"/>
            <w:noWrap w:val="false"/>
          </w:tcPr>
          <w:p>
            <w:pPr>
              <w:jc w:val="left"/>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ЦЭС, г. Петропавловск-Камчатский, ул. Солнечная 16, (автоколонна)</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lrTb"/>
            <w:noWrap w:val="false"/>
          </w:tcPr>
          <w:p>
            <w:pPr>
              <w:jc w:val="center"/>
              <w:rPr>
                <w:rFonts w:ascii="Times New Roman" w:hAnsi="Times New Roman" w:cs="Times New Roman"/>
                <w:sz w:val="18"/>
                <w:szCs w:val="18"/>
              </w:rPr>
            </w:pPr>
            <w:r>
              <w:rPr>
                <w:rFonts w:ascii="Times New Roman" w:hAnsi="Times New Roman" w:eastAsia="Times New Roman" w:cs="Times New Roman"/>
                <w:b w:val="0"/>
                <w:i w:val="0"/>
                <w:strike w:val="0"/>
                <w:color w:val="000000"/>
                <w:sz w:val="18"/>
                <w:szCs w:val="18"/>
                <w:u w:val="none"/>
                <w:vertAlign w:val="baseline"/>
              </w:rPr>
              <w:t xml:space="preserve">шт.</w:t>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559" w:type="dxa"/>
            <w:vMerge w:val="restart"/>
            <w:textDirection w:val="lrTb"/>
            <w:noWrap w:val="false"/>
          </w:tcPr>
          <w:p>
            <w:pPr>
              <w:jc w:val="center"/>
              <w:rPr>
                <w:rFonts w:ascii="Times New Roman" w:hAnsi="Times New Roman" w:eastAsia="Times New Roman" w:cs="Times New Roman"/>
                <w:b w:val="0"/>
                <w:bCs w:val="0"/>
                <w:i w:val="0"/>
                <w:strike w:val="0"/>
                <w:color w:val="000000"/>
                <w:sz w:val="18"/>
                <w:szCs w:val="18"/>
                <w:u w:val="none"/>
                <w:vertAlign w:val="baseline"/>
                <w14:ligatures w14:val="none"/>
              </w:rPr>
            </w:pPr>
            <w:r>
              <w:rPr>
                <w:rFonts w:ascii="Times New Roman" w:hAnsi="Times New Roman" w:eastAsia="Times New Roman" w:cs="Times New Roman"/>
                <w:b w:val="0"/>
                <w:bCs w:val="0"/>
                <w:i w:val="0"/>
                <w:iCs w:val="0"/>
                <w:strike w:val="0"/>
                <w:color w:val="000000"/>
                <w:sz w:val="18"/>
                <w:szCs w:val="18"/>
                <w:u w:val="none"/>
                <w:vertAlign w:val="baseline"/>
              </w:rPr>
              <w:t xml:space="preserve">1</w:t>
            </w:r>
            <w:r>
              <w:rPr>
                <w:rFonts w:ascii="Times New Roman" w:hAnsi="Times New Roman" w:eastAsia="Times New Roman" w:cs="Times New Roman"/>
                <w:b w:val="0"/>
                <w:bCs w:val="0"/>
                <w:i w:val="0"/>
                <w:strike w:val="0"/>
                <w:color w:val="000000"/>
                <w:sz w:val="18"/>
                <w:szCs w:val="18"/>
                <w:u w:val="none"/>
                <w:vertAlign w:val="baseline"/>
                <w14:ligatures w14:val="none"/>
              </w:rPr>
            </w:r>
            <w:r>
              <w:rPr>
                <w:rFonts w:ascii="Times New Roman" w:hAnsi="Times New Roman" w:eastAsia="Times New Roman" w:cs="Times New Roman"/>
                <w:b w:val="0"/>
                <w:bCs w:val="0"/>
                <w:i w:val="0"/>
                <w:strike w:val="0"/>
                <w:color w:val="000000"/>
                <w:sz w:val="18"/>
                <w:szCs w:val="18"/>
                <w:u w:val="none"/>
                <w:vertAlign w:val="baseline"/>
                <w14:ligatures w14:val="none"/>
              </w:rPr>
            </w:r>
          </w:p>
        </w:tc>
        <w:tc>
          <w:tcPr>
            <w:tcBorders>
              <w:left w:val="single" w:color="000000" w:sz="4" w:space="0"/>
              <w:right w:val="single" w:color="000000" w:sz="4" w:space="0"/>
            </w:tcBorders>
            <w:tcW w:w="1417" w:type="dxa"/>
            <w:vAlign w:val="center"/>
            <w:vMerge w:val="restart"/>
            <w:textDirection w:val="lrTb"/>
            <w:noWrap w:val="false"/>
          </w:tcPr>
          <w:p>
            <w:pPr>
              <w:jc w:val="center"/>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в течение 30-ти рабочих дней с даты заключения договора</w:t>
            </w:r>
            <w:r>
              <w:rPr>
                <w:rFonts w:ascii="Times New Roman" w:hAnsi="Times New Roman" w:cs="Times New Roman"/>
                <w:sz w:val="18"/>
                <w:szCs w:val="18"/>
              </w:rPr>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534" w:type="dxa"/>
            <w:vAlign w:val="center"/>
            <w:vMerge w:val="restart"/>
            <w:textDirection w:val="lrTb"/>
            <w:noWrap w:val="false"/>
          </w:tcPr>
          <w:p>
            <w:pPr>
              <w:jc w:val="center"/>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2</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427" w:type="dxa"/>
            <w:vAlign w:val="center"/>
            <w:vMerge w:val="restart"/>
            <w:textDirection w:val="lrTb"/>
            <w:noWrap w:val="false"/>
          </w:tcPr>
          <w:p>
            <w:pPr>
              <w:spacing w:before="120" w:after="120"/>
              <w:widowControl w:val="off"/>
              <w:rPr>
                <w:sz w:val="20"/>
                <w:szCs w:val="20"/>
              </w:rPr>
            </w:pPr>
            <w:r>
              <w:rPr>
                <w:sz w:val="20"/>
                <w:szCs w:val="20"/>
              </w:rPr>
              <w:t xml:space="preserve">Грузовой ЗИЛ ММЗ 4502 </w:t>
            </w:r>
            <w:r>
              <w:rPr>
                <w:sz w:val="20"/>
                <w:szCs w:val="20"/>
              </w:rPr>
              <w:t xml:space="preserve">А319ОА41, </w:t>
            </w:r>
            <w:r>
              <w:rPr>
                <w:sz w:val="20"/>
                <w:szCs w:val="20"/>
              </w:rPr>
              <w:t xml:space="preserve">категория С, пробег </w:t>
            </w:r>
            <w:r>
              <w:rPr>
                <w:sz w:val="20"/>
                <w:szCs w:val="20"/>
              </w:rPr>
              <w:t xml:space="preserve">60125, </w:t>
            </w:r>
            <w:r>
              <w:rPr>
                <w:sz w:val="20"/>
                <w:szCs w:val="20"/>
              </w:rPr>
              <w:t xml:space="preserve">VIN </w:t>
            </w:r>
            <w:r>
              <w:rPr>
                <w:sz w:val="20"/>
                <w:szCs w:val="20"/>
              </w:rPr>
              <w:t xml:space="preserve">ХТР 45020000009198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417"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lrTb"/>
            <w:noWrap w:val="false"/>
          </w:tcPr>
          <w:p>
            <w:pPr>
              <w:jc w:val="center"/>
              <w:rPr>
                <w:rFonts w:ascii="Times New Roman" w:hAnsi="Times New Roman" w:cs="Times New Roman"/>
                <w:sz w:val="18"/>
                <w:szCs w:val="18"/>
              </w:rPr>
            </w:pPr>
            <w:r>
              <w:rPr>
                <w:rFonts w:ascii="Times New Roman" w:hAnsi="Times New Roman" w:eastAsia="Times New Roman" w:cs="Times New Roman"/>
                <w:b w:val="0"/>
                <w:i w:val="0"/>
                <w:strike w:val="0"/>
                <w:color w:val="000000"/>
                <w:sz w:val="18"/>
                <w:szCs w:val="18"/>
                <w:u w:val="none"/>
                <w:vertAlign w:val="baseline"/>
              </w:rPr>
              <w:t xml:space="preserve">шт.</w:t>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559" w:type="dxa"/>
            <w:vMerge w:val="restart"/>
            <w:textDirection w:val="lrTb"/>
            <w:noWrap w:val="false"/>
          </w:tcPr>
          <w:p>
            <w:pPr>
              <w:jc w:val="center"/>
              <w:rPr>
                <w:rFonts w:ascii="Times New Roman" w:hAnsi="Times New Roman" w:eastAsia="Times New Roman" w:cs="Times New Roman"/>
                <w:b w:val="0"/>
                <w:bCs w:val="0"/>
                <w:i w:val="0"/>
                <w:strike w:val="0"/>
                <w:color w:val="000000"/>
                <w:sz w:val="18"/>
                <w:szCs w:val="18"/>
                <w:u w:val="none"/>
                <w:vertAlign w:val="baseline"/>
                <w14:ligatures w14:val="none"/>
              </w:rPr>
            </w:pPr>
            <w:r>
              <w:rPr>
                <w:rFonts w:ascii="Times New Roman" w:hAnsi="Times New Roman" w:eastAsia="Times New Roman" w:cs="Times New Roman"/>
                <w:b w:val="0"/>
                <w:bCs w:val="0"/>
                <w:i w:val="0"/>
                <w:iCs w:val="0"/>
                <w:strike w:val="0"/>
                <w:color w:val="000000"/>
                <w:sz w:val="18"/>
                <w:szCs w:val="18"/>
                <w:u w:val="none"/>
                <w:vertAlign w:val="baseline"/>
              </w:rPr>
              <w:t xml:space="preserve">1</w:t>
            </w:r>
            <w:r>
              <w:rPr>
                <w:rFonts w:ascii="Times New Roman" w:hAnsi="Times New Roman" w:eastAsia="Times New Roman" w:cs="Times New Roman"/>
                <w:b w:val="0"/>
                <w:bCs w:val="0"/>
                <w:i w:val="0"/>
                <w:strike w:val="0"/>
                <w:color w:val="000000"/>
                <w:sz w:val="18"/>
                <w:szCs w:val="18"/>
                <w:u w:val="none"/>
                <w:vertAlign w:val="baseline"/>
                <w14:ligatures w14:val="none"/>
              </w:rPr>
            </w:r>
            <w:r>
              <w:rPr>
                <w:rFonts w:ascii="Times New Roman" w:hAnsi="Times New Roman" w:eastAsia="Times New Roman" w:cs="Times New Roman"/>
                <w:b w:val="0"/>
                <w:bCs w:val="0"/>
                <w:i w:val="0"/>
                <w:strike w:val="0"/>
                <w:color w:val="000000"/>
                <w:sz w:val="18"/>
                <w:szCs w:val="18"/>
                <w:u w:val="none"/>
                <w:vertAlign w:val="baseline"/>
                <w14:ligatures w14:val="none"/>
              </w:rPr>
            </w:r>
          </w:p>
        </w:tc>
        <w:tc>
          <w:tcPr>
            <w:tcBorders>
              <w:left w:val="single" w:color="000000" w:sz="4" w:space="0"/>
              <w:right w:val="single" w:color="000000" w:sz="4" w:space="0"/>
            </w:tcBorders>
            <w:tcW w:w="1417" w:type="dxa"/>
            <w:vMerge w:val="continue"/>
            <w:textDirection w:val="lrTb"/>
            <w:noWrap w:val="false"/>
          </w:tcPr>
          <w:p>
            <w:r/>
            <w:r/>
          </w:p>
        </w:tc>
      </w:tr>
      <w:tr>
        <w:trPr/>
        <w:tc>
          <w:tcPr>
            <w:tcBorders>
              <w:top w:val="single" w:color="000000" w:sz="4" w:space="0"/>
              <w:left w:val="single" w:color="000000" w:sz="4" w:space="0"/>
              <w:bottom w:val="single" w:color="000000" w:sz="4" w:space="0"/>
              <w:right w:val="single" w:color="000000" w:sz="4" w:space="0"/>
            </w:tcBorders>
            <w:tcW w:w="534" w:type="dxa"/>
            <w:vAlign w:val="center"/>
            <w:vMerge w:val="restart"/>
            <w:textDirection w:val="lrTb"/>
            <w:noWrap w:val="false"/>
          </w:tcPr>
          <w:p>
            <w:pPr>
              <w:jc w:val="center"/>
              <w:widowControl w:val="off"/>
              <w:rPr>
                <w:rFonts w:ascii="Times New Roman" w:hAnsi="Times New Roman" w:cs="Times New Roman"/>
                <w:sz w:val="18"/>
                <w:szCs w:val="18"/>
                <w:highlight w:val="none"/>
              </w:rPr>
              <w:outlineLvl w:val="2"/>
            </w:pPr>
            <w:r>
              <w:rPr>
                <w:rFonts w:ascii="Times New Roman" w:hAnsi="Times New Roman" w:eastAsia="Times New Roman" w:cs="Times New Roman"/>
                <w:sz w:val="18"/>
                <w:szCs w:val="18"/>
              </w:rPr>
              <w:t xml:space="preserve">3</w:t>
            </w:r>
            <w:r>
              <w:rPr>
                <w:rFonts w:ascii="Times New Roman" w:hAnsi="Times New Roman" w:cs="Times New Roman"/>
                <w:sz w:val="18"/>
                <w:szCs w:val="18"/>
                <w:highlight w:val="none"/>
              </w:rPr>
            </w:r>
            <w:r>
              <w:rPr>
                <w:rFonts w:ascii="Times New Roman" w:hAnsi="Times New Roman" w:cs="Times New Roman"/>
                <w:sz w:val="18"/>
                <w:szCs w:val="18"/>
                <w:highlight w:val="none"/>
              </w:rPr>
            </w:r>
          </w:p>
        </w:tc>
        <w:tc>
          <w:tcPr>
            <w:tcBorders>
              <w:top w:val="single" w:color="000000" w:sz="4" w:space="0"/>
              <w:left w:val="single" w:color="000000" w:sz="4" w:space="0"/>
              <w:bottom w:val="single" w:color="000000" w:sz="4" w:space="0"/>
              <w:right w:val="single" w:color="000000" w:sz="4" w:space="0"/>
            </w:tcBorders>
            <w:tcW w:w="4427" w:type="dxa"/>
            <w:vAlign w:val="center"/>
            <w:vMerge w:val="restart"/>
            <w:textDirection w:val="lrTb"/>
            <w:noWrap w:val="false"/>
          </w:tcPr>
          <w:p>
            <w:pPr>
              <w:rPr>
                <w:sz w:val="20"/>
                <w:szCs w:val="20"/>
                <w:highlight w:val="none"/>
              </w:rPr>
            </w:pPr>
            <w:r>
              <w:rPr>
                <w:sz w:val="20"/>
                <w:szCs w:val="20"/>
              </w:rPr>
              <w:t xml:space="preserve">Грузовой фург</w:t>
            </w:r>
            <w:r>
              <w:rPr>
                <w:sz w:val="20"/>
                <w:szCs w:val="20"/>
              </w:rPr>
              <w:t xml:space="preserve">он газ 66, </w:t>
            </w:r>
            <w:r>
              <w:rPr>
                <w:sz w:val="20"/>
                <w:szCs w:val="20"/>
              </w:rPr>
              <w:t xml:space="preserve">К509МТ41, категория С, пробег </w:t>
            </w:r>
            <w:r>
              <w:rPr>
                <w:sz w:val="20"/>
                <w:szCs w:val="20"/>
              </w:rPr>
              <w:t xml:space="preserve">36816, </w:t>
            </w:r>
            <w:r>
              <w:rPr>
                <w:sz w:val="20"/>
                <w:szCs w:val="20"/>
              </w:rPr>
              <w:t xml:space="preserve">VIN </w:t>
            </w:r>
            <w:r>
              <w:rPr>
                <w:sz w:val="20"/>
                <w:szCs w:val="20"/>
              </w:rPr>
              <w:t xml:space="preserve">ХТН006611Н0492691</w:t>
            </w:r>
            <w:r>
              <w:rPr>
                <w:sz w:val="20"/>
                <w:szCs w:val="20"/>
                <w:highlight w:val="none"/>
              </w:rPr>
            </w:r>
            <w:r>
              <w:rPr>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lrTb"/>
            <w:noWrap w:val="false"/>
          </w:tcPr>
          <w:p>
            <w:pPr>
              <w:jc w:val="center"/>
              <w:rPr>
                <w:rFonts w:ascii="Times New Roman" w:hAnsi="Times New Roman" w:cs="Times New Roman"/>
                <w:sz w:val="18"/>
                <w:szCs w:val="18"/>
              </w:rPr>
            </w:pPr>
            <w:r>
              <w:rPr>
                <w:rFonts w:ascii="Times New Roman" w:hAnsi="Times New Roman" w:eastAsia="Times New Roman" w:cs="Times New Roman"/>
                <w:b w:val="0"/>
                <w:i w:val="0"/>
                <w:strike w:val="0"/>
                <w:color w:val="000000"/>
                <w:sz w:val="18"/>
                <w:szCs w:val="18"/>
                <w:u w:val="none"/>
                <w:vertAlign w:val="baseline"/>
              </w:rPr>
              <w:t xml:space="preserve">шт.</w:t>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559" w:type="dxa"/>
            <w:vMerge w:val="restart"/>
            <w:textDirection w:val="lrTb"/>
            <w:noWrap w:val="false"/>
          </w:tcPr>
          <w:p>
            <w:pPr>
              <w:jc w:val="center"/>
              <w:rPr>
                <w:rFonts w:ascii="Times New Roman" w:hAnsi="Times New Roman" w:eastAsia="Times New Roman" w:cs="Times New Roman"/>
                <w:b w:val="0"/>
                <w:bCs w:val="0"/>
                <w:i w:val="0"/>
                <w:strike w:val="0"/>
                <w:color w:val="000000"/>
                <w:sz w:val="18"/>
                <w:szCs w:val="18"/>
                <w:u w:val="none"/>
                <w:vertAlign w:val="baseline"/>
                <w14:ligatures w14:val="none"/>
              </w:rPr>
            </w:pPr>
            <w:r>
              <w:rPr>
                <w:rFonts w:ascii="Times New Roman" w:hAnsi="Times New Roman" w:eastAsia="Times New Roman" w:cs="Times New Roman"/>
                <w:b w:val="0"/>
                <w:bCs w:val="0"/>
                <w:i w:val="0"/>
                <w:iCs w:val="0"/>
                <w:strike w:val="0"/>
                <w:color w:val="000000"/>
                <w:sz w:val="18"/>
                <w:szCs w:val="18"/>
                <w:u w:val="none"/>
                <w:vertAlign w:val="baseline"/>
              </w:rPr>
              <w:t xml:space="preserve">1</w:t>
            </w:r>
            <w:r>
              <w:rPr>
                <w:rFonts w:ascii="Times New Roman" w:hAnsi="Times New Roman" w:eastAsia="Times New Roman" w:cs="Times New Roman"/>
                <w:b w:val="0"/>
                <w:bCs w:val="0"/>
                <w:i w:val="0"/>
                <w:strike w:val="0"/>
                <w:color w:val="000000"/>
                <w:sz w:val="18"/>
                <w:szCs w:val="18"/>
                <w:u w:val="none"/>
                <w:vertAlign w:val="baseline"/>
                <w14:ligatures w14:val="none"/>
              </w:rPr>
            </w:r>
            <w:r>
              <w:rPr>
                <w:rFonts w:ascii="Times New Roman" w:hAnsi="Times New Roman" w:eastAsia="Times New Roman" w:cs="Times New Roman"/>
                <w:b w:val="0"/>
                <w:bCs w:val="0"/>
                <w:i w:val="0"/>
                <w:strike w:val="0"/>
                <w:color w:val="000000"/>
                <w:sz w:val="18"/>
                <w:szCs w:val="18"/>
                <w:u w:val="none"/>
                <w:vertAlign w:val="baseline"/>
                <w14:ligatures w14:val="none"/>
              </w:rPr>
            </w:r>
          </w:p>
        </w:tc>
        <w:tc>
          <w:tcPr>
            <w:tcBorders>
              <w:left w:val="single" w:color="000000" w:sz="4" w:space="0"/>
              <w:right w:val="single" w:color="000000" w:sz="4" w:space="0"/>
            </w:tcBorders>
            <w:tcW w:w="1417" w:type="dxa"/>
            <w:vMerge w:val="continue"/>
            <w:textDirection w:val="lrTb"/>
            <w:noWrap w:val="false"/>
          </w:tcPr>
          <w:p>
            <w:r/>
            <w:r/>
          </w:p>
        </w:tc>
      </w:tr>
      <w:tr>
        <w:trPr/>
        <w:tc>
          <w:tcPr>
            <w:tcBorders>
              <w:top w:val="single" w:color="000000" w:sz="4" w:space="0"/>
              <w:left w:val="single" w:color="000000" w:sz="4" w:space="0"/>
              <w:bottom w:val="single" w:color="000000" w:sz="4" w:space="0"/>
              <w:right w:val="single" w:color="000000" w:sz="4" w:space="0"/>
            </w:tcBorders>
            <w:tcW w:w="534" w:type="dxa"/>
            <w:vAlign w:val="center"/>
            <w:vMerge w:val="restart"/>
            <w:textDirection w:val="lrTb"/>
            <w:noWrap w:val="false"/>
          </w:tcPr>
          <w:p>
            <w:pPr>
              <w:jc w:val="center"/>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4</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427" w:type="dxa"/>
            <w:vAlign w:val="center"/>
            <w:vMerge w:val="restart"/>
            <w:textDirection w:val="lrTb"/>
            <w:noWrap w:val="false"/>
          </w:tcPr>
          <w:p>
            <w:pPr>
              <w:rPr>
                <w:sz w:val="20"/>
                <w:szCs w:val="20"/>
                <w:highlight w:val="none"/>
              </w:rPr>
            </w:pPr>
            <w:r>
              <w:rPr>
                <w:sz w:val="20"/>
                <w:szCs w:val="20"/>
              </w:rPr>
              <w:t xml:space="preserve">Грузовой фургон ГАЗ 5312 </w:t>
            </w:r>
            <w:r>
              <w:rPr>
                <w:sz w:val="20"/>
                <w:szCs w:val="20"/>
              </w:rPr>
              <w:t xml:space="preserve">А082НХ41,  категория С, пробег </w:t>
            </w:r>
            <w:r>
              <w:rPr>
                <w:sz w:val="20"/>
                <w:szCs w:val="20"/>
              </w:rPr>
              <w:t xml:space="preserve">11021, </w:t>
            </w:r>
            <w:r>
              <w:rPr>
                <w:sz w:val="20"/>
                <w:szCs w:val="20"/>
              </w:rPr>
              <w:t xml:space="preserve">VIN </w:t>
            </w:r>
            <w:r>
              <w:rPr>
                <w:sz w:val="20"/>
                <w:szCs w:val="20"/>
              </w:rPr>
              <w:t xml:space="preserve">ХТН531200М1374971</w:t>
            </w:r>
            <w:r>
              <w:rPr>
                <w:sz w:val="20"/>
                <w:szCs w:val="20"/>
                <w:highlight w:val="none"/>
              </w:rPr>
            </w:r>
            <w:r>
              <w:rPr>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lrTb"/>
            <w:noWrap w:val="false"/>
          </w:tcPr>
          <w:p>
            <w:pPr>
              <w:jc w:val="center"/>
              <w:rPr>
                <w:rFonts w:ascii="Times New Roman" w:hAnsi="Times New Roman" w:cs="Times New Roman"/>
                <w:sz w:val="18"/>
                <w:szCs w:val="18"/>
              </w:rPr>
            </w:pPr>
            <w:r>
              <w:rPr>
                <w:rFonts w:ascii="Times New Roman" w:hAnsi="Times New Roman" w:eastAsia="Times New Roman" w:cs="Times New Roman"/>
                <w:b w:val="0"/>
                <w:i w:val="0"/>
                <w:strike w:val="0"/>
                <w:color w:val="000000"/>
                <w:sz w:val="18"/>
                <w:szCs w:val="18"/>
                <w:u w:val="none"/>
                <w:vertAlign w:val="baseline"/>
              </w:rPr>
              <w:t xml:space="preserve">шт.</w:t>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559" w:type="dxa"/>
            <w:vMerge w:val="restart"/>
            <w:textDirection w:val="lrTb"/>
            <w:noWrap w:val="false"/>
          </w:tcPr>
          <w:p>
            <w:pPr>
              <w:jc w:val="center"/>
              <w:rPr>
                <w:rFonts w:ascii="Times New Roman" w:hAnsi="Times New Roman" w:eastAsia="Times New Roman" w:cs="Times New Roman"/>
                <w:b w:val="0"/>
                <w:bCs w:val="0"/>
                <w:i w:val="0"/>
                <w:strike w:val="0"/>
                <w:color w:val="000000"/>
                <w:sz w:val="18"/>
                <w:szCs w:val="18"/>
                <w:u w:val="none"/>
                <w:vertAlign w:val="baseline"/>
                <w14:ligatures w14:val="none"/>
              </w:rPr>
            </w:pPr>
            <w:r>
              <w:rPr>
                <w:rFonts w:ascii="Times New Roman" w:hAnsi="Times New Roman" w:eastAsia="Times New Roman" w:cs="Times New Roman"/>
                <w:b w:val="0"/>
                <w:bCs w:val="0"/>
                <w:i w:val="0"/>
                <w:iCs w:val="0"/>
                <w:strike w:val="0"/>
                <w:color w:val="000000"/>
                <w:sz w:val="18"/>
                <w:szCs w:val="18"/>
                <w:u w:val="none"/>
                <w:vertAlign w:val="baseline"/>
              </w:rPr>
              <w:t xml:space="preserve">1</w:t>
            </w:r>
            <w:r>
              <w:rPr>
                <w:rFonts w:ascii="Times New Roman" w:hAnsi="Times New Roman" w:eastAsia="Times New Roman" w:cs="Times New Roman"/>
                <w:b w:val="0"/>
                <w:bCs w:val="0"/>
                <w:i w:val="0"/>
                <w:strike w:val="0"/>
                <w:color w:val="000000"/>
                <w:sz w:val="18"/>
                <w:szCs w:val="18"/>
                <w:u w:val="none"/>
                <w:vertAlign w:val="baseline"/>
                <w14:ligatures w14:val="none"/>
              </w:rPr>
            </w:r>
            <w:r>
              <w:rPr>
                <w:rFonts w:ascii="Times New Roman" w:hAnsi="Times New Roman" w:eastAsia="Times New Roman" w:cs="Times New Roman"/>
                <w:b w:val="0"/>
                <w:bCs w:val="0"/>
                <w:i w:val="0"/>
                <w:strike w:val="0"/>
                <w:color w:val="000000"/>
                <w:sz w:val="18"/>
                <w:szCs w:val="18"/>
                <w:u w:val="none"/>
                <w:vertAlign w:val="baseline"/>
                <w14:ligatures w14:val="none"/>
              </w:rPr>
            </w:r>
          </w:p>
        </w:tc>
        <w:tc>
          <w:tcPr>
            <w:tcBorders>
              <w:left w:val="single" w:color="000000" w:sz="4" w:space="0"/>
              <w:right w:val="single" w:color="000000" w:sz="4" w:space="0"/>
            </w:tcBorders>
            <w:tcW w:w="1417" w:type="dxa"/>
            <w:vMerge w:val="continue"/>
            <w:textDirection w:val="lrTb"/>
            <w:noWrap w:val="false"/>
          </w:tcPr>
          <w:p>
            <w:r/>
            <w:r/>
          </w:p>
        </w:tc>
      </w:tr>
      <w:tr>
        <w:trPr/>
        <w:tc>
          <w:tcPr>
            <w:tcBorders>
              <w:top w:val="single" w:color="000000" w:sz="4" w:space="0"/>
              <w:left w:val="single" w:color="000000" w:sz="4" w:space="0"/>
              <w:bottom w:val="single" w:color="000000" w:sz="4" w:space="0"/>
              <w:right w:val="single" w:color="000000" w:sz="4" w:space="0"/>
            </w:tcBorders>
            <w:tcW w:w="534" w:type="dxa"/>
            <w:vAlign w:val="center"/>
            <w:vMerge w:val="restart"/>
            <w:textDirection w:val="lrTb"/>
            <w:noWrap w:val="false"/>
          </w:tcPr>
          <w:p>
            <w:pPr>
              <w:jc w:val="center"/>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5</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427" w:type="dxa"/>
            <w:vAlign w:val="center"/>
            <w:vMerge w:val="restart"/>
            <w:textDirection w:val="lrTb"/>
            <w:noWrap w:val="false"/>
          </w:tcPr>
          <w:p>
            <w:pPr>
              <w:rPr>
                <w:sz w:val="20"/>
                <w:szCs w:val="20"/>
                <w14:ligatures w14:val="none"/>
              </w:rPr>
            </w:pPr>
            <w:r>
              <w:rPr>
                <w:sz w:val="20"/>
                <w:szCs w:val="20"/>
              </w:rPr>
              <w:t xml:space="preserve">Специализированный </w:t>
            </w:r>
            <w:r>
              <w:rPr>
                <w:sz w:val="20"/>
                <w:szCs w:val="20"/>
              </w:rPr>
              <w:t xml:space="preserve">ГАЗ-66, </w:t>
            </w:r>
            <w:r>
              <w:rPr>
                <w:sz w:val="20"/>
                <w:szCs w:val="20"/>
              </w:rPr>
              <w:t xml:space="preserve">А182ТТ41, категория С</w:t>
            </w:r>
            <w:r>
              <w:rPr>
                <w:sz w:val="20"/>
                <w:szCs w:val="20"/>
              </w:rPr>
              <w:t xml:space="preserve">, пробег </w:t>
            </w:r>
            <w:r>
              <w:rPr>
                <w:sz w:val="20"/>
                <w:szCs w:val="20"/>
              </w:rPr>
              <w:t xml:space="preserve">31621,</w:t>
            </w:r>
            <w:r>
              <w:rPr>
                <w:sz w:val="20"/>
                <w:szCs w:val="20"/>
              </w:rPr>
              <w:t xml:space="preserve"> </w:t>
            </w:r>
            <w:r>
              <w:rPr>
                <w:sz w:val="20"/>
                <w:szCs w:val="20"/>
                <w:lang w:val="ru-RU" w:eastAsia="ru-RU" w:bidi="ar-SA"/>
              </w:rPr>
              <w:t xml:space="preserve">VIN отсутствует</w:t>
            </w:r>
            <w:r>
              <w:rPr>
                <w:sz w:val="20"/>
                <w:szCs w:val="20"/>
                <w14:ligatures w14:val="none"/>
              </w:rPr>
            </w:r>
            <w:r>
              <w:rPr>
                <w:sz w:val="20"/>
                <w:szCs w:val="20"/>
                <w14:ligatures w14:val="none"/>
              </w:rPr>
            </w:r>
          </w:p>
        </w:tc>
        <w:tc>
          <w:tcPr>
            <w:tcBorders>
              <w:top w:val="single" w:color="000000" w:sz="4" w:space="0"/>
              <w:left w:val="single" w:color="000000" w:sz="4" w:space="0"/>
              <w:bottom w:val="single" w:color="000000" w:sz="4" w:space="0"/>
              <w:right w:val="single" w:color="000000" w:sz="4" w:space="0"/>
            </w:tcBorders>
            <w:tcW w:w="1417"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lrTb"/>
            <w:noWrap w:val="false"/>
          </w:tcPr>
          <w:p>
            <w:pPr>
              <w:jc w:val="center"/>
              <w:rPr>
                <w:rFonts w:ascii="Times New Roman" w:hAnsi="Times New Roman" w:cs="Times New Roman"/>
                <w:sz w:val="18"/>
                <w:szCs w:val="18"/>
              </w:rPr>
            </w:pPr>
            <w:r>
              <w:rPr>
                <w:rFonts w:ascii="Times New Roman" w:hAnsi="Times New Roman" w:eastAsia="Times New Roman" w:cs="Times New Roman"/>
                <w:b w:val="0"/>
                <w:i w:val="0"/>
                <w:strike w:val="0"/>
                <w:color w:val="000000"/>
                <w:sz w:val="18"/>
                <w:szCs w:val="18"/>
                <w:u w:val="none"/>
                <w:vertAlign w:val="baseline"/>
              </w:rPr>
              <w:t xml:space="preserve">шт.</w:t>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559" w:type="dxa"/>
            <w:vMerge w:val="restart"/>
            <w:textDirection w:val="lrTb"/>
            <w:noWrap w:val="false"/>
          </w:tcPr>
          <w:p>
            <w:pPr>
              <w:jc w:val="center"/>
              <w:rPr>
                <w:rFonts w:ascii="Times New Roman" w:hAnsi="Times New Roman" w:eastAsia="Times New Roman" w:cs="Times New Roman"/>
                <w:b w:val="0"/>
                <w:bCs w:val="0"/>
                <w:i w:val="0"/>
                <w:strike w:val="0"/>
                <w:color w:val="000000"/>
                <w:sz w:val="18"/>
                <w:szCs w:val="18"/>
                <w:u w:val="none"/>
                <w:vertAlign w:val="baseline"/>
                <w14:ligatures w14:val="none"/>
              </w:rPr>
            </w:pPr>
            <w:r>
              <w:rPr>
                <w:rFonts w:ascii="Times New Roman" w:hAnsi="Times New Roman" w:eastAsia="Times New Roman" w:cs="Times New Roman"/>
                <w:b w:val="0"/>
                <w:bCs w:val="0"/>
                <w:i w:val="0"/>
                <w:iCs w:val="0"/>
                <w:strike w:val="0"/>
                <w:color w:val="000000"/>
                <w:sz w:val="18"/>
                <w:szCs w:val="18"/>
                <w:u w:val="none"/>
                <w:vertAlign w:val="baseline"/>
              </w:rPr>
              <w:t xml:space="preserve">1</w:t>
            </w:r>
            <w:r>
              <w:rPr>
                <w:rFonts w:ascii="Times New Roman" w:hAnsi="Times New Roman" w:eastAsia="Times New Roman" w:cs="Times New Roman"/>
                <w:b w:val="0"/>
                <w:bCs w:val="0"/>
                <w:i w:val="0"/>
                <w:strike w:val="0"/>
                <w:color w:val="000000"/>
                <w:sz w:val="18"/>
                <w:szCs w:val="18"/>
                <w:u w:val="none"/>
                <w:vertAlign w:val="baseline"/>
                <w14:ligatures w14:val="none"/>
              </w:rPr>
            </w:r>
            <w:r>
              <w:rPr>
                <w:rFonts w:ascii="Times New Roman" w:hAnsi="Times New Roman" w:eastAsia="Times New Roman" w:cs="Times New Roman"/>
                <w:b w:val="0"/>
                <w:bCs w:val="0"/>
                <w:i w:val="0"/>
                <w:strike w:val="0"/>
                <w:color w:val="000000"/>
                <w:sz w:val="18"/>
                <w:szCs w:val="18"/>
                <w:u w:val="none"/>
                <w:vertAlign w:val="baseline"/>
                <w14:ligatures w14:val="none"/>
              </w:rPr>
            </w:r>
          </w:p>
        </w:tc>
        <w:tc>
          <w:tcPr>
            <w:tcBorders>
              <w:left w:val="single" w:color="000000" w:sz="4" w:space="0"/>
              <w:right w:val="single" w:color="000000" w:sz="4" w:space="0"/>
            </w:tcBorders>
            <w:tcW w:w="1417" w:type="dxa"/>
            <w:vMerge w:val="continue"/>
            <w:textDirection w:val="lrTb"/>
            <w:noWrap w:val="false"/>
          </w:tcPr>
          <w:p>
            <w:r/>
            <w:r/>
          </w:p>
        </w:tc>
      </w:tr>
      <w:tr>
        <w:trPr>
          <w:trHeight w:val="387"/>
        </w:trPr>
        <w:tc>
          <w:tcPr>
            <w:tcBorders>
              <w:top w:val="single" w:color="000000" w:sz="4" w:space="0"/>
              <w:left w:val="single" w:color="000000" w:sz="4" w:space="0"/>
              <w:bottom w:val="single" w:color="000000" w:sz="4" w:space="0"/>
              <w:right w:val="single" w:color="000000" w:sz="4" w:space="0"/>
            </w:tcBorders>
            <w:tcW w:w="534" w:type="dxa"/>
            <w:vAlign w:val="center"/>
            <w:vMerge w:val="restart"/>
            <w:textDirection w:val="lrTb"/>
            <w:noWrap w:val="false"/>
          </w:tcPr>
          <w:p>
            <w:pPr>
              <w:jc w:val="center"/>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6</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427" w:type="dxa"/>
            <w:vAlign w:val="center"/>
            <w:vMerge w:val="restart"/>
            <w:textDirection w:val="lrTb"/>
            <w:noWrap w:val="false"/>
          </w:tcPr>
          <w:p>
            <w:pPr>
              <w:rPr>
                <w:sz w:val="20"/>
                <w:szCs w:val="20"/>
                <w:highlight w:val="none"/>
              </w:rPr>
            </w:pPr>
            <w:r>
              <w:rPr>
                <w:sz w:val="20"/>
                <w:szCs w:val="20"/>
              </w:rPr>
              <w:t xml:space="preserve">Специализированный</w:t>
            </w:r>
            <w:r>
              <w:rPr>
                <w:sz w:val="20"/>
                <w:szCs w:val="20"/>
              </w:rPr>
              <w:t xml:space="preserve"> </w:t>
            </w:r>
            <w:r>
              <w:rPr>
                <w:sz w:val="20"/>
                <w:szCs w:val="20"/>
              </w:rPr>
              <w:t xml:space="preserve">ГАЗ 66-МРС-Б</w:t>
            </w:r>
            <w:r>
              <w:rPr>
                <w:sz w:val="20"/>
                <w:szCs w:val="20"/>
              </w:rPr>
              <w:t xml:space="preserve">, </w:t>
            </w:r>
            <w:r>
              <w:rPr>
                <w:sz w:val="20"/>
                <w:szCs w:val="20"/>
              </w:rPr>
              <w:t xml:space="preserve">А081НХ41</w:t>
            </w:r>
            <w:r>
              <w:rPr>
                <w:sz w:val="20"/>
                <w:szCs w:val="20"/>
              </w:rPr>
              <w:t xml:space="preserve">, категория С</w:t>
            </w:r>
            <w:r>
              <w:rPr>
                <w:sz w:val="20"/>
                <w:szCs w:val="20"/>
              </w:rPr>
              <w:t xml:space="preserve">, пробег </w:t>
            </w:r>
            <w:r>
              <w:rPr>
                <w:sz w:val="20"/>
                <w:szCs w:val="20"/>
              </w:rPr>
              <w:t xml:space="preserve">13262, </w:t>
            </w:r>
            <w:r>
              <w:rPr>
                <w:sz w:val="20"/>
                <w:szCs w:val="20"/>
              </w:rPr>
              <w:t xml:space="preserve">VIN </w:t>
            </w:r>
            <w:r>
              <w:rPr>
                <w:sz w:val="20"/>
                <w:szCs w:val="20"/>
              </w:rPr>
              <w:t xml:space="preserve">ХТН006611R0577815</w:t>
            </w:r>
            <w:r>
              <w:rPr>
                <w:sz w:val="20"/>
                <w:szCs w:val="20"/>
                <w:highlight w:val="none"/>
              </w:rPr>
            </w:r>
            <w:r>
              <w:rPr>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lrTb"/>
            <w:noWrap w:val="false"/>
          </w:tcPr>
          <w:p>
            <w:pPr>
              <w:jc w:val="center"/>
              <w:rPr>
                <w:rFonts w:ascii="Times New Roman" w:hAnsi="Times New Roman" w:cs="Times New Roman"/>
                <w:sz w:val="18"/>
                <w:szCs w:val="18"/>
              </w:rPr>
            </w:pPr>
            <w:r>
              <w:rPr>
                <w:rFonts w:ascii="Times New Roman" w:hAnsi="Times New Roman" w:eastAsia="Times New Roman" w:cs="Times New Roman"/>
                <w:b w:val="0"/>
                <w:i w:val="0"/>
                <w:strike w:val="0"/>
                <w:color w:val="000000"/>
                <w:sz w:val="18"/>
                <w:szCs w:val="18"/>
                <w:u w:val="none"/>
                <w:vertAlign w:val="baseline"/>
              </w:rPr>
              <w:t xml:space="preserve">шт.</w:t>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559" w:type="dxa"/>
            <w:vMerge w:val="restart"/>
            <w:textDirection w:val="lrTb"/>
            <w:noWrap w:val="false"/>
          </w:tcPr>
          <w:p>
            <w:pPr>
              <w:jc w:val="center"/>
              <w:rPr>
                <w:rFonts w:ascii="Times New Roman" w:hAnsi="Times New Roman" w:eastAsia="Times New Roman" w:cs="Times New Roman"/>
                <w:b w:val="0"/>
                <w:bCs w:val="0"/>
                <w:i w:val="0"/>
                <w:strike w:val="0"/>
                <w:color w:val="000000"/>
                <w:sz w:val="18"/>
                <w:szCs w:val="18"/>
                <w:u w:val="none"/>
                <w:vertAlign w:val="baseline"/>
                <w14:ligatures w14:val="none"/>
              </w:rPr>
            </w:pPr>
            <w:r>
              <w:rPr>
                <w:rFonts w:ascii="Times New Roman" w:hAnsi="Times New Roman" w:eastAsia="Times New Roman" w:cs="Times New Roman"/>
                <w:b w:val="0"/>
                <w:bCs w:val="0"/>
                <w:i w:val="0"/>
                <w:iCs w:val="0"/>
                <w:strike w:val="0"/>
                <w:color w:val="000000"/>
                <w:sz w:val="18"/>
                <w:szCs w:val="18"/>
                <w:u w:val="none"/>
                <w:vertAlign w:val="baseline"/>
              </w:rPr>
              <w:t xml:space="preserve">1</w:t>
            </w:r>
            <w:r>
              <w:rPr>
                <w:rFonts w:ascii="Times New Roman" w:hAnsi="Times New Roman" w:eastAsia="Times New Roman" w:cs="Times New Roman"/>
                <w:b w:val="0"/>
                <w:bCs w:val="0"/>
                <w:i w:val="0"/>
                <w:strike w:val="0"/>
                <w:color w:val="000000"/>
                <w:sz w:val="18"/>
                <w:szCs w:val="18"/>
                <w:u w:val="none"/>
                <w:vertAlign w:val="baseline"/>
                <w14:ligatures w14:val="none"/>
              </w:rPr>
            </w:r>
            <w:r>
              <w:rPr>
                <w:rFonts w:ascii="Times New Roman" w:hAnsi="Times New Roman" w:eastAsia="Times New Roman" w:cs="Times New Roman"/>
                <w:b w:val="0"/>
                <w:bCs w:val="0"/>
                <w:i w:val="0"/>
                <w:strike w:val="0"/>
                <w:color w:val="000000"/>
                <w:sz w:val="18"/>
                <w:szCs w:val="18"/>
                <w:u w:val="none"/>
                <w:vertAlign w:val="baseline"/>
                <w14:ligatures w14:val="none"/>
              </w:rPr>
            </w:r>
          </w:p>
        </w:tc>
        <w:tc>
          <w:tcPr>
            <w:tcBorders>
              <w:left w:val="single" w:color="000000" w:sz="4" w:space="0"/>
              <w:right w:val="single" w:color="000000" w:sz="4" w:space="0"/>
            </w:tcBorders>
            <w:tcW w:w="1417" w:type="dxa"/>
            <w:vMerge w:val="continue"/>
            <w:textDirection w:val="lrTb"/>
            <w:noWrap w:val="false"/>
          </w:tcPr>
          <w:p>
            <w:r/>
            <w:r/>
          </w:p>
        </w:tc>
      </w:tr>
      <w:tr>
        <w:trPr/>
        <w:tc>
          <w:tcPr>
            <w:tcBorders>
              <w:top w:val="single" w:color="000000" w:sz="4" w:space="0"/>
              <w:left w:val="single" w:color="000000" w:sz="4" w:space="0"/>
              <w:bottom w:val="single" w:color="000000" w:sz="4" w:space="0"/>
              <w:right w:val="single" w:color="000000" w:sz="4" w:space="0"/>
            </w:tcBorders>
            <w:tcW w:w="534" w:type="dxa"/>
            <w:vAlign w:val="center"/>
            <w:vMerge w:val="restart"/>
            <w:textDirection w:val="lrTb"/>
            <w:noWrap w:val="false"/>
          </w:tcPr>
          <w:p>
            <w:pPr>
              <w:jc w:val="center"/>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7</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427" w:type="dxa"/>
            <w:vAlign w:val="center"/>
            <w:vMerge w:val="restart"/>
            <w:textDirection w:val="lrTb"/>
            <w:noWrap w:val="false"/>
          </w:tcPr>
          <w:p>
            <w:pPr>
              <w:rPr>
                <w:sz w:val="20"/>
                <w:szCs w:val="20"/>
                <w:highlight w:val="none"/>
              </w:rPr>
            </w:pPr>
            <w:r>
              <w:rPr>
                <w:sz w:val="20"/>
                <w:szCs w:val="20"/>
              </w:rPr>
              <w:t xml:space="preserve">Прицеп автомобильный </w:t>
            </w:r>
            <w:r>
              <w:rPr>
                <w:sz w:val="20"/>
                <w:szCs w:val="20"/>
              </w:rPr>
              <w:t xml:space="preserve">41ЧА1862, </w:t>
            </w:r>
            <w:r>
              <w:rPr>
                <w:sz w:val="20"/>
                <w:szCs w:val="20"/>
              </w:rPr>
              <w:t xml:space="preserve">VIN </w:t>
            </w:r>
            <w:r>
              <w:rPr>
                <w:sz w:val="20"/>
                <w:szCs w:val="20"/>
              </w:rPr>
              <w:t xml:space="preserve">ХТ383230000032</w:t>
            </w:r>
            <w:r>
              <w:rPr>
                <w:sz w:val="20"/>
                <w:szCs w:val="20"/>
              </w:rPr>
              <w:t xml:space="preserve">.</w:t>
            </w:r>
            <w:r>
              <w:rPr>
                <w:sz w:val="20"/>
                <w:szCs w:val="20"/>
                <w:highlight w:val="none"/>
              </w:rPr>
            </w:r>
            <w:r>
              <w:rPr>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lrTb"/>
            <w:noWrap w:val="false"/>
          </w:tcPr>
          <w:p>
            <w:pPr>
              <w:jc w:val="center"/>
              <w:rPr>
                <w:rFonts w:ascii="Times New Roman" w:hAnsi="Times New Roman" w:cs="Times New Roman"/>
                <w:sz w:val="18"/>
                <w:szCs w:val="18"/>
              </w:rPr>
            </w:pPr>
            <w:r>
              <w:rPr>
                <w:rFonts w:ascii="Times New Roman" w:hAnsi="Times New Roman" w:eastAsia="Times New Roman" w:cs="Times New Roman"/>
                <w:b w:val="0"/>
                <w:i w:val="0"/>
                <w:strike w:val="0"/>
                <w:color w:val="000000"/>
                <w:sz w:val="18"/>
                <w:szCs w:val="18"/>
                <w:u w:val="none"/>
                <w:vertAlign w:val="baseline"/>
              </w:rPr>
              <w:t xml:space="preserve">шт.</w:t>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559" w:type="dxa"/>
            <w:vMerge w:val="restart"/>
            <w:textDirection w:val="lrTb"/>
            <w:noWrap w:val="false"/>
          </w:tcPr>
          <w:p>
            <w:pPr>
              <w:jc w:val="center"/>
              <w:rPr>
                <w:rFonts w:ascii="Times New Roman" w:hAnsi="Times New Roman" w:eastAsia="Times New Roman" w:cs="Times New Roman"/>
                <w:b w:val="0"/>
                <w:bCs w:val="0"/>
                <w:i w:val="0"/>
                <w:strike w:val="0"/>
                <w:color w:val="000000"/>
                <w:sz w:val="18"/>
                <w:szCs w:val="18"/>
                <w:u w:val="none"/>
                <w:vertAlign w:val="baseline"/>
                <w14:ligatures w14:val="none"/>
              </w:rPr>
            </w:pPr>
            <w:r>
              <w:rPr>
                <w:rFonts w:ascii="Times New Roman" w:hAnsi="Times New Roman" w:eastAsia="Times New Roman" w:cs="Times New Roman"/>
                <w:b w:val="0"/>
                <w:bCs w:val="0"/>
                <w:i w:val="0"/>
                <w:iCs w:val="0"/>
                <w:strike w:val="0"/>
                <w:color w:val="000000"/>
                <w:sz w:val="18"/>
                <w:szCs w:val="18"/>
                <w:u w:val="none"/>
                <w:vertAlign w:val="baseline"/>
              </w:rPr>
              <w:t xml:space="preserve">1</w:t>
            </w:r>
            <w:r>
              <w:rPr>
                <w:rFonts w:ascii="Times New Roman" w:hAnsi="Times New Roman" w:eastAsia="Times New Roman" w:cs="Times New Roman"/>
                <w:b w:val="0"/>
                <w:bCs w:val="0"/>
                <w:i w:val="0"/>
                <w:strike w:val="0"/>
                <w:color w:val="000000"/>
                <w:sz w:val="18"/>
                <w:szCs w:val="18"/>
                <w:u w:val="none"/>
                <w:vertAlign w:val="baseline"/>
                <w14:ligatures w14:val="none"/>
              </w:rPr>
            </w:r>
            <w:r>
              <w:rPr>
                <w:rFonts w:ascii="Times New Roman" w:hAnsi="Times New Roman" w:eastAsia="Times New Roman" w:cs="Times New Roman"/>
                <w:b w:val="0"/>
                <w:bCs w:val="0"/>
                <w:i w:val="0"/>
                <w:strike w:val="0"/>
                <w:color w:val="000000"/>
                <w:sz w:val="18"/>
                <w:szCs w:val="18"/>
                <w:u w:val="none"/>
                <w:vertAlign w:val="baseline"/>
                <w14:ligatures w14:val="none"/>
              </w:rPr>
            </w:r>
          </w:p>
        </w:tc>
        <w:tc>
          <w:tcPr>
            <w:tcBorders>
              <w:left w:val="single" w:color="000000" w:sz="4" w:space="0"/>
              <w:right w:val="single" w:color="000000" w:sz="4" w:space="0"/>
            </w:tcBorders>
            <w:tcW w:w="1417" w:type="dxa"/>
            <w:vMerge w:val="continue"/>
            <w:textDirection w:val="lrTb"/>
            <w:noWrap w:val="false"/>
          </w:tcPr>
          <w:p>
            <w:r/>
            <w:r/>
          </w:p>
        </w:tc>
      </w:tr>
      <w:tr>
        <w:trPr>
          <w:trHeight w:val="230"/>
        </w:trPr>
        <w:tc>
          <w:tcPr>
            <w:tcBorders>
              <w:top w:val="single" w:color="000000" w:sz="4" w:space="0"/>
              <w:left w:val="single" w:color="000000" w:sz="4" w:space="0"/>
              <w:bottom w:val="single" w:color="000000" w:sz="4" w:space="0"/>
              <w:right w:val="single" w:color="000000" w:sz="4" w:space="0"/>
            </w:tcBorders>
            <w:tcW w:w="534" w:type="dxa"/>
            <w:vAlign w:val="center"/>
            <w:vMerge w:val="restart"/>
            <w:textDirection w:val="lrTb"/>
            <w:noWrap w:val="false"/>
          </w:tcPr>
          <w:p>
            <w:pPr>
              <w:jc w:val="center"/>
              <w:widowControl w:val="off"/>
              <w:rPr>
                <w:rFonts w:ascii="Times New Roman" w:hAnsi="Times New Roman" w:cs="Times New Roman"/>
                <w:sz w:val="18"/>
                <w:szCs w:val="18"/>
              </w:rPr>
              <w:outlineLvl w:val="2"/>
            </w:pPr>
            <w:r>
              <w:rPr>
                <w:rFonts w:ascii="Times New Roman" w:hAnsi="Times New Roman" w:cs="Times New Roman"/>
                <w:sz w:val="18"/>
                <w:szCs w:val="18"/>
              </w:rPr>
              <w:t xml:space="preserve">8</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427" w:type="dxa"/>
            <w:vAlign w:val="center"/>
            <w:vMerge w:val="restart"/>
            <w:textDirection w:val="lrTb"/>
            <w:noWrap w:val="false"/>
          </w:tcPr>
          <w:p>
            <w:pPr>
              <w:rPr>
                <w:sz w:val="20"/>
                <w:szCs w:val="20"/>
                <w:highlight w:val="none"/>
              </w:rPr>
            </w:pPr>
            <w:r>
              <w:rPr>
                <w:sz w:val="20"/>
                <w:szCs w:val="20"/>
              </w:rPr>
              <w:t xml:space="preserve">Грузопассажирский</w:t>
            </w:r>
            <w:r>
              <w:rPr>
                <w:sz w:val="20"/>
                <w:szCs w:val="20"/>
              </w:rPr>
              <w:t xml:space="preserve"> </w:t>
            </w:r>
            <w:r>
              <w:rPr>
                <w:sz w:val="20"/>
                <w:szCs w:val="20"/>
              </w:rPr>
              <w:t xml:space="preserve">УАЗ-3909</w:t>
            </w:r>
            <w:r>
              <w:rPr>
                <w:sz w:val="20"/>
                <w:szCs w:val="20"/>
              </w:rPr>
              <w:t xml:space="preserve">, </w:t>
            </w:r>
            <w:r>
              <w:rPr>
                <w:sz w:val="20"/>
                <w:szCs w:val="20"/>
              </w:rPr>
              <w:t xml:space="preserve">К922КВ41</w:t>
            </w:r>
            <w:r>
              <w:rPr>
                <w:sz w:val="20"/>
                <w:szCs w:val="20"/>
              </w:rPr>
              <w:t xml:space="preserve">,</w:t>
            </w:r>
            <w:r>
              <w:rPr>
                <w:sz w:val="20"/>
                <w:szCs w:val="20"/>
              </w:rPr>
              <w:t xml:space="preserve"> категория В</w:t>
            </w:r>
            <w:r>
              <w:rPr>
                <w:sz w:val="20"/>
                <w:szCs w:val="20"/>
              </w:rPr>
              <w:t xml:space="preserve">, пробег </w:t>
            </w:r>
            <w:r>
              <w:rPr>
                <w:sz w:val="20"/>
                <w:szCs w:val="20"/>
              </w:rPr>
              <w:t xml:space="preserve">4904, </w:t>
            </w:r>
            <w:r>
              <w:rPr>
                <w:sz w:val="20"/>
                <w:szCs w:val="20"/>
              </w:rPr>
              <w:t xml:space="preserve">VIN </w:t>
            </w:r>
            <w:r>
              <w:rPr>
                <w:sz w:val="20"/>
                <w:szCs w:val="20"/>
              </w:rPr>
              <w:t xml:space="preserve">ХТТ390900W0009126</w:t>
            </w:r>
            <w:r>
              <w:rPr>
                <w:sz w:val="20"/>
                <w:szCs w:val="20"/>
                <w:highlight w:val="none"/>
              </w:rPr>
            </w:r>
            <w:r>
              <w:rPr>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vAlign w:val="center"/>
            <w:vMerge w:val="restart"/>
            <w:textDirection w:val="lrTb"/>
            <w:noWrap w:val="false"/>
          </w:tcPr>
          <w:p>
            <w:pPr>
              <w:jc w:val="left"/>
              <w:widowControl w:val="off"/>
              <w:rPr>
                <w:rFonts w:ascii="Times New Roman" w:hAnsi="Times New Roman" w:cs="Times New Roman"/>
                <w:sz w:val="18"/>
                <w:szCs w:val="18"/>
              </w:rPr>
              <w:outlineLvl w:val="2"/>
            </w:pPr>
            <w:r>
              <w:rPr>
                <w:rFonts w:ascii="Times New Roman" w:hAnsi="Times New Roman" w:eastAsia="Times New Roman" w:cs="Times New Roman"/>
                <w:sz w:val="18"/>
                <w:szCs w:val="18"/>
              </w:rPr>
              <w:t xml:space="preserve">КТЭЦ, г. Петропавловск-Камчатский, ул. Степная, 50 (территория ТК РусГидро)</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lrTb"/>
            <w:noWrap w:val="false"/>
          </w:tcPr>
          <w:p>
            <w:pPr>
              <w:jc w:val="center"/>
              <w:rPr>
                <w:rFonts w:ascii="Times New Roman" w:hAnsi="Times New Roman" w:cs="Times New Roman"/>
                <w:sz w:val="18"/>
                <w:szCs w:val="18"/>
              </w:rPr>
            </w:pPr>
            <w:r>
              <w:rPr>
                <w:rFonts w:ascii="Times New Roman" w:hAnsi="Times New Roman" w:eastAsia="Times New Roman" w:cs="Times New Roman"/>
                <w:b w:val="0"/>
                <w:i w:val="0"/>
                <w:strike w:val="0"/>
                <w:color w:val="000000"/>
                <w:sz w:val="18"/>
                <w:szCs w:val="18"/>
                <w:u w:val="none"/>
                <w:vertAlign w:val="baseline"/>
              </w:rPr>
              <w:t xml:space="preserve">шт</w:t>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559" w:type="dxa"/>
            <w:vMerge w:val="restart"/>
            <w:textDirection w:val="lrTb"/>
            <w:noWrap w:val="false"/>
          </w:tcPr>
          <w:p>
            <w:pPr>
              <w:jc w:val="center"/>
              <w:rPr>
                <w:rFonts w:ascii="Times New Roman" w:hAnsi="Times New Roman" w:eastAsia="Times New Roman" w:cs="Times New Roman"/>
                <w:b w:val="0"/>
                <w:bCs w:val="0"/>
                <w:i w:val="0"/>
                <w:strike w:val="0"/>
                <w:color w:val="000000"/>
                <w:sz w:val="18"/>
                <w:szCs w:val="18"/>
                <w:u w:val="none"/>
                <w:vertAlign w:val="baseline"/>
                <w14:ligatures w14:val="none"/>
              </w:rPr>
            </w:pPr>
            <w:r>
              <w:rPr>
                <w:rFonts w:ascii="Times New Roman" w:hAnsi="Times New Roman" w:eastAsia="Times New Roman" w:cs="Times New Roman"/>
                <w:b w:val="0"/>
                <w:bCs w:val="0"/>
                <w:i w:val="0"/>
                <w:iCs w:val="0"/>
                <w:strike w:val="0"/>
                <w:color w:val="000000"/>
                <w:sz w:val="18"/>
                <w:szCs w:val="18"/>
                <w:u w:val="none"/>
                <w:vertAlign w:val="baseline"/>
              </w:rPr>
              <w:t xml:space="preserve">1</w:t>
            </w:r>
            <w:r>
              <w:rPr>
                <w:rFonts w:ascii="Times New Roman" w:hAnsi="Times New Roman" w:eastAsia="Times New Roman" w:cs="Times New Roman"/>
                <w:b w:val="0"/>
                <w:bCs w:val="0"/>
                <w:i w:val="0"/>
                <w:strike w:val="0"/>
                <w:color w:val="000000"/>
                <w:sz w:val="18"/>
                <w:szCs w:val="18"/>
                <w:u w:val="none"/>
                <w:vertAlign w:val="baseline"/>
                <w14:ligatures w14:val="none"/>
              </w:rPr>
            </w:r>
            <w:r>
              <w:rPr>
                <w:rFonts w:ascii="Times New Roman" w:hAnsi="Times New Roman" w:eastAsia="Times New Roman" w:cs="Times New Roman"/>
                <w:b w:val="0"/>
                <w:bCs w:val="0"/>
                <w:i w:val="0"/>
                <w:strike w:val="0"/>
                <w:color w:val="000000"/>
                <w:sz w:val="18"/>
                <w:szCs w:val="18"/>
                <w:u w:val="none"/>
                <w:vertAlign w:val="baseline"/>
                <w14:ligatures w14:val="none"/>
              </w:rPr>
            </w:r>
          </w:p>
        </w:tc>
        <w:tc>
          <w:tcPr>
            <w:tcBorders>
              <w:left w:val="single" w:color="000000" w:sz="4" w:space="0"/>
              <w:right w:val="single" w:color="000000" w:sz="4" w:space="0"/>
            </w:tcBorders>
            <w:tcW w:w="1417" w:type="dxa"/>
            <w:vMerge w:val="continue"/>
            <w:textDirection w:val="lrTb"/>
            <w:noWrap w:val="false"/>
          </w:tcPr>
          <w:p>
            <w:r/>
            <w:r/>
          </w:p>
        </w:tc>
      </w:tr>
      <w:tr>
        <w:trPr/>
        <w:tc>
          <w:tcPr>
            <w:tcBorders>
              <w:top w:val="single" w:color="000000" w:sz="4" w:space="0"/>
              <w:left w:val="single" w:color="000000" w:sz="4" w:space="0"/>
              <w:bottom w:val="single" w:color="000000" w:sz="4" w:space="0"/>
              <w:right w:val="single" w:color="000000" w:sz="4" w:space="0"/>
            </w:tcBorders>
            <w:tcW w:w="534" w:type="dxa"/>
            <w:vAlign w:val="center"/>
            <w:vMerge w:val="restart"/>
            <w:textDirection w:val="lrTb"/>
            <w:noWrap w:val="false"/>
          </w:tcPr>
          <w:p>
            <w:pPr>
              <w:jc w:val="center"/>
              <w:widowControl w:val="off"/>
              <w:rPr>
                <w:rFonts w:ascii="Times New Roman" w:hAnsi="Times New Roman" w:cs="Times New Roman"/>
                <w:sz w:val="18"/>
                <w:szCs w:val="18"/>
              </w:rPr>
              <w:outlineLvl w:val="2"/>
            </w:pPr>
            <w:r>
              <w:rPr>
                <w:rFonts w:ascii="Times New Roman" w:hAnsi="Times New Roman" w:cs="Times New Roman"/>
                <w:sz w:val="18"/>
                <w:szCs w:val="18"/>
              </w:rPr>
              <w:t xml:space="preserve">9</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427" w:type="dxa"/>
            <w:vAlign w:val="center"/>
            <w:vMerge w:val="restart"/>
            <w:textDirection w:val="lrTb"/>
            <w:noWrap w:val="false"/>
          </w:tcPr>
          <w:p>
            <w:pPr>
              <w:rPr>
                <w:sz w:val="20"/>
                <w:szCs w:val="20"/>
                <w:highlight w:val="none"/>
              </w:rPr>
            </w:pPr>
            <w:r>
              <w:rPr>
                <w:sz w:val="20"/>
                <w:szCs w:val="20"/>
              </w:rPr>
              <w:t xml:space="preserve">Грузовой</w:t>
            </w:r>
            <w:r>
              <w:rPr>
                <w:sz w:val="20"/>
                <w:szCs w:val="20"/>
              </w:rPr>
              <w:t xml:space="preserve"> </w:t>
            </w:r>
            <w:r>
              <w:rPr>
                <w:sz w:val="20"/>
                <w:szCs w:val="20"/>
              </w:rPr>
              <w:t xml:space="preserve">ЗИЛ 4505</w:t>
            </w:r>
            <w:r>
              <w:rPr>
                <w:sz w:val="20"/>
                <w:szCs w:val="20"/>
              </w:rPr>
              <w:t xml:space="preserve">,</w:t>
            </w:r>
            <w:r>
              <w:rPr>
                <w:sz w:val="20"/>
                <w:szCs w:val="20"/>
              </w:rPr>
              <w:t xml:space="preserve"> </w:t>
            </w:r>
            <w:r>
              <w:rPr>
                <w:sz w:val="20"/>
                <w:szCs w:val="20"/>
              </w:rPr>
              <w:t xml:space="preserve">К833 ЕВ41</w:t>
            </w:r>
            <w:r>
              <w:rPr>
                <w:sz w:val="20"/>
                <w:szCs w:val="20"/>
              </w:rPr>
              <w:t xml:space="preserve">,</w:t>
            </w:r>
            <w:r>
              <w:rPr>
                <w:sz w:val="20"/>
                <w:szCs w:val="20"/>
              </w:rPr>
              <w:t xml:space="preserve">  категория С</w:t>
            </w:r>
            <w:r>
              <w:rPr>
                <w:sz w:val="20"/>
                <w:szCs w:val="20"/>
              </w:rPr>
              <w:t xml:space="preserve">, пробег </w:t>
            </w:r>
            <w:r>
              <w:rPr>
                <w:sz w:val="20"/>
                <w:szCs w:val="20"/>
              </w:rPr>
              <w:t xml:space="preserve">53186, </w:t>
            </w:r>
            <w:r>
              <w:rPr>
                <w:sz w:val="20"/>
                <w:szCs w:val="20"/>
                <w:lang w:val="ru-RU" w:eastAsia="ru-RU" w:bidi="ar-SA"/>
              </w:rPr>
              <w:t xml:space="preserve">VIN отсутствует</w:t>
            </w:r>
            <w:r>
              <w:rPr>
                <w:sz w:val="20"/>
                <w:szCs w:val="20"/>
                <w:highlight w:val="none"/>
              </w:rPr>
            </w:r>
            <w:r>
              <w:rPr>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lrTb"/>
            <w:noWrap w:val="false"/>
          </w:tcPr>
          <w:p>
            <w:pPr>
              <w:jc w:val="center"/>
              <w:rPr>
                <w:rFonts w:ascii="Times New Roman" w:hAnsi="Times New Roman" w:cs="Times New Roman"/>
                <w:sz w:val="18"/>
                <w:szCs w:val="18"/>
              </w:rPr>
            </w:pPr>
            <w:r>
              <w:rPr>
                <w:rFonts w:ascii="Times New Roman" w:hAnsi="Times New Roman" w:eastAsia="Times New Roman" w:cs="Times New Roman"/>
                <w:b w:val="0"/>
                <w:i w:val="0"/>
                <w:strike w:val="0"/>
                <w:color w:val="000000"/>
                <w:sz w:val="18"/>
                <w:szCs w:val="18"/>
                <w:u w:val="none"/>
                <w:vertAlign w:val="baseline"/>
              </w:rPr>
              <w:t xml:space="preserve">шт</w:t>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559" w:type="dxa"/>
            <w:vMerge w:val="restart"/>
            <w:textDirection w:val="lrTb"/>
            <w:noWrap w:val="false"/>
          </w:tcPr>
          <w:p>
            <w:pPr>
              <w:jc w:val="center"/>
              <w:rPr>
                <w:rFonts w:ascii="Times New Roman" w:hAnsi="Times New Roman" w:eastAsia="Times New Roman" w:cs="Times New Roman"/>
                <w:b w:val="0"/>
                <w:bCs w:val="0"/>
                <w:i w:val="0"/>
                <w:strike w:val="0"/>
                <w:color w:val="000000"/>
                <w:sz w:val="18"/>
                <w:szCs w:val="18"/>
                <w:u w:val="none"/>
                <w:vertAlign w:val="baseline"/>
                <w14:ligatures w14:val="none"/>
              </w:rPr>
            </w:pPr>
            <w:r>
              <w:rPr>
                <w:rFonts w:ascii="Times New Roman" w:hAnsi="Times New Roman" w:eastAsia="Times New Roman" w:cs="Times New Roman"/>
                <w:b w:val="0"/>
                <w:bCs w:val="0"/>
                <w:i w:val="0"/>
                <w:iCs w:val="0"/>
                <w:strike w:val="0"/>
                <w:color w:val="000000"/>
                <w:sz w:val="18"/>
                <w:szCs w:val="18"/>
                <w:u w:val="none"/>
                <w:vertAlign w:val="baseline"/>
              </w:rPr>
              <w:t xml:space="preserve">1</w:t>
            </w:r>
            <w:r>
              <w:rPr>
                <w:rFonts w:ascii="Times New Roman" w:hAnsi="Times New Roman" w:eastAsia="Times New Roman" w:cs="Times New Roman"/>
                <w:b w:val="0"/>
                <w:bCs w:val="0"/>
                <w:i w:val="0"/>
                <w:strike w:val="0"/>
                <w:color w:val="000000"/>
                <w:sz w:val="18"/>
                <w:szCs w:val="18"/>
                <w:u w:val="none"/>
                <w:vertAlign w:val="baseline"/>
                <w14:ligatures w14:val="none"/>
              </w:rPr>
            </w:r>
            <w:r>
              <w:rPr>
                <w:rFonts w:ascii="Times New Roman" w:hAnsi="Times New Roman" w:eastAsia="Times New Roman" w:cs="Times New Roman"/>
                <w:b w:val="0"/>
                <w:bCs w:val="0"/>
                <w:i w:val="0"/>
                <w:strike w:val="0"/>
                <w:color w:val="000000"/>
                <w:sz w:val="18"/>
                <w:szCs w:val="18"/>
                <w:u w:val="none"/>
                <w:vertAlign w:val="baseline"/>
                <w14:ligatures w14:val="none"/>
              </w:rPr>
            </w:r>
          </w:p>
        </w:tc>
        <w:tc>
          <w:tcPr>
            <w:tcBorders>
              <w:left w:val="single" w:color="000000" w:sz="4" w:space="0"/>
              <w:right w:val="single" w:color="000000" w:sz="4" w:space="0"/>
            </w:tcBorders>
            <w:tcW w:w="1417" w:type="dxa"/>
            <w:vMerge w:val="continue"/>
            <w:textDirection w:val="lrTb"/>
            <w:noWrap w:val="false"/>
          </w:tcPr>
          <w:p>
            <w:r/>
            <w:r/>
          </w:p>
        </w:tc>
      </w:tr>
      <w:tr>
        <w:trPr/>
        <w:tc>
          <w:tcPr>
            <w:tcBorders>
              <w:top w:val="single" w:color="000000" w:sz="4" w:space="0"/>
              <w:left w:val="single" w:color="000000" w:sz="4" w:space="0"/>
              <w:bottom w:val="single" w:color="000000" w:sz="4" w:space="0"/>
              <w:right w:val="single" w:color="000000" w:sz="4" w:space="0"/>
            </w:tcBorders>
            <w:tcW w:w="534" w:type="dxa"/>
            <w:vAlign w:val="center"/>
            <w:vMerge w:val="restart"/>
            <w:textDirection w:val="lrTb"/>
            <w:noWrap w:val="false"/>
          </w:tcPr>
          <w:p>
            <w:pPr>
              <w:jc w:val="center"/>
              <w:widowControl w:val="off"/>
              <w:rPr>
                <w:rFonts w:ascii="Times New Roman" w:hAnsi="Times New Roman" w:cs="Times New Roman"/>
                <w:sz w:val="18"/>
                <w:szCs w:val="18"/>
              </w:rPr>
              <w:outlineLvl w:val="2"/>
            </w:pPr>
            <w:r>
              <w:rPr>
                <w:rFonts w:ascii="Times New Roman" w:hAnsi="Times New Roman" w:cs="Times New Roman"/>
                <w:sz w:val="18"/>
                <w:szCs w:val="18"/>
              </w:rPr>
              <w:t xml:space="preserve">10</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427" w:type="dxa"/>
            <w:vAlign w:val="center"/>
            <w:vMerge w:val="restart"/>
            <w:textDirection w:val="lrTb"/>
            <w:noWrap w:val="false"/>
          </w:tcPr>
          <w:p>
            <w:pPr>
              <w:rPr>
                <w:sz w:val="20"/>
                <w:szCs w:val="20"/>
                <w:highlight w:val="none"/>
              </w:rPr>
            </w:pPr>
            <w:r>
              <w:rPr>
                <w:sz w:val="20"/>
                <w:szCs w:val="20"/>
              </w:rPr>
              <w:t xml:space="preserve">Снегоочиститель ДЭ 220, </w:t>
            </w:r>
            <w:r>
              <w:rPr>
                <w:sz w:val="20"/>
                <w:szCs w:val="20"/>
              </w:rPr>
              <w:t xml:space="preserve">41КУ45-81</w:t>
            </w:r>
            <w:r>
              <w:rPr>
                <w:sz w:val="20"/>
                <w:szCs w:val="20"/>
              </w:rPr>
              <w:t xml:space="preserve">, пробег </w:t>
            </w:r>
            <w:r>
              <w:rPr>
                <w:sz w:val="20"/>
                <w:szCs w:val="20"/>
              </w:rPr>
              <w:t xml:space="preserve">13331, </w:t>
            </w:r>
            <w:r>
              <w:rPr>
                <w:sz w:val="20"/>
                <w:szCs w:val="20"/>
                <w:lang w:val="ru-RU" w:eastAsia="ru-RU" w:bidi="ar-SA"/>
              </w:rPr>
              <w:t xml:space="preserve">VIN отсутствует</w:t>
            </w:r>
            <w:r>
              <w:rPr>
                <w:sz w:val="20"/>
                <w:szCs w:val="20"/>
                <w:highlight w:val="none"/>
              </w:rPr>
            </w:r>
            <w:r>
              <w:rPr>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lrTb"/>
            <w:noWrap w:val="false"/>
          </w:tcPr>
          <w:p>
            <w:pPr>
              <w:jc w:val="center"/>
              <w:rPr>
                <w:rFonts w:ascii="Times New Roman" w:hAnsi="Times New Roman" w:cs="Times New Roman"/>
                <w:sz w:val="18"/>
                <w:szCs w:val="18"/>
              </w:rPr>
            </w:pPr>
            <w:r>
              <w:rPr>
                <w:rFonts w:ascii="Times New Roman" w:hAnsi="Times New Roman" w:eastAsia="Times New Roman" w:cs="Times New Roman"/>
                <w:b w:val="0"/>
                <w:i w:val="0"/>
                <w:strike w:val="0"/>
                <w:color w:val="000000"/>
                <w:sz w:val="18"/>
                <w:szCs w:val="18"/>
                <w:u w:val="none"/>
                <w:vertAlign w:val="baseline"/>
              </w:rPr>
              <w:t xml:space="preserve">шт</w:t>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559" w:type="dxa"/>
            <w:vMerge w:val="restart"/>
            <w:textDirection w:val="lrTb"/>
            <w:noWrap w:val="false"/>
          </w:tcPr>
          <w:p>
            <w:pPr>
              <w:jc w:val="center"/>
              <w:rPr>
                <w:rFonts w:ascii="Times New Roman" w:hAnsi="Times New Roman" w:eastAsia="Times New Roman" w:cs="Times New Roman"/>
                <w:b w:val="0"/>
                <w:bCs w:val="0"/>
                <w:i w:val="0"/>
                <w:strike w:val="0"/>
                <w:color w:val="000000"/>
                <w:sz w:val="18"/>
                <w:szCs w:val="18"/>
                <w:u w:val="none"/>
                <w:vertAlign w:val="baseline"/>
                <w14:ligatures w14:val="none"/>
              </w:rPr>
            </w:pPr>
            <w:r>
              <w:rPr>
                <w:rFonts w:ascii="Times New Roman" w:hAnsi="Times New Roman" w:eastAsia="Times New Roman" w:cs="Times New Roman"/>
                <w:b w:val="0"/>
                <w:bCs w:val="0"/>
                <w:i w:val="0"/>
                <w:iCs w:val="0"/>
                <w:strike w:val="0"/>
                <w:color w:val="000000"/>
                <w:sz w:val="18"/>
                <w:szCs w:val="18"/>
                <w:u w:val="none"/>
                <w:vertAlign w:val="baseline"/>
              </w:rPr>
              <w:t xml:space="preserve">1</w:t>
            </w:r>
            <w:r>
              <w:rPr>
                <w:rFonts w:ascii="Times New Roman" w:hAnsi="Times New Roman" w:eastAsia="Times New Roman" w:cs="Times New Roman"/>
                <w:b w:val="0"/>
                <w:bCs w:val="0"/>
                <w:i w:val="0"/>
                <w:strike w:val="0"/>
                <w:color w:val="000000"/>
                <w:sz w:val="18"/>
                <w:szCs w:val="18"/>
                <w:u w:val="none"/>
                <w:vertAlign w:val="baseline"/>
                <w14:ligatures w14:val="none"/>
              </w:rPr>
            </w:r>
            <w:r>
              <w:rPr>
                <w:rFonts w:ascii="Times New Roman" w:hAnsi="Times New Roman" w:eastAsia="Times New Roman" w:cs="Times New Roman"/>
                <w:b w:val="0"/>
                <w:bCs w:val="0"/>
                <w:i w:val="0"/>
                <w:strike w:val="0"/>
                <w:color w:val="000000"/>
                <w:sz w:val="18"/>
                <w:szCs w:val="18"/>
                <w:u w:val="none"/>
                <w:vertAlign w:val="baseline"/>
                <w14:ligatures w14:val="none"/>
              </w:rPr>
            </w:r>
          </w:p>
        </w:tc>
        <w:tc>
          <w:tcPr>
            <w:tcBorders>
              <w:left w:val="single" w:color="000000" w:sz="4" w:space="0"/>
              <w:right w:val="single" w:color="000000" w:sz="4" w:space="0"/>
            </w:tcBorders>
            <w:tcW w:w="1417" w:type="dxa"/>
            <w:vMerge w:val="continue"/>
            <w:textDirection w:val="lrTb"/>
            <w:noWrap w:val="false"/>
          </w:tcPr>
          <w:p>
            <w:r/>
            <w:r/>
          </w:p>
        </w:tc>
      </w:tr>
      <w:tr>
        <w:trPr/>
        <w:tc>
          <w:tcPr>
            <w:gridSpan w:val="3"/>
            <w:tcBorders>
              <w:top w:val="single" w:color="000000" w:sz="4" w:space="0"/>
              <w:left w:val="single" w:color="000000" w:sz="4" w:space="0"/>
              <w:bottom w:val="single" w:color="000000" w:sz="4" w:space="0"/>
              <w:right w:val="single" w:color="000000" w:sz="4" w:space="0"/>
            </w:tcBorders>
            <w:tcW w:w="6378" w:type="dxa"/>
            <w:vAlign w:val="center"/>
            <w:vMerge w:val="restart"/>
            <w:textDirection w:val="lrTb"/>
            <w:noWrap w:val="false"/>
          </w:tcPr>
          <w:p>
            <w:pPr>
              <w:jc w:val="right"/>
              <w:rPr>
                <w:b/>
                <w:bCs/>
                <w:sz w:val="22"/>
                <w:szCs w:val="22"/>
              </w:rPr>
            </w:pPr>
            <w:r>
              <w:rPr>
                <w:b/>
                <w:bCs/>
                <w:sz w:val="22"/>
                <w:szCs w:val="22"/>
              </w:rPr>
              <w:t xml:space="preserve">ИТОГО:</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lrTb"/>
            <w:noWrap w:val="false"/>
          </w:tcPr>
          <w:p>
            <w:pPr>
              <w:jc w:val="center"/>
              <w:rPr>
                <w:rFonts w:ascii="Times New Roman" w:hAnsi="Times New Roman" w:eastAsia="Times New Roman" w:cs="Times New Roman"/>
                <w:b/>
                <w:bCs/>
                <w:i w:val="0"/>
                <w:strike w:val="0"/>
                <w:color w:val="000000"/>
                <w:sz w:val="14"/>
                <w:szCs w:val="14"/>
                <w:u w:val="none"/>
                <w:vertAlign w:val="baseline"/>
              </w:rPr>
            </w:pPr>
            <w:r>
              <w:rPr>
                <w:rFonts w:ascii="Times New Roman" w:hAnsi="Times New Roman" w:eastAsia="Times New Roman" w:cs="Times New Roman"/>
                <w:b/>
                <w:bCs/>
                <w:i w:val="0"/>
                <w:strike w:val="0"/>
                <w:color w:val="000000"/>
                <w:sz w:val="14"/>
                <w:szCs w:val="14"/>
                <w:u w:val="none"/>
                <w:vertAlign w:val="baseline"/>
              </w:rPr>
            </w:r>
            <w:r>
              <w:rPr>
                <w:rFonts w:ascii="Times New Roman" w:hAnsi="Times New Roman" w:eastAsia="Times New Roman" w:cs="Times New Roman"/>
                <w:b/>
                <w:bCs/>
                <w:i w:val="0"/>
                <w:strike w:val="0"/>
                <w:color w:val="000000"/>
                <w:sz w:val="14"/>
                <w:szCs w:val="14"/>
                <w:u w:val="none"/>
                <w:vertAlign w:val="baseline"/>
              </w:rPr>
            </w:r>
            <w:r>
              <w:rPr>
                <w:rFonts w:ascii="Times New Roman" w:hAnsi="Times New Roman" w:eastAsia="Times New Roman" w:cs="Times New Roman"/>
                <w:b/>
                <w:bCs/>
                <w:i w:val="0"/>
                <w:strike w:val="0"/>
                <w:color w:val="000000"/>
                <w:sz w:val="14"/>
                <w:szCs w:val="14"/>
                <w:u w:val="none"/>
                <w:vertAlign w:val="baseline"/>
              </w:rPr>
            </w:r>
          </w:p>
        </w:tc>
        <w:tc>
          <w:tcPr>
            <w:tcBorders>
              <w:left w:val="single" w:color="000000" w:sz="4" w:space="0"/>
              <w:right w:val="single" w:color="000000" w:sz="4" w:space="0"/>
            </w:tcBorders>
            <w:tcW w:w="1559" w:type="dxa"/>
            <w:vMerge w:val="restart"/>
            <w:textDirection w:val="lrTb"/>
            <w:noWrap w:val="false"/>
          </w:tcPr>
          <w:p>
            <w:pPr>
              <w:jc w:val="center"/>
              <w:rPr>
                <w:rFonts w:ascii="Times New Roman" w:hAnsi="Times New Roman" w:eastAsia="Times New Roman" w:cs="Times New Roman"/>
                <w:b/>
                <w:bCs/>
                <w:i w:val="0"/>
                <w:strike w:val="0"/>
                <w:color w:val="000000"/>
                <w:sz w:val="24"/>
                <w:szCs w:val="24"/>
                <w:u w:val="none"/>
                <w:vertAlign w:val="baseline"/>
              </w:rPr>
            </w:pPr>
            <w:r>
              <w:rPr>
                <w:rFonts w:ascii="Times New Roman" w:hAnsi="Times New Roman" w:eastAsia="Times New Roman" w:cs="Times New Roman"/>
                <w:b/>
                <w:bCs/>
                <w:i w:val="0"/>
                <w:strike w:val="0"/>
                <w:color w:val="000000"/>
                <w:sz w:val="24"/>
                <w:szCs w:val="24"/>
                <w:u w:val="none"/>
                <w:vertAlign w:val="baseline"/>
              </w:rPr>
              <w:t xml:space="preserve">10</w:t>
            </w:r>
            <w:r>
              <w:rPr>
                <w:rFonts w:ascii="Times New Roman" w:hAnsi="Times New Roman" w:eastAsia="Times New Roman" w:cs="Times New Roman"/>
                <w:b/>
                <w:bCs/>
                <w:i w:val="0"/>
                <w:strike w:val="0"/>
                <w:color w:val="000000"/>
                <w:sz w:val="24"/>
                <w:szCs w:val="24"/>
                <w:u w:val="none"/>
                <w:vertAlign w:val="baseline"/>
              </w:rPr>
            </w:r>
            <w:r>
              <w:rPr>
                <w:rFonts w:ascii="Times New Roman" w:hAnsi="Times New Roman" w:eastAsia="Times New Roman" w:cs="Times New Roman"/>
                <w:b/>
                <w:bCs/>
                <w:i w:val="0"/>
                <w:strike w:val="0"/>
                <w:color w:val="000000"/>
                <w:sz w:val="24"/>
                <w:szCs w:val="24"/>
                <w:u w:val="none"/>
                <w:vertAlign w:val="baseline"/>
              </w:rPr>
            </w:r>
          </w:p>
        </w:tc>
        <w:tc>
          <w:tcPr>
            <w:tcBorders>
              <w:left w:val="single" w:color="000000" w:sz="4" w:space="0"/>
              <w:right w:val="single" w:color="000000" w:sz="4" w:space="0"/>
            </w:tcBorders>
            <w:tcW w:w="1417" w:type="dxa"/>
            <w:vMerge w:val="restart"/>
            <w:textDirection w:val="lrTb"/>
            <w:noWrap w:val="false"/>
          </w:tcPr>
          <w:p>
            <w:pPr>
              <w:rPr>
                <w:b/>
                <w:bCs/>
                <w:sz w:val="22"/>
                <w:szCs w:val="22"/>
              </w:rPr>
            </w:pPr>
            <w:r>
              <w:rPr>
                <w:b/>
                <w:bCs/>
                <w:sz w:val="22"/>
                <w:szCs w:val="22"/>
              </w:rPr>
            </w:r>
            <w:r>
              <w:rPr>
                <w:b/>
                <w:bCs/>
                <w:sz w:val="22"/>
                <w:szCs w:val="22"/>
              </w:rPr>
            </w:r>
            <w:r>
              <w:rPr>
                <w:b/>
                <w:bCs/>
                <w:sz w:val="22"/>
                <w:szCs w:val="22"/>
              </w:rPr>
            </w:r>
          </w:p>
        </w:tc>
      </w:tr>
    </w:tbl>
    <w:p>
      <w:pPr>
        <w:rPr>
          <w:b/>
          <w:bCs/>
          <w:sz w:val="22"/>
          <w:szCs w:val="22"/>
        </w:rPr>
        <w:outlineLvl w:val="2"/>
      </w:pPr>
      <w:r>
        <w:rPr>
          <w:b/>
          <w:bCs/>
          <w:sz w:val="22"/>
          <w:szCs w:val="22"/>
        </w:rPr>
      </w:r>
      <w:r>
        <w:rPr>
          <w:b/>
          <w:bCs/>
          <w:sz w:val="22"/>
          <w:szCs w:val="22"/>
        </w:rPr>
      </w:r>
      <w:r>
        <w:rPr>
          <w:b/>
          <w:bCs/>
          <w:sz w:val="22"/>
          <w:szCs w:val="22"/>
        </w:rPr>
      </w:r>
    </w:p>
    <w:tbl>
      <w:tblPr>
        <w:tblStyle w:val="1212"/>
        <w:tblW w:w="9814" w:type="dxa"/>
        <w:tblInd w:w="53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ook w:val="04A0" w:firstRow="1" w:lastRow="0" w:firstColumn="1" w:lastColumn="0" w:noHBand="0" w:noVBand="1"/>
      </w:tblPr>
      <w:tblGrid>
        <w:gridCol w:w="4711"/>
        <w:gridCol w:w="5103"/>
      </w:tblGrid>
      <w:tr>
        <w:trPr>
          <w:trHeight w:val="592"/>
        </w:trPr>
        <w:tc>
          <w:tcPr>
            <w:tcW w:w="4711" w:type="dxa"/>
            <w:textDirection w:val="lrTb"/>
            <w:noWrap w:val="false"/>
          </w:tcPr>
          <w:p>
            <w:pPr>
              <w:jc w:val="left"/>
              <w:widowControl w:val="off"/>
              <w:outlineLvl w:val="2"/>
            </w:pPr>
            <w:r>
              <w:rPr>
                <w:b/>
              </w:rPr>
              <w:t xml:space="preserve">П</w:t>
            </w:r>
            <w:r>
              <w:rPr>
                <w:b/>
              </w:rPr>
              <w:t xml:space="preserve">окупатель</w:t>
            </w:r>
            <w:r>
              <w:rPr>
                <w:b/>
              </w:rPr>
              <w:t xml:space="preserve">:</w:t>
            </w:r>
            <w:r/>
          </w:p>
        </w:tc>
        <w:tc>
          <w:tcPr>
            <w:tcW w:w="5103" w:type="dxa"/>
            <w:textDirection w:val="lrTb"/>
            <w:noWrap w:val="false"/>
          </w:tcPr>
          <w:p>
            <w:pPr>
              <w:contextualSpacing/>
              <w:widowControl w:val="off"/>
              <w:rPr>
                <w:b/>
              </w:rPr>
              <w:outlineLvl w:val="2"/>
            </w:pPr>
            <w:r>
              <w:rPr>
                <w:b/>
              </w:rPr>
              <w:t xml:space="preserve">П</w:t>
            </w:r>
            <w:r>
              <w:rPr>
                <w:b/>
              </w:rPr>
              <w:t xml:space="preserve">родавец</w:t>
            </w:r>
            <w:r>
              <w:rPr>
                <w:b/>
              </w:rPr>
              <w:t xml:space="preserve">:</w:t>
            </w:r>
            <w:r>
              <w:rPr>
                <w:b/>
              </w:rPr>
            </w:r>
            <w:r>
              <w:rPr>
                <w:b/>
              </w:rPr>
            </w:r>
          </w:p>
          <w:p>
            <w:pPr>
              <w:contextualSpacing/>
              <w:widowControl w:val="off"/>
              <w:outlineLvl w:val="2"/>
            </w:pPr>
            <w:r>
              <w:rPr>
                <w:b/>
              </w:rPr>
              <w:t xml:space="preserve">ПАО «Камчатскэнерго»</w:t>
            </w:r>
            <w:r/>
          </w:p>
        </w:tc>
      </w:tr>
      <w:tr>
        <w:trPr>
          <w:trHeight w:val="66"/>
        </w:trPr>
        <w:tc>
          <w:tcPr>
            <w:tcBorders>
              <w:top w:val="none" w:color="000000" w:sz="4" w:space="0"/>
              <w:left w:val="none" w:color="000000" w:sz="4" w:space="0"/>
              <w:bottom w:val="none" w:color="000000" w:sz="4" w:space="0"/>
              <w:right w:val="none" w:color="000000" w:sz="4" w:space="0"/>
            </w:tcBorders>
            <w:tcW w:w="4711" w:type="dxa"/>
            <w:textDirection w:val="lrTb"/>
            <w:noWrap w:val="false"/>
          </w:tcPr>
          <w:p>
            <w:pPr>
              <w:outlineLvl w:val="2"/>
            </w:pPr>
            <w:r>
              <w:t xml:space="preserve">_______________ / _______________ </w:t>
            </w:r>
            <w:r/>
          </w:p>
          <w:p>
            <w:pPr>
              <w:outlineLvl w:val="2"/>
            </w:pPr>
            <w:r/>
            <w:r/>
          </w:p>
        </w:tc>
        <w:tc>
          <w:tcPr>
            <w:tcBorders>
              <w:top w:val="none" w:color="000000" w:sz="4" w:space="0"/>
              <w:left w:val="none" w:color="000000" w:sz="4" w:space="0"/>
              <w:bottom w:val="none" w:color="000000" w:sz="4" w:space="0"/>
              <w:right w:val="none" w:color="000000" w:sz="4" w:space="0"/>
            </w:tcBorders>
            <w:tcW w:w="5103" w:type="dxa"/>
            <w:textDirection w:val="lrTb"/>
            <w:noWrap w:val="false"/>
          </w:tcPr>
          <w:p>
            <w:pPr>
              <w:jc w:val="left"/>
              <w:widowControl w:val="off"/>
              <w:rPr>
                <w:rFonts w:eastAsia="Calibri"/>
                <w:sz w:val="26"/>
                <w:szCs w:val="26"/>
              </w:rPr>
            </w:pPr>
            <w:r>
              <w:rPr>
                <w:rFonts w:eastAsia="Calibri"/>
                <w:sz w:val="26"/>
                <w:szCs w:val="26"/>
              </w:rPr>
              <w:t xml:space="preserve">З</w:t>
            </w:r>
            <w:r>
              <w:rPr>
                <w:rFonts w:eastAsia="Calibri"/>
                <w:sz w:val="26"/>
                <w:szCs w:val="26"/>
              </w:rPr>
              <w:t xml:space="preserve">аместител</w:t>
            </w:r>
            <w:r>
              <w:rPr>
                <w:rFonts w:eastAsia="Calibri"/>
                <w:sz w:val="26"/>
                <w:szCs w:val="26"/>
              </w:rPr>
              <w:t xml:space="preserve">ь</w:t>
            </w:r>
            <w:r>
              <w:rPr>
                <w:rFonts w:eastAsia="Calibri"/>
                <w:sz w:val="26"/>
                <w:szCs w:val="26"/>
              </w:rPr>
              <w:t xml:space="preserve"> </w:t>
            </w:r>
            <w:r>
              <w:rPr>
                <w:rFonts w:eastAsia="Calibri"/>
                <w:sz w:val="26"/>
                <w:szCs w:val="26"/>
              </w:rPr>
              <w:t xml:space="preserve">Г</w:t>
            </w:r>
            <w:r>
              <w:rPr>
                <w:rFonts w:eastAsia="Calibri"/>
                <w:sz w:val="26"/>
                <w:szCs w:val="26"/>
              </w:rPr>
              <w:t xml:space="preserve">енерального директора по </w:t>
            </w:r>
            <w:r>
              <w:rPr>
                <w:rFonts w:eastAsia="Calibri"/>
                <w:sz w:val="26"/>
                <w:szCs w:val="26"/>
              </w:rPr>
              <w:t xml:space="preserve">управлению </w:t>
            </w:r>
            <w:r>
              <w:rPr>
                <w:rFonts w:eastAsia="Calibri"/>
                <w:sz w:val="26"/>
                <w:szCs w:val="26"/>
              </w:rPr>
              <w:t xml:space="preserve">ресурсам</w:t>
            </w:r>
            <w:r>
              <w:rPr>
                <w:rFonts w:eastAsia="Calibri"/>
                <w:sz w:val="26"/>
                <w:szCs w:val="26"/>
              </w:rPr>
              <w:t xml:space="preserve">и</w:t>
            </w:r>
            <w:r>
              <w:rPr>
                <w:rFonts w:eastAsia="Calibri"/>
                <w:sz w:val="26"/>
                <w:szCs w:val="26"/>
              </w:rPr>
              <w:t xml:space="preserve"> на основании доверенности</w:t>
            </w:r>
            <w:r>
              <w:rPr>
                <w:sz w:val="26"/>
                <w:szCs w:val="26"/>
              </w:rPr>
              <w:t xml:space="preserve"> </w:t>
            </w:r>
            <w:r>
              <w:rPr>
                <w:rFonts w:eastAsia="Calibri"/>
                <w:sz w:val="26"/>
                <w:szCs w:val="26"/>
              </w:rPr>
              <w:t xml:space="preserve">от </w:t>
            </w:r>
            <w:r>
              <w:rPr>
                <w:rFonts w:eastAsia="Calibri"/>
                <w:sz w:val="26"/>
                <w:szCs w:val="26"/>
              </w:rPr>
              <w:t xml:space="preserve">_____</w:t>
            </w:r>
            <w:r>
              <w:rPr>
                <w:rFonts w:eastAsia="Calibri"/>
                <w:sz w:val="26"/>
                <w:szCs w:val="26"/>
              </w:rPr>
              <w:t xml:space="preserve"> № </w:t>
            </w:r>
            <w:r>
              <w:rPr>
                <w:rFonts w:eastAsia="Calibri"/>
                <w:sz w:val="26"/>
                <w:szCs w:val="26"/>
              </w:rPr>
              <w:t xml:space="preserve">____________</w:t>
            </w:r>
            <w:r>
              <w:rPr>
                <w:rFonts w:eastAsia="Calibri"/>
                <w:sz w:val="26"/>
                <w:szCs w:val="26"/>
              </w:rPr>
            </w:r>
            <w:r>
              <w:rPr>
                <w:rFonts w:eastAsia="Calibri"/>
                <w:sz w:val="26"/>
                <w:szCs w:val="26"/>
              </w:rPr>
            </w:r>
          </w:p>
          <w:p>
            <w:pPr>
              <w:ind w:right="-149"/>
              <w:jc w:val="left"/>
              <w:widowControl w:val="off"/>
              <w:rPr>
                <w:rFonts w:eastAsia="Calibri"/>
                <w:sz w:val="26"/>
                <w:szCs w:val="26"/>
              </w:rPr>
            </w:pPr>
            <w:r>
              <w:rPr>
                <w:rFonts w:eastAsia="Calibri"/>
                <w:sz w:val="26"/>
                <w:szCs w:val="26"/>
              </w:rPr>
            </w:r>
            <w:r>
              <w:rPr>
                <w:rFonts w:eastAsia="Calibri"/>
                <w:sz w:val="26"/>
                <w:szCs w:val="26"/>
              </w:rPr>
            </w:r>
            <w:r>
              <w:rPr>
                <w:rFonts w:eastAsia="Calibri"/>
                <w:sz w:val="26"/>
                <w:szCs w:val="26"/>
              </w:rPr>
            </w:r>
          </w:p>
          <w:p>
            <w:pPr>
              <w:ind w:right="-149"/>
              <w:jc w:val="left"/>
              <w:widowControl w:val="off"/>
              <w:rPr>
                <w:rFonts w:eastAsia="Calibri"/>
                <w:sz w:val="26"/>
                <w:szCs w:val="26"/>
              </w:rPr>
            </w:pPr>
            <w:r>
              <w:rPr>
                <w:rFonts w:eastAsia="Calibri"/>
                <w:sz w:val="26"/>
                <w:szCs w:val="26"/>
              </w:rPr>
              <w:t xml:space="preserve">__________________ Л.В. Разживин</w:t>
            </w:r>
            <w:r>
              <w:rPr>
                <w:rFonts w:eastAsia="Calibri"/>
                <w:sz w:val="26"/>
                <w:szCs w:val="26"/>
              </w:rPr>
            </w:r>
            <w:r>
              <w:rPr>
                <w:rFonts w:eastAsia="Calibri"/>
                <w:sz w:val="26"/>
                <w:szCs w:val="26"/>
              </w:rPr>
            </w:r>
          </w:p>
          <w:p>
            <w:pPr>
              <w:ind w:right="-149"/>
              <w:jc w:val="left"/>
              <w:widowControl w:val="off"/>
              <w:rPr>
                <w:rFonts w:eastAsia="Calibri"/>
                <w:sz w:val="20"/>
                <w:szCs w:val="20"/>
              </w:rPr>
            </w:pPr>
            <w:r>
              <w:rPr>
                <w:rFonts w:eastAsia="Calibri"/>
                <w:sz w:val="20"/>
                <w:szCs w:val="20"/>
              </w:rPr>
              <w:t xml:space="preserve">М.П.</w:t>
            </w:r>
            <w:r>
              <w:rPr>
                <w:rFonts w:eastAsia="Calibri"/>
                <w:sz w:val="20"/>
                <w:szCs w:val="20"/>
              </w:rPr>
            </w:r>
            <w:r>
              <w:rPr>
                <w:rFonts w:eastAsia="Calibri"/>
                <w:sz w:val="20"/>
                <w:szCs w:val="20"/>
              </w:rPr>
            </w:r>
          </w:p>
          <w:p>
            <w:pPr>
              <w:outlineLvl w:val="2"/>
            </w:pPr>
            <w:r>
              <w:rPr>
                <w:rFonts w:eastAsia="Calibri"/>
                <w:sz w:val="26"/>
                <w:szCs w:val="26"/>
              </w:rPr>
              <w:t xml:space="preserve"> «____» ______________ 202</w:t>
            </w:r>
            <w:r>
              <w:rPr>
                <w:rFonts w:eastAsia="Calibri"/>
                <w:sz w:val="26"/>
                <w:szCs w:val="26"/>
              </w:rPr>
              <w:t xml:space="preserve">4</w:t>
            </w:r>
            <w:r>
              <w:rPr>
                <w:rFonts w:eastAsia="Calibri"/>
                <w:sz w:val="26"/>
                <w:szCs w:val="26"/>
              </w:rPr>
              <w:t xml:space="preserve"> г.     </w:t>
            </w:r>
            <w:r>
              <w:rPr>
                <w:rFonts w:eastAsia="Calibri"/>
              </w:rPr>
              <w:t xml:space="preserve"> </w:t>
            </w:r>
            <w:r/>
          </w:p>
        </w:tc>
      </w:tr>
    </w:tbl>
    <w:p>
      <w:pPr>
        <w:shd w:val="nil" w:color="auto"/>
        <w:rPr>
          <w:highlight w:val="none"/>
          <w:lang w:eastAsia="en-US"/>
        </w:rPr>
      </w:pPr>
      <w:r>
        <w:rPr>
          <w:highlight w:val="none"/>
          <w:lang w:eastAsia="en-US"/>
        </w:rPr>
        <w:br w:type="page" w:clear="all"/>
      </w:r>
      <w:r>
        <w:rPr>
          <w:highlight w:val="none"/>
          <w:lang w:eastAsia="en-US"/>
        </w:rPr>
      </w:r>
      <w:r>
        <w:rPr>
          <w:highlight w:val="none"/>
          <w:lang w:eastAsia="en-US"/>
        </w:rPr>
      </w:r>
    </w:p>
    <w:p>
      <w:pPr>
        <w:pStyle w:val="1102"/>
        <w:jc w:val="right"/>
        <w:spacing w:before="0" w:after="0"/>
        <w:rPr>
          <w:highlight w:val="none"/>
          <w:lang w:eastAsia="en-US"/>
        </w:rPr>
      </w:pPr>
      <w:r>
        <w:rPr>
          <w:lang w:eastAsia="en-US"/>
        </w:rPr>
        <w:t xml:space="preserve">Приложение №3</w:t>
      </w:r>
      <w:r>
        <w:rPr>
          <w:highlight w:val="none"/>
          <w:lang w:eastAsia="en-US"/>
        </w:rPr>
      </w:r>
      <w:r>
        <w:rPr>
          <w:highlight w:val="none"/>
          <w:lang w:eastAsia="en-US"/>
        </w:rPr>
      </w:r>
    </w:p>
    <w:p>
      <w:pPr>
        <w:pStyle w:val="1102"/>
        <w:jc w:val="right"/>
        <w:spacing w:before="0" w:after="0"/>
        <w:rPr>
          <w:lang w:eastAsia="en-US"/>
        </w:rPr>
      </w:pPr>
      <w:r>
        <w:rPr>
          <w:lang w:eastAsia="en-US"/>
        </w:rPr>
        <w:t xml:space="preserve"> </w:t>
      </w:r>
      <w:r>
        <w:rPr>
          <w:lang w:eastAsia="en-US"/>
        </w:rPr>
        <w:t xml:space="preserve">к Договору купли-продажи ТС</w:t>
      </w:r>
      <w:r>
        <w:rPr>
          <w:lang w:eastAsia="en-US"/>
        </w:rPr>
      </w:r>
      <w:r>
        <w:rPr>
          <w:lang w:eastAsia="en-US"/>
        </w:rPr>
      </w:r>
    </w:p>
    <w:p>
      <w:pPr>
        <w:pStyle w:val="1102"/>
        <w:jc w:val="right"/>
        <w:spacing w:before="0" w:after="0"/>
      </w:pPr>
      <w:r>
        <w:t xml:space="preserve">№ </w:t>
      </w:r>
      <w:r>
        <w:t xml:space="preserve">_____________ от «___» _____________ 2024 г.</w:t>
      </w:r>
      <w:r/>
    </w:p>
    <w:p>
      <w:pPr>
        <w:pStyle w:val="1102"/>
        <w:jc w:val="center"/>
        <w:spacing w:before="600" w:after="240"/>
        <w:rPr>
          <w:b/>
          <w:bCs/>
        </w:rPr>
      </w:pPr>
      <w:r>
        <w:rPr>
          <w:b/>
          <w:bCs/>
        </w:rPr>
        <w:t xml:space="preserve">Акт приема-передачи Транспортного средства </w:t>
      </w:r>
      <w:r>
        <w:rPr>
          <w:b/>
          <w:bCs/>
        </w:rPr>
      </w:r>
      <w:r>
        <w:rPr>
          <w:b/>
          <w:bCs/>
        </w:rPr>
      </w:r>
    </w:p>
    <w:p>
      <w:pPr>
        <w:pStyle w:val="1102"/>
        <w:jc w:val="center"/>
        <w:spacing w:before="240" w:after="240"/>
        <w:rPr>
          <w:b/>
        </w:rPr>
      </w:pPr>
      <w:r>
        <w:t xml:space="preserve">г. ________________</w:t>
        <w:tab/>
        <w:tab/>
        <w:tab/>
        <w:tab/>
        <w:tab/>
        <w:tab/>
        <w:tab/>
        <w:tab/>
        <w:t xml:space="preserve">«__» ___________ 2024 г.</w:t>
      </w:r>
      <w:r>
        <w:rPr>
          <w:b/>
        </w:rPr>
      </w:r>
      <w:r>
        <w:rPr>
          <w:b/>
        </w:rPr>
      </w:r>
    </w:p>
    <w:p>
      <w:pPr>
        <w:pStyle w:val="1192"/>
        <w:ind w:firstLine="567"/>
        <w:spacing w:before="0"/>
        <w:widowControl w:val="off"/>
        <w:rPr>
          <w:b w:val="0"/>
          <w:bCs w:val="0"/>
          <w:sz w:val="26"/>
          <w:szCs w:val="26"/>
          <w:highlight w:val="none"/>
          <w14:ligatures w14:val="none"/>
        </w:rPr>
      </w:pPr>
      <w:r>
        <w:rPr>
          <w:b w:val="0"/>
          <w:bCs w:val="0"/>
          <w:sz w:val="26"/>
          <w:szCs w:val="26"/>
        </w:rPr>
      </w:r>
      <w:r>
        <w:rPr>
          <w:b w:val="0"/>
          <w:bCs w:val="0"/>
          <w:sz w:val="26"/>
          <w:szCs w:val="26"/>
        </w:rPr>
        <w:t xml:space="preserve">П</w:t>
      </w:r>
      <w:r>
        <w:rPr>
          <w:b w:val="0"/>
          <w:bCs w:val="0"/>
          <w:sz w:val="26"/>
          <w:szCs w:val="26"/>
        </w:rPr>
        <w:t xml:space="preserve">убличное акционерное общество</w:t>
      </w:r>
      <w:r>
        <w:rPr>
          <w:b w:val="0"/>
          <w:bCs w:val="0"/>
          <w:sz w:val="26"/>
          <w:szCs w:val="26"/>
        </w:rPr>
        <w:t xml:space="preserve"> </w:t>
      </w:r>
      <w:r>
        <w:rPr>
          <w:b w:val="0"/>
          <w:bCs w:val="0"/>
          <w:sz w:val="26"/>
          <w:szCs w:val="26"/>
        </w:rPr>
        <w:t xml:space="preserve">энергетики и электрификации</w:t>
      </w:r>
      <w:r>
        <w:rPr>
          <w:b w:val="0"/>
          <w:bCs w:val="0"/>
          <w:sz w:val="26"/>
          <w:szCs w:val="26"/>
        </w:rPr>
        <w:t xml:space="preserve"> «Камчатскэнерго»</w:t>
      </w:r>
      <w:r>
        <w:rPr>
          <w:b w:val="0"/>
          <w:bCs w:val="0"/>
          <w:sz w:val="26"/>
          <w:szCs w:val="26"/>
        </w:rPr>
        <w:t xml:space="preserve"> </w:t>
      </w:r>
      <w:r>
        <w:rPr>
          <w:b w:val="0"/>
          <w:bCs w:val="0"/>
          <w:sz w:val="26"/>
          <w:szCs w:val="26"/>
        </w:rPr>
        <w:t xml:space="preserve">(</w:t>
      </w:r>
      <w:r>
        <w:rPr>
          <w:b w:val="0"/>
          <w:bCs w:val="0"/>
          <w:sz w:val="26"/>
          <w:szCs w:val="26"/>
        </w:rPr>
        <w:t xml:space="preserve">ПАО </w:t>
      </w:r>
      <w:r>
        <w:rPr>
          <w:b w:val="0"/>
          <w:bCs w:val="0"/>
          <w:sz w:val="26"/>
          <w:szCs w:val="26"/>
        </w:rPr>
        <w:t xml:space="preserve">«Камчатскэнерго»</w:t>
      </w:r>
      <w:r>
        <w:rPr>
          <w:b w:val="0"/>
          <w:bCs w:val="0"/>
          <w:sz w:val="26"/>
          <w:szCs w:val="26"/>
        </w:rPr>
        <w:t xml:space="preserve">)</w:t>
      </w:r>
      <w:r>
        <w:t xml:space="preserve">, </w:t>
      </w:r>
      <w:r>
        <w:rPr>
          <w:b w:val="0"/>
          <w:bCs w:val="0"/>
          <w:sz w:val="26"/>
          <w:szCs w:val="26"/>
        </w:rPr>
        <w:t xml:space="preserve">именуемое в дальнейшем «Продавец», </w:t>
      </w:r>
      <w:r>
        <w:rPr>
          <w:b w:val="0"/>
          <w:bCs w:val="0"/>
          <w:sz w:val="26"/>
          <w:szCs w:val="26"/>
        </w:rPr>
        <w:t xml:space="preserve">в лице __________________________________________________________________________, действующего на основании ___________________________________________________ __________________________________________________________________________, с одной стороны, и </w:t>
      </w:r>
      <w:r>
        <w:rPr>
          <w:b w:val="0"/>
          <w:bCs w:val="0"/>
          <w:sz w:val="26"/>
          <w:szCs w:val="26"/>
          <w:highlight w:val="none"/>
          <w14:ligatures w14:val="none"/>
        </w:rPr>
      </w:r>
      <w:r>
        <w:rPr>
          <w:b w:val="0"/>
          <w:bCs w:val="0"/>
          <w:sz w:val="26"/>
          <w:szCs w:val="26"/>
          <w:highlight w:val="none"/>
          <w14:ligatures w14:val="none"/>
        </w:rPr>
      </w:r>
    </w:p>
    <w:p>
      <w:pPr>
        <w:pStyle w:val="1102"/>
        <w:ind w:firstLine="567"/>
        <w:spacing w:before="0" w:after="0"/>
        <w:rPr>
          <w:i/>
          <w:sz w:val="24"/>
          <w:szCs w:val="24"/>
        </w:rPr>
      </w:pPr>
      <w:r>
        <w:rPr>
          <w:i/>
          <w:sz w:val="24"/>
          <w:szCs w:val="24"/>
        </w:rPr>
      </w:r>
      <w:r>
        <w:rPr>
          <w:i/>
          <w:sz w:val="24"/>
          <w:szCs w:val="24"/>
        </w:rPr>
      </w:r>
      <w:r>
        <w:rPr>
          <w:i/>
          <w:sz w:val="24"/>
          <w:szCs w:val="24"/>
        </w:rPr>
      </w:r>
    </w:p>
    <w:p>
      <w:pPr>
        <w:pStyle w:val="1102"/>
        <w:ind w:firstLine="567"/>
        <w:spacing w:before="0" w:after="0"/>
        <w:rPr>
          <w:i/>
          <w:highlight w:val="lightGray"/>
        </w:rPr>
      </w:pPr>
      <w:r>
        <w:rPr>
          <w:i/>
          <w:highlight w:val="lightGray"/>
        </w:rPr>
        <w:t xml:space="preserve">для юридического лица (если не применимо – удалить):</w:t>
      </w:r>
      <w:r>
        <w:rPr>
          <w:i/>
          <w:highlight w:val="lightGray"/>
        </w:rPr>
      </w:r>
      <w:r>
        <w:rPr>
          <w:i/>
          <w:highlight w:val="lightGray"/>
        </w:rPr>
      </w:r>
    </w:p>
    <w:p>
      <w:pPr>
        <w:pStyle w:val="1102"/>
        <w:rPr>
          <w:highlight w:val="lightGray"/>
        </w:rPr>
      </w:pPr>
      <w:r>
        <w:rPr>
          <w:highlight w:val="lightGray"/>
        </w:rPr>
        <w:t xml:space="preserve">_______________________________________________________________________</w:t>
      </w:r>
      <w:r>
        <w:rPr>
          <w:highlight w:val="lightGray"/>
        </w:rPr>
      </w:r>
      <w:r>
        <w:rPr>
          <w:highlight w:val="lightGray"/>
        </w:rPr>
      </w:r>
    </w:p>
    <w:p>
      <w:pPr>
        <w:pStyle w:val="1102"/>
        <w:rPr>
          <w:highlight w:val="lightGray"/>
        </w:rPr>
      </w:pPr>
      <w:r>
        <w:rPr>
          <w:highlight w:val="lightGray"/>
        </w:rPr>
        <w:t xml:space="preserve">__________________________(________________________________________________),</w:t>
      </w:r>
      <w:r>
        <w:rPr>
          <w:highlight w:val="lightGray"/>
        </w:rPr>
      </w:r>
      <w:r>
        <w:rPr>
          <w:highlight w:val="lightGray"/>
        </w:rPr>
      </w:r>
    </w:p>
    <w:p>
      <w:pPr>
        <w:pStyle w:val="1102"/>
        <w:rPr>
          <w:highlight w:val="lightGray"/>
        </w:rPr>
      </w:pPr>
      <w:r>
        <w:rPr>
          <w:highlight w:val="lightGray"/>
        </w:rPr>
        <w:t xml:space="preserve">именуемое в дальнейшем «Покупатель», в лице __________________________________ _______________________________________, действующе__ на основании __________</w:t>
      </w:r>
      <w:r>
        <w:rPr>
          <w:highlight w:val="lightGray"/>
        </w:rPr>
      </w:r>
      <w:r>
        <w:rPr>
          <w:highlight w:val="lightGray"/>
        </w:rPr>
      </w:r>
    </w:p>
    <w:p>
      <w:pPr>
        <w:pStyle w:val="1102"/>
        <w:rPr>
          <w:highlight w:val="lightGray"/>
        </w:rPr>
      </w:pPr>
      <w:r>
        <w:rPr>
          <w:highlight w:val="lightGray"/>
        </w:rPr>
        <w:t xml:space="preserve">___________________________________________________________________________, </w:t>
      </w:r>
      <w:r>
        <w:rPr>
          <w:highlight w:val="lightGray"/>
        </w:rPr>
      </w:r>
      <w:r>
        <w:rPr>
          <w:highlight w:val="lightGray"/>
        </w:rPr>
      </w:r>
    </w:p>
    <w:p>
      <w:pPr>
        <w:pStyle w:val="1102"/>
        <w:ind w:firstLine="567"/>
        <w:spacing w:before="0" w:after="0"/>
        <w:rPr>
          <w:i/>
          <w:sz w:val="24"/>
          <w:szCs w:val="24"/>
          <w:highlight w:val="lightGray"/>
        </w:rPr>
      </w:pPr>
      <w:r>
        <w:rPr>
          <w:i/>
          <w:sz w:val="24"/>
          <w:szCs w:val="24"/>
          <w:highlight w:val="lightGray"/>
        </w:rPr>
      </w:r>
      <w:r>
        <w:rPr>
          <w:i/>
          <w:sz w:val="24"/>
          <w:szCs w:val="24"/>
          <w:highlight w:val="lightGray"/>
        </w:rPr>
      </w:r>
      <w:r>
        <w:rPr>
          <w:i/>
          <w:sz w:val="24"/>
          <w:szCs w:val="24"/>
          <w:highlight w:val="lightGray"/>
        </w:rPr>
      </w:r>
    </w:p>
    <w:p>
      <w:pPr>
        <w:pStyle w:val="1102"/>
        <w:ind w:firstLine="567"/>
        <w:spacing w:before="0" w:after="0"/>
        <w:rPr>
          <w:i/>
          <w:highlight w:val="lightGray"/>
        </w:rPr>
      </w:pPr>
      <w:r>
        <w:rPr>
          <w:i/>
          <w:highlight w:val="lightGray"/>
        </w:rPr>
        <w:t xml:space="preserve">для физического лица, в том числе индивидуального предпринимателя (если не применимо – удалить):</w:t>
      </w:r>
      <w:r>
        <w:rPr>
          <w:i/>
          <w:highlight w:val="lightGray"/>
        </w:rPr>
      </w:r>
      <w:r>
        <w:rPr>
          <w:i/>
          <w:highlight w:val="lightGray"/>
        </w:rPr>
      </w:r>
    </w:p>
    <w:p>
      <w:pPr>
        <w:pStyle w:val="1102"/>
        <w:rPr>
          <w:highlight w:val="lightGray"/>
        </w:rPr>
      </w:pPr>
      <w:r>
        <w:rPr>
          <w:highlight w:val="lightGray"/>
        </w:rPr>
        <w:t xml:space="preserve">__________________________________________________________________________,</w:t>
      </w:r>
      <w:r>
        <w:rPr>
          <w:highlight w:val="lightGray"/>
        </w:rPr>
      </w:r>
      <w:r>
        <w:rPr>
          <w:highlight w:val="lightGray"/>
        </w:rPr>
      </w:r>
    </w:p>
    <w:p>
      <w:pPr>
        <w:pStyle w:val="1102"/>
      </w:pPr>
      <w:r>
        <w:rPr>
          <w:highlight w:val="lightGray"/>
        </w:rPr>
        <w:t xml:space="preserve">именуемый (ая) в дальнейшем «Покупатель», пасп</w:t>
      </w:r>
      <w:r>
        <w:rPr>
          <w:highlight w:val="lightGray"/>
        </w:rPr>
        <w:t xml:space="preserve">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___________________________________________________________________________,</w:t>
      </w:r>
      <w:r/>
    </w:p>
    <w:p>
      <w:pPr>
        <w:pStyle w:val="1102"/>
        <w:ind w:firstLine="567"/>
        <w:spacing w:before="0" w:after="120"/>
      </w:pPr>
      <w:r>
        <w:t xml:space="preserve">с др</w:t>
      </w:r>
      <w:r>
        <w:t xml:space="preserve">угой сторон</w:t>
      </w:r>
      <w:r>
        <w:t xml:space="preserve">ы, вместе/по отдельност</w:t>
      </w:r>
      <w:r>
        <w:t xml:space="preserve">и именуемые Стороны/Сторона, в соответствии с Договором купли-продажи невостребованных транспортных средств</w:t>
        <w:br/>
        <w:t xml:space="preserve"> ПАО «Камчатскэнерго» № _______________ от «___» ___________ 2024 г. составили настоящий Акт приема-передачи Транспортного средства о нижеследующем:</w:t>
      </w:r>
      <w:r/>
    </w:p>
    <w:p>
      <w:pPr>
        <w:pStyle w:val="1102"/>
        <w:numPr>
          <w:ilvl w:val="0"/>
          <w:numId w:val="15"/>
        </w:numPr>
        <w:ind w:left="0" w:firstLine="584"/>
        <w:spacing w:before="240" w:after="120"/>
        <w:tabs>
          <w:tab w:val="clear" w:pos="567" w:leader="none"/>
          <w:tab w:val="left" w:pos="993" w:leader="none"/>
        </w:tabs>
      </w:pPr>
      <w:r>
        <w:t xml:space="preserve">Продавец передал, а Покупатель принял Транспортное средство со следующими характеристиками:</w:t>
      </w:r>
      <w:r/>
    </w:p>
    <w:tbl>
      <w:tblPr>
        <w:tblW w:w="10153" w:type="dxa"/>
        <w:jc w:val="center"/>
        <w:tblInd w:w="0" w:type="dxa"/>
        <w:tblLayout w:type="fixed"/>
        <w:tblCellMar>
          <w:left w:w="108" w:type="dxa"/>
          <w:top w:w="0" w:type="dxa"/>
          <w:right w:w="108" w:type="dxa"/>
          <w:bottom w:w="0" w:type="dxa"/>
        </w:tblCellMar>
        <w:tblLook w:val="01E0" w:firstRow="1" w:lastRow="1" w:firstColumn="1" w:lastColumn="1" w:noHBand="0" w:noVBand="0"/>
      </w:tblPr>
      <w:tblGrid>
        <w:gridCol w:w="4774"/>
        <w:gridCol w:w="5378"/>
      </w:tblGrid>
      <w:tr>
        <w:trPr/>
        <w:tc>
          <w:tcPr>
            <w:tcBorders>
              <w:top w:val="single" w:color="000000" w:sz="4" w:space="0"/>
              <w:left w:val="single" w:color="000000" w:sz="4" w:space="0"/>
              <w:bottom w:val="single" w:color="000000" w:sz="4" w:space="0"/>
              <w:right w:val="single" w:color="000000" w:sz="4" w:space="0"/>
            </w:tcBorders>
            <w:tcW w:w="4774" w:type="dxa"/>
            <w:textDirection w:val="lrTb"/>
            <w:noWrap w:val="false"/>
          </w:tcPr>
          <w:p>
            <w:pPr>
              <w:pStyle w:val="1102"/>
              <w:jc w:val="left"/>
              <w:spacing w:before="0" w:after="0"/>
              <w:widowControl w:val="off"/>
            </w:pPr>
            <w:r>
              <w:t xml:space="preserve">Идентификационный номер (VIN)</w:t>
            </w:r>
            <w:r/>
          </w:p>
        </w:tc>
        <w:tc>
          <w:tcPr>
            <w:tcBorders>
              <w:top w:val="single" w:color="000000" w:sz="4" w:space="0"/>
              <w:left w:val="single" w:color="000000" w:sz="4" w:space="0"/>
              <w:bottom w:val="single" w:color="000000" w:sz="4" w:space="0"/>
              <w:right w:val="single" w:color="000000" w:sz="4" w:space="0"/>
            </w:tcBorders>
            <w:tcW w:w="5378" w:type="dxa"/>
            <w:textDirection w:val="lrTb"/>
            <w:noWrap w:val="false"/>
          </w:tcPr>
          <w:p>
            <w:pPr>
              <w:pStyle w:val="1102"/>
              <w:jc w:val="left"/>
              <w:spacing w:before="0" w:after="0"/>
              <w:widowControl w:val="off"/>
            </w:pPr>
            <w:r/>
            <w:r/>
          </w:p>
        </w:tc>
      </w:tr>
      <w:tr>
        <w:trPr/>
        <w:tc>
          <w:tcPr>
            <w:tcBorders>
              <w:top w:val="single" w:color="000000" w:sz="4" w:space="0"/>
              <w:left w:val="single" w:color="000000" w:sz="4" w:space="0"/>
              <w:bottom w:val="single" w:color="000000" w:sz="4" w:space="0"/>
              <w:right w:val="single" w:color="000000" w:sz="4" w:space="0"/>
            </w:tcBorders>
            <w:tcW w:w="4774" w:type="dxa"/>
            <w:textDirection w:val="lrTb"/>
            <w:noWrap w:val="false"/>
          </w:tcPr>
          <w:p>
            <w:pPr>
              <w:pStyle w:val="1102"/>
              <w:jc w:val="left"/>
              <w:spacing w:before="0" w:after="0"/>
              <w:widowControl w:val="off"/>
            </w:pPr>
            <w:r>
              <w:t xml:space="preserve">Марка, модель ТС</w:t>
            </w:r>
            <w:r/>
          </w:p>
        </w:tc>
        <w:tc>
          <w:tcPr>
            <w:tcBorders>
              <w:top w:val="single" w:color="000000" w:sz="4" w:space="0"/>
              <w:left w:val="single" w:color="000000" w:sz="4" w:space="0"/>
              <w:bottom w:val="single" w:color="000000" w:sz="4" w:space="0"/>
              <w:right w:val="single" w:color="000000" w:sz="4" w:space="0"/>
            </w:tcBorders>
            <w:tcW w:w="5378" w:type="dxa"/>
            <w:textDirection w:val="lrTb"/>
            <w:noWrap w:val="false"/>
          </w:tcPr>
          <w:p>
            <w:pPr>
              <w:pStyle w:val="1102"/>
              <w:jc w:val="left"/>
              <w:spacing w:before="0" w:after="0"/>
              <w:widowControl w:val="off"/>
              <w:rPr>
                <w:lang w:val="en-US"/>
              </w:rPr>
            </w:pPr>
            <w:r>
              <w:rPr>
                <w:lang w:val="en-US"/>
              </w:rPr>
            </w:r>
            <w:r>
              <w:rPr>
                <w:lang w:val="en-US"/>
              </w:rPr>
            </w:r>
            <w:r>
              <w:rPr>
                <w:lang w:val="en-US"/>
              </w:rPr>
            </w:r>
          </w:p>
        </w:tc>
      </w:tr>
      <w:tr>
        <w:trPr/>
        <w:tc>
          <w:tcPr>
            <w:tcBorders>
              <w:top w:val="single" w:color="000000" w:sz="4" w:space="0"/>
              <w:left w:val="single" w:color="000000" w:sz="4" w:space="0"/>
              <w:bottom w:val="single" w:color="000000" w:sz="4" w:space="0"/>
              <w:right w:val="single" w:color="000000" w:sz="4" w:space="0"/>
            </w:tcBorders>
            <w:tcW w:w="4774" w:type="dxa"/>
            <w:textDirection w:val="lrTb"/>
            <w:noWrap w:val="false"/>
          </w:tcPr>
          <w:p>
            <w:pPr>
              <w:pStyle w:val="1102"/>
              <w:jc w:val="left"/>
              <w:spacing w:before="0" w:after="0"/>
              <w:widowControl w:val="off"/>
            </w:pPr>
            <w:r>
              <w:t xml:space="preserve">Наименование (тип ТС)</w:t>
            </w:r>
            <w:r/>
          </w:p>
        </w:tc>
        <w:tc>
          <w:tcPr>
            <w:tcBorders>
              <w:top w:val="single" w:color="000000" w:sz="4" w:space="0"/>
              <w:left w:val="single" w:color="000000" w:sz="4" w:space="0"/>
              <w:bottom w:val="single" w:color="000000" w:sz="4" w:space="0"/>
              <w:right w:val="single" w:color="000000" w:sz="4" w:space="0"/>
            </w:tcBorders>
            <w:tcW w:w="5378" w:type="dxa"/>
            <w:textDirection w:val="lrTb"/>
            <w:noWrap w:val="false"/>
          </w:tcPr>
          <w:p>
            <w:pPr>
              <w:pStyle w:val="1102"/>
              <w:jc w:val="left"/>
              <w:spacing w:before="0" w:after="0"/>
              <w:widowControl w:val="off"/>
            </w:pPr>
            <w:r/>
            <w:r/>
          </w:p>
        </w:tc>
      </w:tr>
      <w:tr>
        <w:trPr/>
        <w:tc>
          <w:tcPr>
            <w:tcBorders>
              <w:top w:val="single" w:color="000000" w:sz="4" w:space="0"/>
              <w:left w:val="single" w:color="000000" w:sz="4" w:space="0"/>
              <w:bottom w:val="single" w:color="000000" w:sz="4" w:space="0"/>
              <w:right w:val="single" w:color="000000" w:sz="4" w:space="0"/>
            </w:tcBorders>
            <w:tcW w:w="4774" w:type="dxa"/>
            <w:textDirection w:val="lrTb"/>
            <w:noWrap w:val="false"/>
          </w:tcPr>
          <w:p>
            <w:pPr>
              <w:pStyle w:val="1102"/>
              <w:jc w:val="left"/>
              <w:spacing w:before="0" w:after="0"/>
              <w:widowControl w:val="off"/>
            </w:pPr>
            <w:r>
              <w:t xml:space="preserve">Категория ТС (</w:t>
            </w:r>
            <w:r>
              <w:rPr>
                <w:lang w:val="en-US"/>
              </w:rPr>
              <w:t xml:space="preserve">ABCD</w:t>
            </w:r>
            <w:r>
              <w:t xml:space="preserve">, прицеп)</w:t>
            </w:r>
            <w:r/>
          </w:p>
        </w:tc>
        <w:tc>
          <w:tcPr>
            <w:tcBorders>
              <w:top w:val="single" w:color="000000" w:sz="4" w:space="0"/>
              <w:left w:val="single" w:color="000000" w:sz="4" w:space="0"/>
              <w:bottom w:val="single" w:color="000000" w:sz="4" w:space="0"/>
              <w:right w:val="single" w:color="000000" w:sz="4" w:space="0"/>
            </w:tcBorders>
            <w:tcW w:w="5378" w:type="dxa"/>
            <w:textDirection w:val="lrTb"/>
            <w:noWrap w:val="false"/>
          </w:tcPr>
          <w:p>
            <w:pPr>
              <w:pStyle w:val="1102"/>
              <w:jc w:val="left"/>
              <w:spacing w:before="0" w:after="0"/>
              <w:widowControl w:val="off"/>
              <w:rPr>
                <w:lang w:val="en-US"/>
              </w:rPr>
            </w:pPr>
            <w:r>
              <w:rPr>
                <w:lang w:val="en-US"/>
              </w:rPr>
            </w:r>
            <w:r>
              <w:rPr>
                <w:lang w:val="en-US"/>
              </w:rPr>
            </w:r>
            <w:r>
              <w:rPr>
                <w:lang w:val="en-US"/>
              </w:rPr>
            </w:r>
          </w:p>
        </w:tc>
      </w:tr>
      <w:tr>
        <w:trPr/>
        <w:tc>
          <w:tcPr>
            <w:tcBorders>
              <w:top w:val="single" w:color="000000" w:sz="4" w:space="0"/>
              <w:left w:val="single" w:color="000000" w:sz="4" w:space="0"/>
              <w:bottom w:val="single" w:color="000000" w:sz="4" w:space="0"/>
              <w:right w:val="single" w:color="000000" w:sz="4" w:space="0"/>
            </w:tcBorders>
            <w:tcW w:w="4774" w:type="dxa"/>
            <w:textDirection w:val="lrTb"/>
            <w:noWrap w:val="false"/>
          </w:tcPr>
          <w:p>
            <w:pPr>
              <w:pStyle w:val="1102"/>
              <w:jc w:val="left"/>
              <w:spacing w:before="0" w:after="0"/>
              <w:widowControl w:val="off"/>
            </w:pPr>
            <w:r>
              <w:t xml:space="preserve">Год изготовления ТС</w:t>
            </w:r>
            <w:r/>
          </w:p>
        </w:tc>
        <w:tc>
          <w:tcPr>
            <w:tcBorders>
              <w:top w:val="single" w:color="000000" w:sz="4" w:space="0"/>
              <w:left w:val="single" w:color="000000" w:sz="4" w:space="0"/>
              <w:bottom w:val="single" w:color="000000" w:sz="4" w:space="0"/>
              <w:right w:val="single" w:color="000000" w:sz="4" w:space="0"/>
            </w:tcBorders>
            <w:tcW w:w="5378" w:type="dxa"/>
            <w:textDirection w:val="lrTb"/>
            <w:noWrap w:val="false"/>
          </w:tcPr>
          <w:p>
            <w:pPr>
              <w:pStyle w:val="1102"/>
              <w:jc w:val="left"/>
              <w:spacing w:before="0" w:after="0"/>
              <w:widowControl w:val="off"/>
            </w:pPr>
            <w:r/>
            <w:r/>
          </w:p>
        </w:tc>
      </w:tr>
      <w:tr>
        <w:trPr/>
        <w:tc>
          <w:tcPr>
            <w:tcBorders>
              <w:top w:val="single" w:color="000000" w:sz="4" w:space="0"/>
              <w:left w:val="single" w:color="000000" w:sz="4" w:space="0"/>
              <w:bottom w:val="single" w:color="000000" w:sz="4" w:space="0"/>
              <w:right w:val="single" w:color="000000" w:sz="4" w:space="0"/>
            </w:tcBorders>
            <w:tcW w:w="4774" w:type="dxa"/>
            <w:textDirection w:val="lrTb"/>
            <w:noWrap w:val="false"/>
          </w:tcPr>
          <w:p>
            <w:pPr>
              <w:pStyle w:val="1102"/>
              <w:jc w:val="left"/>
              <w:spacing w:before="0" w:after="0"/>
              <w:widowControl w:val="off"/>
            </w:pPr>
            <w:r>
              <w:t xml:space="preserve">Модель, № двигателя</w:t>
            </w:r>
            <w:r/>
          </w:p>
        </w:tc>
        <w:tc>
          <w:tcPr>
            <w:tcBorders>
              <w:top w:val="single" w:color="000000" w:sz="4" w:space="0"/>
              <w:left w:val="single" w:color="000000" w:sz="4" w:space="0"/>
              <w:bottom w:val="single" w:color="000000" w:sz="4" w:space="0"/>
              <w:right w:val="single" w:color="000000" w:sz="4" w:space="0"/>
            </w:tcBorders>
            <w:tcW w:w="5378" w:type="dxa"/>
            <w:textDirection w:val="lrTb"/>
            <w:noWrap w:val="false"/>
          </w:tcPr>
          <w:p>
            <w:pPr>
              <w:pStyle w:val="1102"/>
              <w:jc w:val="left"/>
              <w:spacing w:before="0" w:after="0"/>
              <w:widowControl w:val="off"/>
              <w:rPr>
                <w:highlight w:val="yellow"/>
                <w:lang w:val="en-US"/>
              </w:rPr>
            </w:pPr>
            <w:r>
              <w:rPr>
                <w:highlight w:val="yellow"/>
                <w:lang w:val="en-US"/>
              </w:rPr>
            </w:r>
            <w:r>
              <w:rPr>
                <w:highlight w:val="yellow"/>
                <w:lang w:val="en-US"/>
              </w:rPr>
            </w:r>
            <w:r>
              <w:rPr>
                <w:highlight w:val="yellow"/>
                <w:lang w:val="en-US"/>
              </w:rPr>
            </w:r>
          </w:p>
        </w:tc>
      </w:tr>
      <w:tr>
        <w:trPr/>
        <w:tc>
          <w:tcPr>
            <w:tcBorders>
              <w:top w:val="single" w:color="000000" w:sz="4" w:space="0"/>
              <w:left w:val="single" w:color="000000" w:sz="4" w:space="0"/>
              <w:bottom w:val="single" w:color="000000" w:sz="4" w:space="0"/>
              <w:right w:val="single" w:color="000000" w:sz="4" w:space="0"/>
            </w:tcBorders>
            <w:tcW w:w="4774" w:type="dxa"/>
            <w:textDirection w:val="lrTb"/>
            <w:noWrap w:val="false"/>
          </w:tcPr>
          <w:p>
            <w:pPr>
              <w:pStyle w:val="1102"/>
              <w:jc w:val="left"/>
              <w:spacing w:before="0" w:after="0"/>
              <w:widowControl w:val="off"/>
            </w:pPr>
            <w:r>
              <w:t xml:space="preserve">Тип двигателя</w:t>
            </w:r>
            <w:r/>
          </w:p>
        </w:tc>
        <w:tc>
          <w:tcPr>
            <w:tcBorders>
              <w:top w:val="single" w:color="000000" w:sz="4" w:space="0"/>
              <w:left w:val="single" w:color="000000" w:sz="4" w:space="0"/>
              <w:bottom w:val="single" w:color="000000" w:sz="4" w:space="0"/>
              <w:right w:val="single" w:color="000000" w:sz="4" w:space="0"/>
            </w:tcBorders>
            <w:tcW w:w="5378" w:type="dxa"/>
            <w:textDirection w:val="lrTb"/>
            <w:noWrap w:val="false"/>
          </w:tcPr>
          <w:p>
            <w:pPr>
              <w:pStyle w:val="1102"/>
              <w:jc w:val="left"/>
              <w:spacing w:before="0" w:after="0"/>
              <w:widowControl w:val="off"/>
            </w:pPr>
            <w:r/>
            <w:r/>
          </w:p>
        </w:tc>
      </w:tr>
      <w:tr>
        <w:trPr/>
        <w:tc>
          <w:tcPr>
            <w:tcBorders>
              <w:top w:val="single" w:color="000000" w:sz="4" w:space="0"/>
              <w:left w:val="single" w:color="000000" w:sz="4" w:space="0"/>
              <w:bottom w:val="single" w:color="000000" w:sz="4" w:space="0"/>
              <w:right w:val="single" w:color="000000" w:sz="4" w:space="0"/>
            </w:tcBorders>
            <w:tcW w:w="4774" w:type="dxa"/>
            <w:textDirection w:val="lrTb"/>
            <w:noWrap w:val="false"/>
          </w:tcPr>
          <w:p>
            <w:pPr>
              <w:pStyle w:val="1102"/>
              <w:jc w:val="left"/>
              <w:spacing w:before="0" w:after="0"/>
              <w:widowControl w:val="off"/>
            </w:pPr>
            <w:r>
              <w:t xml:space="preserve">Шасси (рама) №</w:t>
            </w:r>
            <w:r/>
          </w:p>
        </w:tc>
        <w:tc>
          <w:tcPr>
            <w:tcBorders>
              <w:top w:val="single" w:color="000000" w:sz="4" w:space="0"/>
              <w:left w:val="single" w:color="000000" w:sz="4" w:space="0"/>
              <w:bottom w:val="single" w:color="000000" w:sz="4" w:space="0"/>
              <w:right w:val="single" w:color="000000" w:sz="4" w:space="0"/>
            </w:tcBorders>
            <w:tcW w:w="5378" w:type="dxa"/>
            <w:textDirection w:val="lrTb"/>
            <w:noWrap w:val="false"/>
          </w:tcPr>
          <w:p>
            <w:pPr>
              <w:pStyle w:val="1102"/>
              <w:jc w:val="left"/>
              <w:spacing w:before="0" w:after="0"/>
              <w:widowControl w:val="off"/>
            </w:pPr>
            <w:r/>
            <w:r/>
          </w:p>
        </w:tc>
      </w:tr>
      <w:tr>
        <w:trPr/>
        <w:tc>
          <w:tcPr>
            <w:tcBorders>
              <w:top w:val="single" w:color="000000" w:sz="4" w:space="0"/>
              <w:left w:val="single" w:color="000000" w:sz="4" w:space="0"/>
              <w:bottom w:val="single" w:color="000000" w:sz="4" w:space="0"/>
              <w:right w:val="single" w:color="000000" w:sz="4" w:space="0"/>
            </w:tcBorders>
            <w:tcW w:w="4774" w:type="dxa"/>
            <w:textDirection w:val="lrTb"/>
            <w:noWrap w:val="false"/>
          </w:tcPr>
          <w:p>
            <w:pPr>
              <w:pStyle w:val="1102"/>
              <w:jc w:val="left"/>
              <w:spacing w:before="0" w:after="0"/>
              <w:widowControl w:val="off"/>
            </w:pPr>
            <w:r>
              <w:t xml:space="preserve">Кузов (кабина, прицеп) №</w:t>
            </w:r>
            <w:r/>
          </w:p>
        </w:tc>
        <w:tc>
          <w:tcPr>
            <w:tcBorders>
              <w:top w:val="single" w:color="000000" w:sz="4" w:space="0"/>
              <w:left w:val="single" w:color="000000" w:sz="4" w:space="0"/>
              <w:bottom w:val="single" w:color="000000" w:sz="4" w:space="0"/>
              <w:right w:val="single" w:color="000000" w:sz="4" w:space="0"/>
            </w:tcBorders>
            <w:tcW w:w="5378" w:type="dxa"/>
            <w:textDirection w:val="lrTb"/>
            <w:noWrap w:val="false"/>
          </w:tcPr>
          <w:p>
            <w:pPr>
              <w:pStyle w:val="1102"/>
              <w:jc w:val="left"/>
              <w:spacing w:before="0" w:after="0"/>
              <w:widowControl w:val="off"/>
              <w:rPr>
                <w:lang w:val="en-US"/>
              </w:rPr>
            </w:pPr>
            <w:r>
              <w:rPr>
                <w:lang w:val="en-US"/>
              </w:rPr>
            </w:r>
            <w:r>
              <w:rPr>
                <w:lang w:val="en-US"/>
              </w:rPr>
            </w:r>
            <w:r>
              <w:rPr>
                <w:lang w:val="en-US"/>
              </w:rPr>
            </w:r>
          </w:p>
        </w:tc>
      </w:tr>
      <w:tr>
        <w:trPr/>
        <w:tc>
          <w:tcPr>
            <w:tcBorders>
              <w:top w:val="single" w:color="000000" w:sz="4" w:space="0"/>
              <w:left w:val="single" w:color="000000" w:sz="4" w:space="0"/>
              <w:bottom w:val="single" w:color="000000" w:sz="4" w:space="0"/>
              <w:right w:val="single" w:color="000000" w:sz="4" w:space="0"/>
            </w:tcBorders>
            <w:tcW w:w="4774" w:type="dxa"/>
            <w:textDirection w:val="lrTb"/>
            <w:noWrap w:val="false"/>
          </w:tcPr>
          <w:p>
            <w:pPr>
              <w:pStyle w:val="1102"/>
              <w:jc w:val="left"/>
              <w:spacing w:before="0" w:after="0"/>
              <w:widowControl w:val="off"/>
            </w:pPr>
            <w:r>
              <w:t xml:space="preserve">Цвет кузова (кабины, прицепа)</w:t>
            </w:r>
            <w:r/>
          </w:p>
        </w:tc>
        <w:tc>
          <w:tcPr>
            <w:tcBorders>
              <w:top w:val="single" w:color="000000" w:sz="4" w:space="0"/>
              <w:left w:val="single" w:color="000000" w:sz="4" w:space="0"/>
              <w:bottom w:val="single" w:color="000000" w:sz="4" w:space="0"/>
              <w:right w:val="single" w:color="000000" w:sz="4" w:space="0"/>
            </w:tcBorders>
            <w:tcW w:w="5378" w:type="dxa"/>
            <w:vAlign w:val="center"/>
            <w:textDirection w:val="lrTb"/>
            <w:noWrap w:val="false"/>
          </w:tcPr>
          <w:p>
            <w:pPr>
              <w:pStyle w:val="1102"/>
              <w:jc w:val="left"/>
              <w:spacing w:before="0" w:after="0"/>
              <w:widowControl w:val="off"/>
            </w:pPr>
            <w:r/>
            <w:r/>
          </w:p>
        </w:tc>
      </w:tr>
      <w:tr>
        <w:trPr/>
        <w:tc>
          <w:tcPr>
            <w:tcBorders>
              <w:top w:val="single" w:color="000000" w:sz="4" w:space="0"/>
              <w:left w:val="single" w:color="000000" w:sz="4" w:space="0"/>
              <w:bottom w:val="single" w:color="000000" w:sz="4" w:space="0"/>
              <w:right w:val="single" w:color="000000" w:sz="4" w:space="0"/>
            </w:tcBorders>
            <w:tcW w:w="4774" w:type="dxa"/>
            <w:textDirection w:val="lrTb"/>
            <w:noWrap w:val="false"/>
          </w:tcPr>
          <w:p>
            <w:pPr>
              <w:pStyle w:val="1102"/>
              <w:jc w:val="left"/>
              <w:spacing w:before="0" w:after="0"/>
              <w:widowControl w:val="off"/>
            </w:pPr>
            <w:r>
              <w:t xml:space="preserve">Организация-изготовитель (страна)</w:t>
            </w:r>
            <w:r/>
          </w:p>
        </w:tc>
        <w:tc>
          <w:tcPr>
            <w:tcBorders>
              <w:top w:val="single" w:color="000000" w:sz="4" w:space="0"/>
              <w:left w:val="single" w:color="000000" w:sz="4" w:space="0"/>
              <w:bottom w:val="single" w:color="000000" w:sz="4" w:space="0"/>
              <w:right w:val="single" w:color="000000" w:sz="4" w:space="0"/>
            </w:tcBorders>
            <w:tcW w:w="5378" w:type="dxa"/>
            <w:textDirection w:val="lrTb"/>
            <w:noWrap w:val="false"/>
          </w:tcPr>
          <w:p>
            <w:pPr>
              <w:pStyle w:val="1102"/>
              <w:jc w:val="left"/>
              <w:spacing w:before="0" w:after="0"/>
              <w:widowControl w:val="off"/>
            </w:pPr>
            <w:r/>
            <w:r/>
          </w:p>
        </w:tc>
      </w:tr>
      <w:tr>
        <w:trPr>
          <w:trHeight w:val="70"/>
        </w:trPr>
        <w:tc>
          <w:tcPr>
            <w:tcBorders>
              <w:top w:val="single" w:color="000000" w:sz="4" w:space="0"/>
              <w:left w:val="single" w:color="000000" w:sz="4" w:space="0"/>
              <w:bottom w:val="single" w:color="000000" w:sz="4" w:space="0"/>
              <w:right w:val="single" w:color="000000" w:sz="4" w:space="0"/>
            </w:tcBorders>
            <w:tcW w:w="4774" w:type="dxa"/>
            <w:textDirection w:val="lrTb"/>
            <w:noWrap w:val="false"/>
          </w:tcPr>
          <w:p>
            <w:pPr>
              <w:pStyle w:val="1102"/>
              <w:jc w:val="left"/>
              <w:spacing w:before="0" w:after="0"/>
              <w:widowControl w:val="off"/>
            </w:pPr>
            <w:r>
              <w:t xml:space="preserve">Паспорт Транспортного средства </w:t>
            </w:r>
            <w:r/>
          </w:p>
          <w:p>
            <w:pPr>
              <w:pStyle w:val="1102"/>
              <w:jc w:val="left"/>
              <w:spacing w:before="0" w:after="0"/>
              <w:widowControl w:val="off"/>
            </w:pPr>
            <w:r>
              <w:t xml:space="preserve">(серия, номер, кем и когда выдан)</w:t>
            </w:r>
            <w:r/>
          </w:p>
        </w:tc>
        <w:tc>
          <w:tcPr>
            <w:tcBorders>
              <w:top w:val="single" w:color="000000" w:sz="4" w:space="0"/>
              <w:left w:val="single" w:color="000000" w:sz="4" w:space="0"/>
              <w:bottom w:val="single" w:color="000000" w:sz="4" w:space="0"/>
              <w:right w:val="single" w:color="000000" w:sz="4" w:space="0"/>
            </w:tcBorders>
            <w:tcW w:w="5378" w:type="dxa"/>
            <w:textDirection w:val="lrTb"/>
            <w:noWrap w:val="false"/>
          </w:tcPr>
          <w:p>
            <w:pPr>
              <w:pStyle w:val="1102"/>
              <w:jc w:val="left"/>
              <w:spacing w:before="0" w:after="0"/>
              <w:widowControl w:val="off"/>
            </w:pPr>
            <w:r/>
            <w:r/>
          </w:p>
        </w:tc>
      </w:tr>
      <w:tr>
        <w:trPr>
          <w:trHeight w:val="70"/>
        </w:trPr>
        <w:tc>
          <w:tcPr>
            <w:tcBorders>
              <w:top w:val="single" w:color="000000" w:sz="4" w:space="0"/>
              <w:left w:val="single" w:color="000000" w:sz="4" w:space="0"/>
              <w:bottom w:val="single" w:color="000000" w:sz="4" w:space="0"/>
              <w:right w:val="single" w:color="000000" w:sz="4" w:space="0"/>
            </w:tcBorders>
            <w:tcW w:w="4774" w:type="dxa"/>
            <w:textDirection w:val="lrTb"/>
            <w:noWrap w:val="false"/>
          </w:tcPr>
          <w:p>
            <w:pPr>
              <w:pStyle w:val="1102"/>
              <w:jc w:val="left"/>
              <w:spacing w:before="0" w:after="0"/>
              <w:widowControl w:val="off"/>
            </w:pPr>
            <w:r>
              <w:t xml:space="preserve">Свидетельство о регистрации ТС</w:t>
            </w:r>
            <w:r/>
          </w:p>
          <w:p>
            <w:pPr>
              <w:pStyle w:val="1102"/>
              <w:jc w:val="left"/>
              <w:spacing w:before="0" w:after="0"/>
              <w:widowControl w:val="off"/>
            </w:pPr>
            <w:r>
              <w:t xml:space="preserve">(серия, номер, кем и когда выдано)</w:t>
            </w:r>
            <w:r/>
          </w:p>
        </w:tc>
        <w:tc>
          <w:tcPr>
            <w:tcBorders>
              <w:top w:val="single" w:color="000000" w:sz="4" w:space="0"/>
              <w:left w:val="single" w:color="000000" w:sz="4" w:space="0"/>
              <w:bottom w:val="single" w:color="000000" w:sz="4" w:space="0"/>
              <w:right w:val="single" w:color="000000" w:sz="4" w:space="0"/>
            </w:tcBorders>
            <w:tcW w:w="5378" w:type="dxa"/>
            <w:textDirection w:val="lrTb"/>
            <w:noWrap w:val="false"/>
          </w:tcPr>
          <w:p>
            <w:pPr>
              <w:pStyle w:val="1102"/>
              <w:jc w:val="left"/>
              <w:spacing w:before="0" w:after="0"/>
              <w:widowControl w:val="off"/>
            </w:pPr>
            <w:r/>
            <w:r/>
          </w:p>
        </w:tc>
      </w:tr>
      <w:tr>
        <w:trPr/>
        <w:tc>
          <w:tcPr>
            <w:tcBorders>
              <w:top w:val="single" w:color="000000" w:sz="4" w:space="0"/>
              <w:left w:val="single" w:color="000000" w:sz="4" w:space="0"/>
              <w:bottom w:val="single" w:color="000000" w:sz="4" w:space="0"/>
              <w:right w:val="single" w:color="000000" w:sz="4" w:space="0"/>
            </w:tcBorders>
            <w:tcW w:w="4774" w:type="dxa"/>
            <w:textDirection w:val="lrTb"/>
            <w:noWrap w:val="false"/>
          </w:tcPr>
          <w:p>
            <w:pPr>
              <w:pStyle w:val="1102"/>
              <w:jc w:val="left"/>
              <w:spacing w:before="0" w:after="0"/>
              <w:widowControl w:val="off"/>
            </w:pPr>
            <w:r>
              <w:t xml:space="preserve">Регистрационный знак</w:t>
            </w:r>
            <w:r/>
          </w:p>
        </w:tc>
        <w:tc>
          <w:tcPr>
            <w:tcBorders>
              <w:top w:val="single" w:color="000000" w:sz="4" w:space="0"/>
              <w:left w:val="single" w:color="000000" w:sz="4" w:space="0"/>
              <w:bottom w:val="single" w:color="000000" w:sz="4" w:space="0"/>
              <w:right w:val="single" w:color="000000" w:sz="4" w:space="0"/>
            </w:tcBorders>
            <w:tcW w:w="5378" w:type="dxa"/>
            <w:textDirection w:val="lrTb"/>
            <w:noWrap w:val="false"/>
          </w:tcPr>
          <w:p>
            <w:pPr>
              <w:pStyle w:val="1102"/>
              <w:jc w:val="left"/>
              <w:spacing w:before="0" w:after="0"/>
              <w:widowControl w:val="off"/>
            </w:pPr>
            <w:r/>
            <w:r/>
          </w:p>
        </w:tc>
      </w:tr>
    </w:tbl>
    <w:p>
      <w:pPr>
        <w:pStyle w:val="1102"/>
        <w:numPr>
          <w:ilvl w:val="0"/>
          <w:numId w:val="15"/>
        </w:numPr>
        <w:ind w:left="0" w:firstLine="584"/>
        <w:spacing w:before="120" w:after="60"/>
        <w:tabs>
          <w:tab w:val="clear" w:pos="567" w:leader="none"/>
          <w:tab w:val="left" w:pos="993" w:leader="none"/>
        </w:tabs>
      </w:pPr>
      <w:r>
        <w:t xml:space="preserve">Передаваемое Транспортное средство осмотрено С</w:t>
      </w:r>
      <w:r>
        <w:t xml:space="preserve">торонами. Покупателю известно, что Транспортное средство является бывшим в эксплуатации, Покупатель осведомлен о недостатках Транспортного средства, его техническом состоянии, претензий к Продавцу по качеству, комплектности Транспортного средства не имеет.</w:t>
      </w:r>
      <w:r/>
    </w:p>
    <w:p>
      <w:pPr>
        <w:pStyle w:val="1102"/>
        <w:numPr>
          <w:ilvl w:val="0"/>
          <w:numId w:val="15"/>
        </w:numPr>
        <w:ind w:left="0" w:firstLine="584"/>
        <w:spacing w:before="0" w:after="60"/>
        <w:tabs>
          <w:tab w:val="clear" w:pos="567" w:leader="none"/>
          <w:tab w:val="left" w:pos="993" w:leader="none"/>
        </w:tabs>
      </w:pPr>
      <w:r>
        <w:t xml:space="preserve">Вместе с Транспортным средством Продавец передал Покупателю относящиеся к нему документы - паспорт Транспортного средства, свидетельство о регистрации Транспортного средства.</w:t>
      </w:r>
      <w:r/>
    </w:p>
    <w:p>
      <w:pPr>
        <w:pStyle w:val="1102"/>
        <w:numPr>
          <w:ilvl w:val="0"/>
          <w:numId w:val="15"/>
        </w:numPr>
        <w:ind w:left="0" w:firstLine="584"/>
        <w:spacing w:before="0" w:after="120"/>
        <w:tabs>
          <w:tab w:val="clear" w:pos="567" w:leader="none"/>
          <w:tab w:val="left" w:pos="993" w:leader="none"/>
        </w:tabs>
      </w:pPr>
      <w:r>
        <w:t xml:space="preserve">Настоящий Акт является неотъемлемой частью Договора купли-продажи невостребованных транспортных средств № ________________ от «___» ___________ 2024 г.</w:t>
      </w:r>
      <w:r/>
    </w:p>
    <w:p>
      <w:pPr>
        <w:spacing w:before="0" w:after="0"/>
      </w:pPr>
      <w:r/>
      <w:r/>
    </w:p>
    <w:p>
      <w:pPr>
        <w:pStyle w:val="1102"/>
        <w:spacing w:before="0" w:after="0"/>
      </w:pPr>
      <w:r/>
      <w:r/>
    </w:p>
    <w:tbl>
      <w:tblPr>
        <w:tblW w:w="9992" w:type="dxa"/>
        <w:jc w:val="center"/>
        <w:tblInd w:w="0" w:type="dxa"/>
        <w:tblLayout w:type="fixed"/>
        <w:tblCellMar>
          <w:left w:w="108" w:type="dxa"/>
          <w:top w:w="0" w:type="dxa"/>
          <w:right w:w="108" w:type="dxa"/>
          <w:bottom w:w="0" w:type="dxa"/>
        </w:tblCellMar>
        <w:tblLook w:val="01E0" w:firstRow="1" w:lastRow="1" w:firstColumn="1" w:lastColumn="1" w:noHBand="0" w:noVBand="0"/>
      </w:tblPr>
      <w:tblGrid>
        <w:gridCol w:w="4675"/>
        <w:gridCol w:w="236"/>
        <w:gridCol w:w="5081"/>
      </w:tblGrid>
      <w:tr>
        <w:trPr>
          <w:trHeight w:val="397"/>
        </w:trPr>
        <w:tc>
          <w:tcPr>
            <w:tcW w:w="4675" w:type="dxa"/>
            <w:textDirection w:val="lrTb"/>
            <w:noWrap w:val="false"/>
          </w:tcPr>
          <w:p>
            <w:pPr>
              <w:pStyle w:val="1102"/>
              <w:jc w:val="left"/>
              <w:spacing w:before="0" w:after="0"/>
              <w:widowControl w:val="off"/>
            </w:pPr>
            <w:r>
              <w:rPr>
                <w:b/>
              </w:rPr>
              <w:t xml:space="preserve">Передал: </w:t>
            </w:r>
            <w:r/>
          </w:p>
        </w:tc>
        <w:tc>
          <w:tcPr>
            <w:tcW w:w="236" w:type="dxa"/>
            <w:textDirection w:val="lrTb"/>
            <w:noWrap w:val="false"/>
          </w:tcPr>
          <w:p>
            <w:pPr>
              <w:pStyle w:val="1102"/>
              <w:jc w:val="center"/>
              <w:spacing w:before="0" w:after="0"/>
              <w:widowControl w:val="off"/>
              <w:rPr>
                <w:b/>
                <w:lang w:eastAsia="en-US"/>
              </w:rPr>
            </w:pPr>
            <w:r>
              <w:rPr>
                <w:b/>
                <w:lang w:eastAsia="en-US"/>
              </w:rPr>
            </w:r>
            <w:r>
              <w:rPr>
                <w:b/>
                <w:lang w:eastAsia="en-US"/>
              </w:rPr>
            </w:r>
            <w:r>
              <w:rPr>
                <w:b/>
                <w:lang w:eastAsia="en-US"/>
              </w:rPr>
            </w:r>
          </w:p>
        </w:tc>
        <w:tc>
          <w:tcPr>
            <w:tcW w:w="5081" w:type="dxa"/>
            <w:textDirection w:val="lrTb"/>
            <w:noWrap w:val="false"/>
          </w:tcPr>
          <w:p>
            <w:pPr>
              <w:pStyle w:val="1102"/>
              <w:jc w:val="left"/>
              <w:spacing w:before="0" w:after="0"/>
              <w:widowControl w:val="off"/>
            </w:pPr>
            <w:r>
              <w:rPr>
                <w:b/>
              </w:rPr>
              <w:t xml:space="preserve">Принял: </w:t>
            </w:r>
            <w:r/>
          </w:p>
        </w:tc>
      </w:tr>
      <w:tr>
        <w:trPr>
          <w:trHeight w:val="501"/>
        </w:trPr>
        <w:tc>
          <w:tcPr>
            <w:tcW w:w="4675" w:type="dxa"/>
            <w:textDirection w:val="lrTb"/>
            <w:noWrap w:val="false"/>
          </w:tcPr>
          <w:p>
            <w:pPr>
              <w:pStyle w:val="1102"/>
              <w:spacing w:before="0" w:after="0"/>
              <w:widowControl w:val="off"/>
            </w:pPr>
            <w:r>
              <w:t xml:space="preserve">Продавец: ПАО «Камчатскэнерго»</w:t>
            </w:r>
            <w:r/>
          </w:p>
          <w:p>
            <w:pPr>
              <w:pStyle w:val="1102"/>
              <w:jc w:val="left"/>
              <w:spacing w:before="0" w:after="0"/>
              <w:widowControl w:val="off"/>
              <w:rPr>
                <w:lang w:eastAsia="en-US"/>
              </w:rPr>
            </w:pPr>
            <w:r>
              <w:rPr>
                <w:lang w:eastAsia="en-US"/>
              </w:rPr>
            </w:r>
            <w:r>
              <w:rPr>
                <w:lang w:eastAsia="en-US"/>
              </w:rPr>
            </w:r>
            <w:r>
              <w:rPr>
                <w:lang w:eastAsia="en-US"/>
              </w:rPr>
            </w:r>
          </w:p>
        </w:tc>
        <w:tc>
          <w:tcPr>
            <w:tcW w:w="236" w:type="dxa"/>
            <w:textDirection w:val="lrTb"/>
            <w:noWrap w:val="false"/>
          </w:tcPr>
          <w:p>
            <w:pPr>
              <w:pStyle w:val="1102"/>
              <w:jc w:val="center"/>
              <w:spacing w:before="0" w:after="0"/>
              <w:widowControl w:val="off"/>
              <w:rPr>
                <w:lang w:eastAsia="en-US"/>
              </w:rPr>
            </w:pPr>
            <w:r>
              <w:rPr>
                <w:lang w:eastAsia="en-US"/>
              </w:rPr>
            </w:r>
            <w:r>
              <w:rPr>
                <w:lang w:eastAsia="en-US"/>
              </w:rPr>
            </w:r>
            <w:r>
              <w:rPr>
                <w:lang w:eastAsia="en-US"/>
              </w:rPr>
            </w:r>
          </w:p>
        </w:tc>
        <w:tc>
          <w:tcPr>
            <w:tcW w:w="5081" w:type="dxa"/>
            <w:textDirection w:val="lrTb"/>
            <w:noWrap w:val="false"/>
          </w:tcPr>
          <w:p>
            <w:pPr>
              <w:pStyle w:val="1102"/>
              <w:jc w:val="left"/>
              <w:spacing w:before="0" w:after="0"/>
              <w:widowControl w:val="off"/>
            </w:pPr>
            <w:r>
              <w:t xml:space="preserve">Покупатель:</w:t>
            </w:r>
            <w:r/>
          </w:p>
        </w:tc>
      </w:tr>
      <w:tr>
        <w:trPr>
          <w:trHeight w:val="455"/>
        </w:trPr>
        <w:tc>
          <w:tcPr>
            <w:tcW w:w="4675" w:type="dxa"/>
            <w:textDirection w:val="lrTb"/>
            <w:noWrap w:val="false"/>
          </w:tcPr>
          <w:p>
            <w:pPr>
              <w:pStyle w:val="1102"/>
              <w:jc w:val="left"/>
              <w:spacing w:before="0" w:after="0"/>
              <w:widowControl w:val="off"/>
              <w:rPr>
                <w:lang w:eastAsia="en-US"/>
              </w:rPr>
            </w:pPr>
            <w:r>
              <w:rPr>
                <w:lang w:eastAsia="en-US"/>
              </w:rPr>
            </w:r>
            <w:r>
              <w:rPr>
                <w:lang w:eastAsia="en-US"/>
              </w:rPr>
            </w:r>
            <w:r>
              <w:rPr>
                <w:lang w:eastAsia="en-US"/>
              </w:rPr>
            </w:r>
          </w:p>
        </w:tc>
        <w:tc>
          <w:tcPr>
            <w:tcW w:w="236" w:type="dxa"/>
            <w:textDirection w:val="lrTb"/>
            <w:noWrap w:val="false"/>
          </w:tcPr>
          <w:p>
            <w:pPr>
              <w:pStyle w:val="1102"/>
              <w:jc w:val="center"/>
              <w:spacing w:before="0" w:after="0"/>
              <w:widowControl w:val="off"/>
              <w:rPr>
                <w:lang w:eastAsia="en-US"/>
              </w:rPr>
            </w:pPr>
            <w:r>
              <w:rPr>
                <w:lang w:eastAsia="en-US"/>
              </w:rPr>
            </w:r>
            <w:r>
              <w:rPr>
                <w:lang w:eastAsia="en-US"/>
              </w:rPr>
            </w:r>
            <w:r>
              <w:rPr>
                <w:lang w:eastAsia="en-US"/>
              </w:rPr>
            </w:r>
          </w:p>
        </w:tc>
        <w:tc>
          <w:tcPr>
            <w:tcW w:w="5081" w:type="dxa"/>
            <w:textDirection w:val="lrTb"/>
            <w:noWrap w:val="false"/>
          </w:tcPr>
          <w:p>
            <w:pPr>
              <w:pStyle w:val="1102"/>
              <w:jc w:val="left"/>
              <w:spacing w:before="0" w:after="0"/>
              <w:widowControl w:val="off"/>
              <w:rPr>
                <w:lang w:eastAsia="en-US"/>
              </w:rPr>
            </w:pPr>
            <w:r>
              <w:rPr>
                <w:lang w:eastAsia="en-US"/>
              </w:rPr>
            </w:r>
            <w:r>
              <w:rPr>
                <w:lang w:eastAsia="en-US"/>
              </w:rPr>
            </w:r>
            <w:r>
              <w:rPr>
                <w:lang w:eastAsia="en-US"/>
              </w:rPr>
            </w:r>
          </w:p>
        </w:tc>
      </w:tr>
      <w:tr>
        <w:trPr>
          <w:trHeight w:val="844"/>
        </w:trPr>
        <w:tc>
          <w:tcPr>
            <w:tcW w:w="4675" w:type="dxa"/>
            <w:textDirection w:val="lrTb"/>
            <w:noWrap w:val="false"/>
          </w:tcPr>
          <w:p>
            <w:pPr>
              <w:pStyle w:val="1102"/>
              <w:jc w:val="left"/>
              <w:spacing w:before="0" w:after="0"/>
              <w:widowControl w:val="off"/>
              <w:rPr>
                <w:lang w:eastAsia="en-US"/>
              </w:rPr>
            </w:pPr>
            <w:r>
              <w:rPr>
                <w:lang w:eastAsia="en-US"/>
              </w:rPr>
            </w:r>
            <w:r>
              <w:rPr>
                <w:lang w:eastAsia="en-US"/>
              </w:rPr>
            </w:r>
            <w:r>
              <w:rPr>
                <w:lang w:eastAsia="en-US"/>
              </w:rPr>
            </w:r>
          </w:p>
          <w:p>
            <w:pPr>
              <w:pStyle w:val="1102"/>
              <w:jc w:val="left"/>
              <w:spacing w:before="0" w:after="0"/>
              <w:widowControl w:val="off"/>
              <w:rPr>
                <w:lang w:eastAsia="en-US"/>
              </w:rPr>
            </w:pPr>
            <w:r>
              <w:rPr>
                <w:lang w:eastAsia="en-US"/>
              </w:rPr>
              <w:t xml:space="preserve">___________________/ _____________</w:t>
            </w:r>
            <w:r>
              <w:rPr>
                <w:lang w:eastAsia="en-US"/>
              </w:rPr>
            </w:r>
            <w:r>
              <w:rPr>
                <w:lang w:eastAsia="en-US"/>
              </w:rPr>
            </w:r>
          </w:p>
        </w:tc>
        <w:tc>
          <w:tcPr>
            <w:tcW w:w="236" w:type="dxa"/>
            <w:textDirection w:val="lrTb"/>
            <w:noWrap w:val="false"/>
          </w:tcPr>
          <w:p>
            <w:pPr>
              <w:pStyle w:val="1102"/>
              <w:jc w:val="center"/>
              <w:spacing w:before="0" w:after="0"/>
              <w:widowControl w:val="off"/>
              <w:rPr>
                <w:lang w:eastAsia="en-US"/>
              </w:rPr>
            </w:pPr>
            <w:r>
              <w:rPr>
                <w:lang w:eastAsia="en-US"/>
              </w:rPr>
            </w:r>
            <w:r>
              <w:rPr>
                <w:lang w:eastAsia="en-US"/>
              </w:rPr>
            </w:r>
            <w:r>
              <w:rPr>
                <w:lang w:eastAsia="en-US"/>
              </w:rPr>
            </w:r>
          </w:p>
        </w:tc>
        <w:tc>
          <w:tcPr>
            <w:tcW w:w="5081" w:type="dxa"/>
            <w:textDirection w:val="lrTb"/>
            <w:noWrap w:val="false"/>
          </w:tcPr>
          <w:p>
            <w:pPr>
              <w:pStyle w:val="1102"/>
              <w:jc w:val="left"/>
              <w:spacing w:before="0" w:after="0"/>
              <w:widowControl w:val="off"/>
              <w:rPr>
                <w:lang w:eastAsia="en-US"/>
              </w:rPr>
            </w:pPr>
            <w:r>
              <w:rPr>
                <w:lang w:eastAsia="en-US"/>
              </w:rPr>
            </w:r>
            <w:r>
              <w:rPr>
                <w:lang w:eastAsia="en-US"/>
              </w:rPr>
            </w:r>
            <w:r>
              <w:rPr>
                <w:lang w:eastAsia="en-US"/>
              </w:rPr>
            </w:r>
          </w:p>
          <w:p>
            <w:pPr>
              <w:pStyle w:val="1102"/>
              <w:jc w:val="left"/>
              <w:spacing w:before="0" w:after="0"/>
              <w:widowControl w:val="off"/>
              <w:rPr>
                <w:lang w:eastAsia="en-US"/>
              </w:rPr>
            </w:pPr>
            <w:r>
              <w:rPr>
                <w:lang w:eastAsia="en-US"/>
              </w:rPr>
              <w:t xml:space="preserve">___________________/ ______________ </w:t>
            </w:r>
            <w:r>
              <w:rPr>
                <w:lang w:eastAsia="en-US"/>
              </w:rPr>
            </w:r>
            <w:r>
              <w:rPr>
                <w:lang w:eastAsia="en-US"/>
              </w:rPr>
            </w:r>
          </w:p>
        </w:tc>
      </w:tr>
      <w:tr>
        <w:trPr>
          <w:trHeight w:val="80"/>
        </w:trPr>
        <w:tc>
          <w:tcPr>
            <w:tcW w:w="4675" w:type="dxa"/>
            <w:textDirection w:val="lrTb"/>
            <w:noWrap w:val="false"/>
          </w:tcPr>
          <w:p>
            <w:pPr>
              <w:pStyle w:val="1102"/>
              <w:jc w:val="left"/>
              <w:spacing w:before="0" w:after="0"/>
              <w:widowControl w:val="off"/>
              <w:rPr>
                <w:lang w:eastAsia="en-US"/>
              </w:rPr>
            </w:pPr>
            <w:r>
              <w:rPr>
                <w:lang w:eastAsia="en-US"/>
              </w:rPr>
            </w:r>
            <w:r>
              <w:rPr>
                <w:lang w:eastAsia="en-US"/>
              </w:rPr>
            </w:r>
            <w:r>
              <w:rPr>
                <w:lang w:eastAsia="en-US"/>
              </w:rPr>
            </w:r>
          </w:p>
          <w:p>
            <w:pPr>
              <w:pStyle w:val="1102"/>
              <w:jc w:val="left"/>
              <w:spacing w:before="0" w:after="0"/>
              <w:widowControl w:val="off"/>
              <w:rPr>
                <w:lang w:eastAsia="en-US"/>
              </w:rPr>
            </w:pPr>
            <w:r>
              <w:rPr>
                <w:lang w:eastAsia="en-US"/>
              </w:rPr>
              <w:t xml:space="preserve">м.п.</w:t>
            </w:r>
            <w:r>
              <w:rPr>
                <w:lang w:eastAsia="en-US"/>
              </w:rPr>
            </w:r>
            <w:r>
              <w:rPr>
                <w:lang w:eastAsia="en-US"/>
              </w:rPr>
            </w:r>
          </w:p>
        </w:tc>
        <w:tc>
          <w:tcPr>
            <w:tcW w:w="236" w:type="dxa"/>
            <w:textDirection w:val="lrTb"/>
            <w:noWrap w:val="false"/>
          </w:tcPr>
          <w:p>
            <w:pPr>
              <w:pStyle w:val="1102"/>
              <w:jc w:val="center"/>
              <w:spacing w:before="0" w:after="0"/>
              <w:widowControl w:val="off"/>
              <w:rPr>
                <w:lang w:eastAsia="en-US"/>
              </w:rPr>
            </w:pPr>
            <w:r>
              <w:rPr>
                <w:lang w:eastAsia="en-US"/>
              </w:rPr>
            </w:r>
            <w:r>
              <w:rPr>
                <w:lang w:eastAsia="en-US"/>
              </w:rPr>
            </w:r>
            <w:r>
              <w:rPr>
                <w:lang w:eastAsia="en-US"/>
              </w:rPr>
            </w:r>
          </w:p>
        </w:tc>
        <w:tc>
          <w:tcPr>
            <w:tcW w:w="5081" w:type="dxa"/>
            <w:textDirection w:val="lrTb"/>
            <w:noWrap w:val="false"/>
          </w:tcPr>
          <w:p>
            <w:pPr>
              <w:pStyle w:val="1102"/>
              <w:jc w:val="left"/>
              <w:spacing w:before="0" w:after="0"/>
              <w:widowControl w:val="off"/>
              <w:rPr>
                <w:lang w:eastAsia="en-US"/>
              </w:rPr>
            </w:pPr>
            <w:r>
              <w:rPr>
                <w:lang w:eastAsia="en-US"/>
              </w:rPr>
            </w:r>
            <w:r>
              <w:rPr>
                <w:lang w:eastAsia="en-US"/>
              </w:rPr>
            </w:r>
            <w:r>
              <w:rPr>
                <w:lang w:eastAsia="en-US"/>
              </w:rPr>
            </w:r>
          </w:p>
          <w:p>
            <w:pPr>
              <w:pStyle w:val="1102"/>
              <w:jc w:val="left"/>
              <w:spacing w:before="0" w:after="0"/>
              <w:widowControl w:val="off"/>
              <w:rPr>
                <w:lang w:eastAsia="en-US"/>
              </w:rPr>
            </w:pPr>
            <w:r>
              <w:rPr>
                <w:lang w:eastAsia="en-US"/>
              </w:rPr>
            </w:r>
            <w:r>
              <w:rPr>
                <w:lang w:eastAsia="en-US"/>
              </w:rPr>
            </w:r>
            <w:r>
              <w:rPr>
                <w:lang w:eastAsia="en-US"/>
              </w:rPr>
            </w:r>
          </w:p>
        </w:tc>
      </w:tr>
    </w:tbl>
    <w:p>
      <w:pPr>
        <w:pStyle w:val="1102"/>
        <w:jc w:val="right"/>
        <w:spacing w:before="0" w:after="0"/>
        <w:rPr>
          <w:sz w:val="22"/>
          <w:szCs w:val="22"/>
          <w:lang w:eastAsia="en-US"/>
        </w:rPr>
      </w:pPr>
      <w:r>
        <w:rPr>
          <w:sz w:val="22"/>
          <w:szCs w:val="22"/>
          <w:lang w:eastAsia="en-US"/>
        </w:rPr>
      </w:r>
      <w:r>
        <w:rPr>
          <w:sz w:val="22"/>
          <w:szCs w:val="22"/>
          <w:lang w:eastAsia="en-US"/>
        </w:rPr>
      </w:r>
      <w:r>
        <w:rPr>
          <w:sz w:val="22"/>
          <w:szCs w:val="22"/>
          <w:lang w:eastAsia="en-US"/>
        </w:rPr>
      </w:r>
    </w:p>
    <w:p>
      <w:pPr>
        <w:shd w:val="nil" w:color="auto"/>
        <w:rPr>
          <w:sz w:val="22"/>
          <w:szCs w:val="22"/>
          <w:lang w:eastAsia="en-US"/>
        </w:rPr>
      </w:pPr>
      <w:r>
        <w:rPr>
          <w:sz w:val="22"/>
          <w:szCs w:val="22"/>
          <w:lang w:eastAsia="en-US"/>
        </w:rPr>
        <w:br w:type="page" w:clear="all"/>
      </w:r>
      <w:r>
        <w:rPr>
          <w:sz w:val="22"/>
          <w:szCs w:val="22"/>
          <w:lang w:eastAsia="en-US"/>
        </w:rPr>
      </w:r>
      <w:r>
        <w:rPr>
          <w:sz w:val="22"/>
          <w:szCs w:val="22"/>
          <w:lang w:eastAsia="en-US"/>
        </w:rPr>
      </w:r>
    </w:p>
    <w:p>
      <w:pPr>
        <w:pStyle w:val="1102"/>
        <w:jc w:val="right"/>
        <w:spacing w:before="0" w:after="0"/>
        <w:rPr>
          <w:highlight w:val="none"/>
          <w:lang w:eastAsia="en-US"/>
        </w:rPr>
      </w:pPr>
      <w:r>
        <w:rPr>
          <w:lang w:eastAsia="en-US"/>
        </w:rPr>
        <w:t xml:space="preserve">Приложение №4</w:t>
      </w:r>
      <w:r>
        <w:rPr>
          <w:highlight w:val="none"/>
          <w:lang w:eastAsia="en-US"/>
        </w:rPr>
      </w:r>
      <w:r>
        <w:rPr>
          <w:highlight w:val="none"/>
          <w:lang w:eastAsia="en-US"/>
        </w:rPr>
      </w:r>
    </w:p>
    <w:p>
      <w:pPr>
        <w:pStyle w:val="1102"/>
        <w:jc w:val="right"/>
        <w:spacing w:before="0" w:after="0"/>
        <w:rPr>
          <w:lang w:eastAsia="en-US"/>
        </w:rPr>
      </w:pPr>
      <w:r>
        <w:rPr>
          <w:lang w:eastAsia="en-US"/>
        </w:rPr>
        <w:t xml:space="preserve"> </w:t>
      </w:r>
      <w:r>
        <w:rPr>
          <w:lang w:eastAsia="en-US"/>
        </w:rPr>
        <w:t xml:space="preserve">к Договору купли-продажи ТС</w:t>
      </w:r>
      <w:r>
        <w:rPr>
          <w:lang w:eastAsia="en-US"/>
        </w:rPr>
      </w:r>
      <w:r>
        <w:rPr>
          <w:lang w:eastAsia="en-US"/>
        </w:rPr>
      </w:r>
    </w:p>
    <w:p>
      <w:pPr>
        <w:pStyle w:val="1102"/>
        <w:jc w:val="right"/>
        <w:spacing w:before="0" w:after="0"/>
      </w:pPr>
      <w:r>
        <w:t xml:space="preserve">№ </w:t>
      </w:r>
      <w:r>
        <w:t xml:space="preserve">_____________ от «___» _____________ 2024 г.</w:t>
      </w:r>
      <w:r/>
    </w:p>
    <w:p>
      <w:pPr>
        <w:ind w:left="5103"/>
        <w:jc w:val="right"/>
        <w:rPr>
          <w:rFonts w:eastAsia="Times New Roman"/>
          <w:sz w:val="24"/>
          <w:szCs w:val="24"/>
        </w:rPr>
        <w:outlineLvl w:val="2"/>
      </w:pPr>
      <w:r>
        <w:rPr>
          <w:rFonts w:eastAsia="Times New Roman"/>
          <w:sz w:val="24"/>
          <w:szCs w:val="24"/>
        </w:rPr>
      </w:r>
      <w:r>
        <w:rPr>
          <w:rFonts w:eastAsia="Times New Roman"/>
          <w:sz w:val="24"/>
          <w:szCs w:val="24"/>
        </w:rPr>
      </w:r>
      <w:r>
        <w:rPr>
          <w:rFonts w:eastAsia="Times New Roman"/>
          <w:sz w:val="24"/>
          <w:szCs w:val="24"/>
        </w:rPr>
      </w:r>
    </w:p>
    <w:p>
      <w:pPr>
        <w:contextualSpacing/>
        <w:jc w:val="center"/>
        <w:rPr>
          <w:rFonts w:eastAsia="Times New Roman"/>
          <w:b/>
          <w:bCs/>
        </w:rPr>
        <w:outlineLvl w:val="2"/>
      </w:pPr>
      <w:r>
        <w:rPr>
          <w:rFonts w:eastAsia="Times New Roman"/>
          <w:b/>
          <w:bCs/>
        </w:rPr>
        <w:t xml:space="preserve">Размер ответственности Покупателя за нарушения</w:t>
      </w:r>
      <w:r>
        <w:rPr>
          <w:rFonts w:eastAsia="Times New Roman"/>
          <w:b/>
          <w:bCs/>
        </w:rPr>
      </w:r>
      <w:r>
        <w:rPr>
          <w:rFonts w:eastAsia="Times New Roman"/>
          <w:b/>
          <w:bCs/>
        </w:rPr>
      </w:r>
    </w:p>
    <w:p>
      <w:pPr>
        <w:contextualSpacing/>
        <w:jc w:val="center"/>
        <w:rPr>
          <w:rFonts w:eastAsia="Times New Roman"/>
          <w:b/>
          <w:bCs/>
        </w:rPr>
        <w:outlineLvl w:val="2"/>
      </w:pPr>
      <w:r>
        <w:rPr>
          <w:rFonts w:eastAsia="Times New Roman"/>
          <w:b/>
          <w:bCs/>
        </w:rPr>
        <w:t xml:space="preserve">пропускного и </w:t>
      </w:r>
      <w:r>
        <w:rPr>
          <w:rFonts w:eastAsia="Times New Roman"/>
          <w:b/>
          <w:bCs/>
        </w:rPr>
        <w:t xml:space="preserve">внутриобъектового</w:t>
      </w:r>
      <w:r>
        <w:rPr>
          <w:rFonts w:eastAsia="Times New Roman"/>
          <w:b/>
          <w:bCs/>
        </w:rPr>
        <w:t xml:space="preserve"> режима, требований охраны труда,</w:t>
      </w:r>
      <w:r>
        <w:rPr>
          <w:rFonts w:eastAsia="Times New Roman"/>
          <w:b/>
          <w:bCs/>
        </w:rPr>
      </w:r>
      <w:r>
        <w:rPr>
          <w:rFonts w:eastAsia="Times New Roman"/>
          <w:b/>
          <w:bCs/>
        </w:rPr>
      </w:r>
    </w:p>
    <w:p>
      <w:pPr>
        <w:contextualSpacing/>
        <w:jc w:val="center"/>
        <w:rPr>
          <w:rFonts w:eastAsia="Times New Roman"/>
          <w:b/>
          <w:color w:val="000000"/>
        </w:rPr>
        <w:outlineLvl w:val="2"/>
      </w:pPr>
      <w:r>
        <w:rPr>
          <w:rFonts w:eastAsia="Times New Roman"/>
          <w:b/>
          <w:bCs/>
        </w:rPr>
        <w:t xml:space="preserve">пожарной и промышленной безопасности</w:t>
      </w:r>
      <w:r>
        <w:rPr>
          <w:rFonts w:eastAsia="Times New Roman"/>
          <w:b/>
          <w:color w:val="000000"/>
        </w:rPr>
      </w:r>
      <w:r>
        <w:rPr>
          <w:rFonts w:eastAsia="Times New Roman"/>
          <w:b/>
          <w:color w:val="000000"/>
        </w:rPr>
      </w:r>
    </w:p>
    <w:p>
      <w:pPr>
        <w:ind w:firstLine="567"/>
        <w:rPr>
          <w:rFonts w:eastAsia="Times New Roman"/>
          <w:b/>
          <w:sz w:val="24"/>
          <w:szCs w:val="24"/>
        </w:rPr>
        <w:outlineLvl w:val="2"/>
      </w:pPr>
      <w:r>
        <w:rPr>
          <w:rFonts w:eastAsia="Times New Roman"/>
          <w:b/>
          <w:sz w:val="24"/>
          <w:szCs w:val="24"/>
        </w:rPr>
      </w:r>
      <w:r>
        <w:rPr>
          <w:rFonts w:eastAsia="Times New Roman"/>
          <w:b/>
          <w:sz w:val="24"/>
          <w:szCs w:val="24"/>
        </w:rPr>
      </w:r>
      <w:r>
        <w:rPr>
          <w:rFonts w:eastAsia="Times New Roman"/>
          <w:b/>
          <w:sz w:val="24"/>
          <w:szCs w:val="24"/>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746"/>
        <w:gridCol w:w="6309"/>
      </w:tblGrid>
      <w:tr>
        <w:trPr/>
        <w:tc>
          <w:tcPr>
            <w:tcW w:w="3777" w:type="dxa"/>
            <w:textDirection w:val="lrTb"/>
            <w:noWrap w:val="false"/>
          </w:tcPr>
          <w:p>
            <w:pPr>
              <w:rPr>
                <w:rFonts w:eastAsia="Times New Roman"/>
                <w:b/>
              </w:rPr>
              <w:outlineLvl w:val="2"/>
            </w:pPr>
            <w:r>
              <w:rPr>
                <w:rFonts w:eastAsia="Times New Roman"/>
                <w:b/>
                <w:sz w:val="24"/>
                <w:szCs w:val="24"/>
              </w:rPr>
              <w:t xml:space="preserve">Виды нарушений</w:t>
            </w:r>
            <w:r>
              <w:rPr>
                <w:rFonts w:eastAsia="Times New Roman"/>
                <w:b/>
              </w:rPr>
            </w:r>
            <w:r>
              <w:rPr>
                <w:rFonts w:eastAsia="Times New Roman"/>
                <w:b/>
              </w:rPr>
            </w:r>
          </w:p>
        </w:tc>
        <w:tc>
          <w:tcPr>
            <w:tcW w:w="6424" w:type="dxa"/>
            <w:textDirection w:val="lrTb"/>
            <w:noWrap w:val="false"/>
          </w:tcPr>
          <w:p>
            <w:pPr>
              <w:rPr>
                <w:rFonts w:eastAsia="Times New Roman"/>
                <w:b/>
              </w:rPr>
              <w:outlineLvl w:val="2"/>
            </w:pPr>
            <w:r>
              <w:rPr>
                <w:rFonts w:eastAsia="Times New Roman"/>
                <w:b/>
                <w:sz w:val="24"/>
                <w:szCs w:val="24"/>
              </w:rPr>
              <w:t xml:space="preserve">Штрафные санкции</w:t>
            </w:r>
            <w:r>
              <w:rPr>
                <w:rFonts w:eastAsia="Times New Roman"/>
                <w:b/>
              </w:rPr>
            </w:r>
            <w:r>
              <w:rPr>
                <w:rFonts w:eastAsia="Times New Roman"/>
                <w:b/>
              </w:rPr>
            </w:r>
          </w:p>
        </w:tc>
      </w:tr>
      <w:tr>
        <w:trPr/>
        <w:tc>
          <w:tcPr>
            <w:tcW w:w="3777" w:type="dxa"/>
            <w:textDirection w:val="lrTb"/>
            <w:noWrap w:val="false"/>
          </w:tcPr>
          <w:p>
            <w:pPr>
              <w:rPr>
                <w:rFonts w:eastAsia="Times New Roman"/>
                <w:sz w:val="26"/>
                <w:szCs w:val="26"/>
              </w:rPr>
              <w:outlineLvl w:val="2"/>
            </w:pPr>
            <w:r>
              <w:rPr>
                <w:rFonts w:eastAsia="Times New Roman"/>
                <w:sz w:val="24"/>
                <w:szCs w:val="24"/>
              </w:rPr>
              <w:t xml:space="preserve">Нарушение правил пожарной безопасности (ППБ):</w:t>
            </w:r>
            <w:r>
              <w:rPr>
                <w:rFonts w:eastAsia="Times New Roman"/>
                <w:sz w:val="26"/>
                <w:szCs w:val="26"/>
              </w:rPr>
            </w:r>
            <w:r>
              <w:rPr>
                <w:rFonts w:eastAsia="Times New Roman"/>
                <w:sz w:val="26"/>
                <w:szCs w:val="26"/>
              </w:rPr>
            </w:r>
          </w:p>
        </w:tc>
        <w:tc>
          <w:tcPr>
            <w:tcW w:w="6424" w:type="dxa"/>
            <w:textDirection w:val="lrTb"/>
            <w:noWrap w:val="false"/>
          </w:tcPr>
          <w:p>
            <w:pPr>
              <w:rPr>
                <w:rFonts w:eastAsia="Times New Roman"/>
                <w:sz w:val="26"/>
                <w:szCs w:val="26"/>
              </w:rPr>
              <w:outlineLvl w:val="2"/>
            </w:pPr>
            <w:r>
              <w:rPr>
                <w:rFonts w:eastAsia="Times New Roman"/>
                <w:sz w:val="24"/>
                <w:szCs w:val="24"/>
              </w:rPr>
            </w:r>
            <w:r>
              <w:rPr>
                <w:rFonts w:eastAsia="Times New Roman"/>
                <w:sz w:val="26"/>
                <w:szCs w:val="26"/>
              </w:rPr>
            </w:r>
            <w:r>
              <w:rPr>
                <w:rFonts w:eastAsia="Times New Roman"/>
                <w:sz w:val="26"/>
                <w:szCs w:val="26"/>
              </w:rPr>
            </w:r>
          </w:p>
        </w:tc>
      </w:tr>
      <w:tr>
        <w:trPr/>
        <w:tc>
          <w:tcPr>
            <w:tcW w:w="3777" w:type="dxa"/>
            <w:textDirection w:val="lrTb"/>
            <w:noWrap w:val="false"/>
          </w:tcPr>
          <w:p>
            <w:pPr>
              <w:rPr>
                <w:rFonts w:eastAsia="Times New Roman"/>
                <w:sz w:val="26"/>
                <w:szCs w:val="26"/>
              </w:rPr>
              <w:outlineLvl w:val="2"/>
            </w:pPr>
            <w:r>
              <w:rPr>
                <w:rFonts w:eastAsia="Times New Roman"/>
                <w:sz w:val="24"/>
                <w:szCs w:val="24"/>
              </w:rPr>
              <w:t xml:space="preserve">Нарушение ППБ без возникновения пожара</w:t>
            </w:r>
            <w:r>
              <w:rPr>
                <w:rFonts w:eastAsia="Times New Roman"/>
                <w:sz w:val="26"/>
                <w:szCs w:val="26"/>
              </w:rPr>
            </w:r>
            <w:r>
              <w:rPr>
                <w:rFonts w:eastAsia="Times New Roman"/>
                <w:sz w:val="26"/>
                <w:szCs w:val="26"/>
              </w:rPr>
            </w:r>
          </w:p>
          <w:p>
            <w:pPr>
              <w:rPr>
                <w:rFonts w:eastAsia="Times New Roman"/>
                <w:b/>
                <w:sz w:val="26"/>
                <w:szCs w:val="26"/>
              </w:rPr>
              <w:outlineLvl w:val="2"/>
            </w:pPr>
            <w:r>
              <w:rPr>
                <w:rFonts w:eastAsia="Times New Roman"/>
                <w:b/>
                <w:sz w:val="24"/>
                <w:szCs w:val="24"/>
              </w:rPr>
            </w:r>
            <w:r>
              <w:rPr>
                <w:rFonts w:eastAsia="Times New Roman"/>
                <w:b/>
                <w:sz w:val="26"/>
                <w:szCs w:val="26"/>
              </w:rPr>
            </w:r>
            <w:r>
              <w:rPr>
                <w:rFonts w:eastAsia="Times New Roman"/>
                <w:b/>
                <w:sz w:val="26"/>
                <w:szCs w:val="26"/>
              </w:rPr>
            </w:r>
          </w:p>
        </w:tc>
        <w:tc>
          <w:tcPr>
            <w:tcW w:w="6424" w:type="dxa"/>
            <w:textDirection w:val="lrTb"/>
            <w:noWrap w:val="false"/>
          </w:tcPr>
          <w:p>
            <w:pPr>
              <w:rPr>
                <w:rFonts w:eastAsia="Times New Roman"/>
                <w:sz w:val="26"/>
                <w:szCs w:val="26"/>
              </w:rPr>
              <w:outlineLvl w:val="2"/>
            </w:pPr>
            <w:r>
              <w:rPr>
                <w:rFonts w:eastAsia="Times New Roman"/>
                <w:sz w:val="24"/>
                <w:szCs w:val="24"/>
              </w:rPr>
              <w:t xml:space="preserve">25 000 (двадцать пять тысяч) рублей за каждый случай нарушения.</w:t>
            </w:r>
            <w:r>
              <w:rPr>
                <w:rFonts w:eastAsia="Times New Roman"/>
                <w:sz w:val="26"/>
                <w:szCs w:val="26"/>
              </w:rPr>
            </w:r>
            <w:r>
              <w:rPr>
                <w:rFonts w:eastAsia="Times New Roman"/>
                <w:sz w:val="26"/>
                <w:szCs w:val="26"/>
              </w:rPr>
            </w:r>
          </w:p>
          <w:p>
            <w:pPr>
              <w:rPr>
                <w:rFonts w:eastAsia="Times New Roman"/>
                <w:sz w:val="26"/>
                <w:szCs w:val="26"/>
              </w:rPr>
              <w:outlineLvl w:val="2"/>
            </w:pPr>
            <w:r>
              <w:rPr>
                <w:rFonts w:eastAsia="Times New Roman"/>
                <w:sz w:val="24"/>
                <w:szCs w:val="24"/>
              </w:rPr>
              <w:t xml:space="preserve">Сумма штрафа, установленная настоящим пунктом, увеличивается на 50 (пятьдесят) % по</w:t>
            </w:r>
            <w:r>
              <w:rPr>
                <w:rFonts w:eastAsia="Times New Roman"/>
                <w:sz w:val="24"/>
                <w:szCs w:val="24"/>
              </w:rPr>
              <w:t xml:space="preserve"> отношению </w:t>
            </w:r>
            <w:r>
              <w:rPr>
                <w:rFonts w:eastAsia="Times New Roman"/>
                <w:sz w:val="24"/>
                <w:szCs w:val="24"/>
              </w:rPr>
              <w:t xml:space="preserve">к предыдущему случаю за каждое следующее нарушение.</w:t>
            </w:r>
            <w:r>
              <w:rPr>
                <w:rFonts w:eastAsia="Times New Roman"/>
                <w:sz w:val="26"/>
                <w:szCs w:val="26"/>
              </w:rPr>
            </w:r>
            <w:r>
              <w:rPr>
                <w:rFonts w:eastAsia="Times New Roman"/>
                <w:sz w:val="26"/>
                <w:szCs w:val="26"/>
              </w:rPr>
            </w:r>
          </w:p>
        </w:tc>
      </w:tr>
      <w:tr>
        <w:trPr/>
        <w:tc>
          <w:tcPr>
            <w:tcW w:w="3777" w:type="dxa"/>
            <w:textDirection w:val="lrTb"/>
            <w:noWrap w:val="false"/>
          </w:tcPr>
          <w:p>
            <w:pPr>
              <w:rPr>
                <w:rFonts w:eastAsia="Times New Roman"/>
                <w:sz w:val="26"/>
                <w:szCs w:val="26"/>
              </w:rPr>
              <w:outlineLvl w:val="2"/>
            </w:pPr>
            <w:r>
              <w:rPr>
                <w:rFonts w:eastAsia="Times New Roman"/>
                <w:sz w:val="24"/>
                <w:szCs w:val="24"/>
              </w:rPr>
              <w:t xml:space="preserve">Нарушение ППБ, ставшее причиной возникновения пожара, не причинившего ущерб имуществу Продавца</w:t>
            </w:r>
            <w:r>
              <w:rPr>
                <w:rFonts w:eastAsia="Times New Roman"/>
                <w:sz w:val="26"/>
                <w:szCs w:val="26"/>
              </w:rPr>
            </w:r>
            <w:r>
              <w:rPr>
                <w:rFonts w:eastAsia="Times New Roman"/>
                <w:sz w:val="26"/>
                <w:szCs w:val="26"/>
              </w:rPr>
            </w:r>
          </w:p>
        </w:tc>
        <w:tc>
          <w:tcPr>
            <w:tcW w:w="6424" w:type="dxa"/>
            <w:textDirection w:val="lrTb"/>
            <w:noWrap w:val="false"/>
          </w:tcPr>
          <w:p>
            <w:pPr>
              <w:rPr>
                <w:rFonts w:eastAsia="Times New Roman"/>
                <w:sz w:val="26"/>
                <w:szCs w:val="26"/>
              </w:rPr>
              <w:outlineLvl w:val="2"/>
            </w:pPr>
            <w:r>
              <w:rPr>
                <w:rFonts w:eastAsia="Times New Roman"/>
                <w:sz w:val="24"/>
                <w:szCs w:val="24"/>
              </w:rPr>
              <w:t xml:space="preserve">50 000 (пятьдесят тысяч) рублей за каждый случай нарушения.</w:t>
            </w:r>
            <w:r>
              <w:rPr>
                <w:rFonts w:eastAsia="Times New Roman"/>
                <w:sz w:val="26"/>
                <w:szCs w:val="26"/>
              </w:rPr>
            </w:r>
            <w:r>
              <w:rPr>
                <w:rFonts w:eastAsia="Times New Roman"/>
                <w:sz w:val="26"/>
                <w:szCs w:val="26"/>
              </w:rPr>
            </w:r>
          </w:p>
          <w:p>
            <w:pPr>
              <w:rPr>
                <w:rFonts w:eastAsia="Times New Roman"/>
                <w:sz w:val="26"/>
                <w:szCs w:val="26"/>
              </w:rPr>
              <w:outlineLvl w:val="2"/>
            </w:pPr>
            <w:r>
              <w:rPr>
                <w:rFonts w:eastAsia="Times New Roman"/>
                <w:sz w:val="24"/>
                <w:szCs w:val="24"/>
              </w:rPr>
              <w:t xml:space="preserve">Сумма штрафа, установленная настоящим пунктом, увеличивает</w:t>
            </w:r>
            <w:r>
              <w:rPr>
                <w:rFonts w:eastAsia="Times New Roman"/>
                <w:sz w:val="24"/>
                <w:szCs w:val="24"/>
              </w:rPr>
              <w:t xml:space="preserve">ся на 100 (сто) % по отношению </w:t>
            </w:r>
            <w:r>
              <w:rPr>
                <w:rFonts w:eastAsia="Times New Roman"/>
                <w:sz w:val="24"/>
                <w:szCs w:val="24"/>
              </w:rPr>
              <w:t xml:space="preserve">к предыдущему случаю за каждое следующее нарушение.</w:t>
            </w:r>
            <w:r>
              <w:rPr>
                <w:rFonts w:eastAsia="Times New Roman"/>
                <w:sz w:val="26"/>
                <w:szCs w:val="26"/>
              </w:rPr>
            </w:r>
            <w:r>
              <w:rPr>
                <w:rFonts w:eastAsia="Times New Roman"/>
                <w:sz w:val="26"/>
                <w:szCs w:val="26"/>
              </w:rPr>
            </w:r>
          </w:p>
        </w:tc>
      </w:tr>
      <w:tr>
        <w:trPr/>
        <w:tc>
          <w:tcPr>
            <w:tcW w:w="3777" w:type="dxa"/>
            <w:textDirection w:val="lrTb"/>
            <w:noWrap w:val="false"/>
          </w:tcPr>
          <w:p>
            <w:pPr>
              <w:rPr>
                <w:rFonts w:eastAsia="Times New Roman"/>
                <w:sz w:val="26"/>
                <w:szCs w:val="26"/>
              </w:rPr>
              <w:outlineLvl w:val="2"/>
            </w:pPr>
            <w:r>
              <w:rPr>
                <w:rFonts w:eastAsia="Times New Roman"/>
                <w:sz w:val="24"/>
                <w:szCs w:val="24"/>
              </w:rPr>
              <w:t xml:space="preserve">Нарушение ППБ, ставшее причиной возникновения пожара, причинившего ущерб имуществу Продавца.</w:t>
            </w:r>
            <w:r>
              <w:rPr>
                <w:rFonts w:eastAsia="Times New Roman"/>
                <w:sz w:val="26"/>
                <w:szCs w:val="26"/>
              </w:rPr>
            </w:r>
            <w:r>
              <w:rPr>
                <w:rFonts w:eastAsia="Times New Roman"/>
                <w:sz w:val="26"/>
                <w:szCs w:val="26"/>
              </w:rPr>
            </w:r>
          </w:p>
        </w:tc>
        <w:tc>
          <w:tcPr>
            <w:tcW w:w="6424" w:type="dxa"/>
            <w:textDirection w:val="lrTb"/>
            <w:noWrap w:val="false"/>
          </w:tcPr>
          <w:p>
            <w:pPr>
              <w:rPr>
                <w:rFonts w:eastAsia="Times New Roman"/>
                <w:sz w:val="26"/>
                <w:szCs w:val="26"/>
              </w:rPr>
              <w:outlineLvl w:val="2"/>
            </w:pPr>
            <w:r>
              <w:rPr>
                <w:rFonts w:eastAsia="Times New Roman"/>
                <w:sz w:val="24"/>
                <w:szCs w:val="24"/>
              </w:rPr>
              <w:t xml:space="preserve"> 250 000 (двести пятьдесят тысяч) рублей за каждый случай нарушения.</w:t>
            </w:r>
            <w:r>
              <w:rPr>
                <w:rFonts w:eastAsia="Times New Roman"/>
                <w:sz w:val="26"/>
                <w:szCs w:val="26"/>
              </w:rPr>
            </w:r>
            <w:r>
              <w:rPr>
                <w:rFonts w:eastAsia="Times New Roman"/>
                <w:sz w:val="26"/>
                <w:szCs w:val="26"/>
              </w:rPr>
            </w:r>
          </w:p>
        </w:tc>
      </w:tr>
      <w:tr>
        <w:trPr/>
        <w:tc>
          <w:tcPr>
            <w:tcW w:w="3777" w:type="dxa"/>
            <w:textDirection w:val="lrTb"/>
            <w:noWrap w:val="false"/>
          </w:tcPr>
          <w:p>
            <w:pPr>
              <w:rPr>
                <w:rFonts w:eastAsia="Times New Roman"/>
                <w:sz w:val="26"/>
                <w:szCs w:val="26"/>
              </w:rPr>
              <w:outlineLvl w:val="2"/>
            </w:pPr>
            <w:r>
              <w:rPr>
                <w:rFonts w:eastAsia="Times New Roman"/>
                <w:sz w:val="24"/>
                <w:szCs w:val="24"/>
              </w:rPr>
              <w:t xml:space="preserve">Нарушение пропускного и </w:t>
            </w:r>
            <w:r>
              <w:rPr>
                <w:rFonts w:eastAsia="Times New Roman"/>
                <w:sz w:val="24"/>
                <w:szCs w:val="24"/>
              </w:rPr>
              <w:t xml:space="preserve">внутриобъектового</w:t>
            </w:r>
            <w:r>
              <w:rPr>
                <w:rFonts w:eastAsia="Times New Roman"/>
                <w:sz w:val="24"/>
                <w:szCs w:val="24"/>
              </w:rPr>
              <w:t xml:space="preserve"> режима, </w:t>
            </w:r>
            <w:r>
              <w:rPr>
                <w:rFonts w:eastAsia="Times New Roman"/>
                <w:color w:val="000000"/>
                <w:sz w:val="24"/>
                <w:szCs w:val="24"/>
              </w:rPr>
              <w:t xml:space="preserve">требований охраны труда, промышленной безопасности, охраны окружающей среды, санитарно-эпидемиологических правил и норм.</w:t>
            </w:r>
            <w:r>
              <w:rPr>
                <w:rFonts w:eastAsia="Times New Roman"/>
                <w:b/>
                <w:sz w:val="24"/>
                <w:szCs w:val="24"/>
              </w:rPr>
              <w:t xml:space="preserve"> </w:t>
            </w:r>
            <w:r>
              <w:rPr>
                <w:rFonts w:eastAsia="Times New Roman"/>
                <w:sz w:val="26"/>
                <w:szCs w:val="26"/>
              </w:rPr>
            </w:r>
            <w:r>
              <w:rPr>
                <w:rFonts w:eastAsia="Times New Roman"/>
                <w:sz w:val="26"/>
                <w:szCs w:val="26"/>
              </w:rPr>
            </w:r>
          </w:p>
        </w:tc>
        <w:tc>
          <w:tcPr>
            <w:tcW w:w="6424" w:type="dxa"/>
            <w:textDirection w:val="lrTb"/>
            <w:noWrap w:val="false"/>
          </w:tcPr>
          <w:p>
            <w:pPr>
              <w:rPr>
                <w:rFonts w:eastAsia="Times New Roman"/>
                <w:sz w:val="26"/>
                <w:szCs w:val="26"/>
              </w:rPr>
              <w:outlineLvl w:val="2"/>
            </w:pPr>
            <w:r>
              <w:rPr>
                <w:rFonts w:eastAsia="Times New Roman"/>
                <w:sz w:val="24"/>
                <w:szCs w:val="24"/>
              </w:rPr>
              <w:t xml:space="preserve">- 50 000 (пятьдесят тысяч) рублей за каждый случай нарушения;</w:t>
            </w:r>
            <w:r>
              <w:rPr>
                <w:rFonts w:eastAsia="Times New Roman"/>
                <w:sz w:val="26"/>
                <w:szCs w:val="26"/>
              </w:rPr>
            </w:r>
            <w:r>
              <w:rPr>
                <w:rFonts w:eastAsia="Times New Roman"/>
                <w:sz w:val="26"/>
                <w:szCs w:val="26"/>
              </w:rPr>
            </w:r>
          </w:p>
          <w:p>
            <w:pPr>
              <w:rPr>
                <w:rFonts w:eastAsia="Times New Roman"/>
                <w:sz w:val="26"/>
                <w:szCs w:val="26"/>
              </w:rPr>
              <w:outlineLvl w:val="2"/>
            </w:pPr>
            <w:r>
              <w:rPr>
                <w:rFonts w:eastAsia="Times New Roman"/>
                <w:sz w:val="24"/>
                <w:szCs w:val="24"/>
              </w:rPr>
              <w:t xml:space="preserve">- 500 (пятьсот) рублей в случае утраты или приведения в негодность электронного пропуска, выданного Продавцом. </w:t>
            </w:r>
            <w:r>
              <w:rPr>
                <w:rFonts w:eastAsia="Times New Roman"/>
                <w:sz w:val="26"/>
                <w:szCs w:val="26"/>
              </w:rPr>
            </w:r>
            <w:r>
              <w:rPr>
                <w:rFonts w:eastAsia="Times New Roman"/>
                <w:sz w:val="26"/>
                <w:szCs w:val="26"/>
              </w:rPr>
            </w:r>
          </w:p>
          <w:p>
            <w:pPr>
              <w:rPr>
                <w:rFonts w:eastAsia="Times New Roman"/>
                <w:sz w:val="26"/>
                <w:szCs w:val="26"/>
              </w:rPr>
              <w:outlineLvl w:val="2"/>
            </w:pPr>
            <w:r>
              <w:rPr>
                <w:rFonts w:eastAsia="Times New Roman"/>
                <w:sz w:val="24"/>
                <w:szCs w:val="24"/>
              </w:rPr>
              <w:t xml:space="preserve">Сумма штрафа, установленная настоящим пунктом, увеличивается на 100</w:t>
            </w:r>
            <w:r>
              <w:rPr>
                <w:rFonts w:eastAsia="Times New Roman"/>
                <w:sz w:val="24"/>
                <w:szCs w:val="24"/>
              </w:rPr>
              <w:t xml:space="preserve"> (сто) </w:t>
            </w:r>
            <w:r>
              <w:rPr>
                <w:rFonts w:eastAsia="Times New Roman"/>
                <w:sz w:val="24"/>
                <w:szCs w:val="24"/>
              </w:rPr>
              <w:t xml:space="preserve">% по отношению </w:t>
            </w:r>
            <w:r>
              <w:rPr>
                <w:rFonts w:eastAsia="Times New Roman"/>
                <w:sz w:val="24"/>
                <w:szCs w:val="24"/>
              </w:rPr>
              <w:br/>
              <w:t xml:space="preserve">к предыдущему случаю за каждое следующее нарушение.</w:t>
            </w:r>
            <w:r>
              <w:rPr>
                <w:rFonts w:eastAsia="Times New Roman"/>
                <w:sz w:val="26"/>
                <w:szCs w:val="26"/>
              </w:rPr>
            </w:r>
            <w:r>
              <w:rPr>
                <w:rFonts w:eastAsia="Times New Roman"/>
                <w:sz w:val="26"/>
                <w:szCs w:val="26"/>
              </w:rPr>
            </w:r>
          </w:p>
        </w:tc>
      </w:tr>
    </w:tbl>
    <w:p>
      <w:pPr>
        <w:rPr>
          <w:rFonts w:eastAsia="Times New Roman"/>
        </w:rPr>
        <w:outlineLvl w:val="2"/>
      </w:pPr>
      <w:r>
        <w:rPr>
          <w:rFonts w:eastAsia="Times New Roman"/>
        </w:rPr>
      </w:r>
      <w:r>
        <w:rPr>
          <w:rFonts w:eastAsia="Times New Roman"/>
        </w:rPr>
      </w:r>
      <w:r>
        <w:rPr>
          <w:rFonts w:eastAsia="Times New Roman"/>
        </w:rPr>
      </w:r>
    </w:p>
    <w:tbl>
      <w:tblPr>
        <w:tblW w:w="0" w:type="auto"/>
        <w:tblLook w:val="0000" w:firstRow="0" w:lastRow="0" w:firstColumn="0" w:lastColumn="0" w:noHBand="0" w:noVBand="0"/>
      </w:tblPr>
      <w:tblGrid>
        <w:gridCol w:w="4785"/>
        <w:gridCol w:w="4786"/>
      </w:tblGrid>
      <w:tr>
        <w:trPr/>
        <w:tc>
          <w:tcPr>
            <w:tcW w:w="4785" w:type="dxa"/>
            <w:textDirection w:val="lrTb"/>
            <w:noWrap w:val="false"/>
          </w:tcPr>
          <w:p>
            <w:pPr>
              <w:rPr>
                <w:rFonts w:eastAsia="Times New Roman"/>
                <w:b/>
              </w:rPr>
              <w:outlineLvl w:val="2"/>
            </w:pPr>
            <w:r>
              <w:rPr>
                <w:b/>
              </w:rPr>
              <w:t xml:space="preserve">П</w:t>
            </w:r>
            <w:r>
              <w:rPr>
                <w:b/>
              </w:rPr>
              <w:t xml:space="preserve">окупатель</w:t>
            </w:r>
            <w:r>
              <w:rPr>
                <w:b/>
              </w:rPr>
              <w:t xml:space="preserve">:</w:t>
            </w:r>
            <w:r>
              <w:rPr>
                <w:rFonts w:eastAsia="Times New Roman"/>
                <w:b/>
              </w:rPr>
            </w:r>
            <w:r>
              <w:rPr>
                <w:rFonts w:eastAsia="Times New Roman"/>
                <w:b/>
              </w:rPr>
            </w:r>
          </w:p>
        </w:tc>
        <w:tc>
          <w:tcPr>
            <w:tcW w:w="4786" w:type="dxa"/>
            <w:textDirection w:val="lrTb"/>
            <w:noWrap w:val="false"/>
          </w:tcPr>
          <w:p>
            <w:pPr>
              <w:widowControl w:val="off"/>
              <w:rPr>
                <w:b/>
              </w:rPr>
              <w:outlineLvl w:val="2"/>
            </w:pPr>
            <w:r>
              <w:rPr>
                <w:b/>
              </w:rPr>
              <w:t xml:space="preserve">П</w:t>
            </w:r>
            <w:r>
              <w:rPr>
                <w:b/>
              </w:rPr>
              <w:t xml:space="preserve">родавец</w:t>
            </w:r>
            <w:r>
              <w:rPr>
                <w:b/>
              </w:rPr>
              <w:t xml:space="preserve">:</w:t>
            </w:r>
            <w:r>
              <w:rPr>
                <w:b/>
              </w:rPr>
            </w:r>
            <w:r>
              <w:rPr>
                <w:b/>
              </w:rPr>
            </w:r>
          </w:p>
          <w:p>
            <w:pPr>
              <w:widowControl w:val="off"/>
              <w:rPr>
                <w:b/>
              </w:rPr>
              <w:outlineLvl w:val="2"/>
            </w:pPr>
            <w:r>
              <w:rPr>
                <w:b/>
              </w:rPr>
              <w:t xml:space="preserve">ПАО «Камчатскэнерго»</w:t>
            </w:r>
            <w:r>
              <w:rPr>
                <w:b/>
              </w:rPr>
            </w:r>
            <w:r>
              <w:rPr>
                <w:b/>
              </w:rPr>
            </w:r>
          </w:p>
          <w:p>
            <w:pPr>
              <w:jc w:val="left"/>
              <w:widowControl w:val="off"/>
              <w:rPr>
                <w:sz w:val="26"/>
                <w:szCs w:val="26"/>
              </w:rPr>
            </w:pPr>
            <w:r>
              <w:rPr>
                <w:sz w:val="26"/>
                <w:szCs w:val="26"/>
              </w:rPr>
              <w:t xml:space="preserve">З</w:t>
            </w:r>
            <w:r>
              <w:rPr>
                <w:sz w:val="26"/>
                <w:szCs w:val="26"/>
              </w:rPr>
              <w:t xml:space="preserve">аместител</w:t>
            </w:r>
            <w:r>
              <w:rPr>
                <w:sz w:val="26"/>
                <w:szCs w:val="26"/>
              </w:rPr>
              <w:t xml:space="preserve">ь</w:t>
            </w:r>
            <w:r>
              <w:rPr>
                <w:sz w:val="26"/>
                <w:szCs w:val="26"/>
              </w:rPr>
              <w:t xml:space="preserve"> </w:t>
            </w:r>
            <w:r>
              <w:rPr>
                <w:sz w:val="26"/>
                <w:szCs w:val="26"/>
              </w:rPr>
              <w:t xml:space="preserve">Г</w:t>
            </w:r>
            <w:r>
              <w:rPr>
                <w:sz w:val="26"/>
                <w:szCs w:val="26"/>
              </w:rPr>
              <w:t xml:space="preserve">енерального директора по</w:t>
            </w:r>
            <w:r>
              <w:rPr>
                <w:sz w:val="26"/>
                <w:szCs w:val="26"/>
              </w:rPr>
              <w:t xml:space="preserve"> управлению</w:t>
            </w:r>
            <w:r>
              <w:rPr>
                <w:sz w:val="26"/>
                <w:szCs w:val="26"/>
              </w:rPr>
              <w:t xml:space="preserve"> ресурсам</w:t>
            </w:r>
            <w:r>
              <w:rPr>
                <w:sz w:val="26"/>
                <w:szCs w:val="26"/>
              </w:rPr>
              <w:t xml:space="preserve">и</w:t>
            </w:r>
            <w:r>
              <w:rPr>
                <w:sz w:val="26"/>
                <w:szCs w:val="26"/>
              </w:rPr>
              <w:t xml:space="preserve"> на основании доверенности от </w:t>
            </w:r>
            <w:r>
              <w:rPr>
                <w:sz w:val="26"/>
                <w:szCs w:val="26"/>
              </w:rPr>
              <w:t xml:space="preserve">______</w:t>
            </w:r>
            <w:r>
              <w:rPr>
                <w:sz w:val="26"/>
                <w:szCs w:val="26"/>
              </w:rPr>
              <w:t xml:space="preserve"> № </w:t>
            </w:r>
            <w:r>
              <w:rPr>
                <w:sz w:val="26"/>
                <w:szCs w:val="26"/>
              </w:rPr>
              <w:t xml:space="preserve">_________</w:t>
            </w:r>
            <w:r>
              <w:rPr>
                <w:sz w:val="26"/>
                <w:szCs w:val="26"/>
              </w:rPr>
            </w:r>
            <w:r>
              <w:rPr>
                <w:sz w:val="26"/>
                <w:szCs w:val="26"/>
              </w:rPr>
            </w:r>
          </w:p>
          <w:p>
            <w:pPr>
              <w:ind w:right="-149"/>
              <w:jc w:val="left"/>
              <w:widowControl w:val="off"/>
              <w:rPr>
                <w:sz w:val="26"/>
                <w:szCs w:val="26"/>
              </w:rPr>
            </w:pPr>
            <w:r>
              <w:rPr>
                <w:sz w:val="26"/>
                <w:szCs w:val="26"/>
              </w:rPr>
            </w:r>
            <w:r>
              <w:rPr>
                <w:sz w:val="26"/>
                <w:szCs w:val="26"/>
              </w:rPr>
            </w:r>
            <w:r>
              <w:rPr>
                <w:sz w:val="26"/>
                <w:szCs w:val="26"/>
              </w:rPr>
            </w:r>
          </w:p>
          <w:p>
            <w:pPr>
              <w:ind w:right="-149"/>
              <w:jc w:val="left"/>
              <w:widowControl w:val="off"/>
              <w:rPr>
                <w:sz w:val="26"/>
                <w:szCs w:val="26"/>
              </w:rPr>
            </w:pPr>
            <w:r>
              <w:rPr>
                <w:sz w:val="26"/>
                <w:szCs w:val="26"/>
              </w:rPr>
              <w:t xml:space="preserve">__________________ Л.В. Разживин</w:t>
            </w:r>
            <w:r>
              <w:rPr>
                <w:sz w:val="26"/>
                <w:szCs w:val="26"/>
              </w:rPr>
            </w:r>
            <w:r>
              <w:rPr>
                <w:sz w:val="26"/>
                <w:szCs w:val="26"/>
              </w:rPr>
            </w:r>
          </w:p>
          <w:p>
            <w:pPr>
              <w:ind w:right="-149"/>
              <w:jc w:val="left"/>
              <w:widowControl w:val="off"/>
              <w:rPr>
                <w:sz w:val="20"/>
                <w:szCs w:val="20"/>
              </w:rPr>
            </w:pPr>
            <w:r>
              <w:rPr>
                <w:sz w:val="20"/>
                <w:szCs w:val="20"/>
              </w:rPr>
              <w:t xml:space="preserve">М.П.</w:t>
            </w:r>
            <w:r>
              <w:rPr>
                <w:sz w:val="20"/>
                <w:szCs w:val="20"/>
              </w:rPr>
            </w:r>
            <w:r>
              <w:rPr>
                <w:sz w:val="20"/>
                <w:szCs w:val="20"/>
              </w:rPr>
            </w:r>
          </w:p>
          <w:p>
            <w:pPr>
              <w:rPr>
                <w:rFonts w:eastAsia="Times New Roman"/>
                <w:b/>
              </w:rPr>
              <w:outlineLvl w:val="2"/>
            </w:pPr>
            <w:r>
              <w:rPr>
                <w:sz w:val="26"/>
                <w:szCs w:val="26"/>
              </w:rPr>
              <w:t xml:space="preserve"> «____» ______________ 202</w:t>
            </w:r>
            <w:r>
              <w:rPr>
                <w:sz w:val="26"/>
                <w:szCs w:val="26"/>
              </w:rPr>
              <w:t xml:space="preserve">4</w:t>
            </w:r>
            <w:r>
              <w:rPr>
                <w:sz w:val="26"/>
                <w:szCs w:val="26"/>
              </w:rPr>
              <w:t xml:space="preserve"> </w:t>
            </w:r>
            <w:r>
              <w:rPr>
                <w:sz w:val="26"/>
                <w:szCs w:val="26"/>
              </w:rPr>
              <w:t xml:space="preserve">г.     </w:t>
            </w:r>
            <w:r>
              <w:t xml:space="preserve"> </w:t>
            </w:r>
            <w:r>
              <w:rPr>
                <w:rFonts w:eastAsia="Times New Roman"/>
                <w:b/>
              </w:rPr>
            </w:r>
            <w:r>
              <w:rPr>
                <w:rFonts w:eastAsia="Times New Roman"/>
                <w:b/>
              </w:rPr>
            </w:r>
          </w:p>
        </w:tc>
      </w:tr>
    </w:tbl>
    <w:p>
      <w:pPr>
        <w:pStyle w:val="1102"/>
        <w:jc w:val="right"/>
        <w:spacing w:before="0" w:after="0"/>
        <w:rPr>
          <w:highlight w:val="none"/>
          <w:lang w:eastAsia="en-US"/>
        </w:rPr>
      </w:pPr>
      <w:r>
        <w:rPr>
          <w:lang w:eastAsia="en-US"/>
        </w:rPr>
        <w:t xml:space="preserve">Приложение №5</w:t>
      </w:r>
      <w:r>
        <w:rPr>
          <w:highlight w:val="none"/>
          <w:lang w:eastAsia="en-US"/>
        </w:rPr>
      </w:r>
      <w:r>
        <w:rPr>
          <w:highlight w:val="none"/>
          <w:lang w:eastAsia="en-US"/>
        </w:rPr>
      </w:r>
    </w:p>
    <w:p>
      <w:pPr>
        <w:pStyle w:val="1102"/>
        <w:jc w:val="right"/>
        <w:spacing w:before="0" w:after="0"/>
        <w:rPr>
          <w:lang w:eastAsia="en-US"/>
        </w:rPr>
      </w:pPr>
      <w:r>
        <w:rPr>
          <w:lang w:eastAsia="en-US"/>
        </w:rPr>
        <w:t xml:space="preserve"> </w:t>
      </w:r>
      <w:r>
        <w:rPr>
          <w:lang w:eastAsia="en-US"/>
        </w:rPr>
        <w:t xml:space="preserve">к Договору купли-продажи ТС</w:t>
      </w:r>
      <w:r>
        <w:rPr>
          <w:lang w:eastAsia="en-US"/>
        </w:rPr>
      </w:r>
      <w:r>
        <w:rPr>
          <w:lang w:eastAsia="en-US"/>
        </w:rPr>
      </w:r>
    </w:p>
    <w:p>
      <w:pPr>
        <w:jc w:val="right"/>
        <w:rPr>
          <w:sz w:val="24"/>
          <w:szCs w:val="24"/>
        </w:rPr>
        <w:outlineLvl w:val="2"/>
      </w:pPr>
      <w:r>
        <w:t xml:space="preserve">№ </w:t>
      </w:r>
      <w:r>
        <w:t xml:space="preserve">_____________ от «___» _____________ 2024 г.</w:t>
      </w:r>
      <w:r>
        <w:rPr>
          <w:sz w:val="24"/>
          <w:szCs w:val="24"/>
        </w:rPr>
      </w:r>
      <w:r>
        <w:rPr>
          <w:sz w:val="24"/>
          <w:szCs w:val="24"/>
        </w:rPr>
      </w:r>
    </w:p>
    <w:p>
      <w:pPr>
        <w:jc w:val="right"/>
        <w:rPr>
          <w:sz w:val="24"/>
          <w:szCs w:val="24"/>
        </w:rPr>
        <w:outlineLvl w:val="2"/>
      </w:pPr>
      <w:r>
        <w:rPr>
          <w:sz w:val="24"/>
          <w:szCs w:val="24"/>
        </w:rPr>
      </w:r>
      <w:r>
        <w:rPr>
          <w:sz w:val="24"/>
          <w:szCs w:val="24"/>
        </w:rPr>
      </w:r>
      <w:r>
        <w:rPr>
          <w:sz w:val="24"/>
          <w:szCs w:val="24"/>
        </w:rPr>
      </w:r>
    </w:p>
    <w:p>
      <w:pPr>
        <w:jc w:val="right"/>
        <w:outlineLvl w:val="2"/>
      </w:pPr>
      <w:r>
        <w:rPr>
          <w:sz w:val="24"/>
          <w:szCs w:val="24"/>
        </w:rPr>
        <w:t xml:space="preserve">«УТВЕРЖДАЮ»</w:t>
      </w:r>
      <w:r>
        <w:rPr>
          <w:sz w:val="24"/>
          <w:szCs w:val="24"/>
        </w:rPr>
        <w:tab/>
      </w:r>
      <w:r>
        <w:tab/>
      </w:r>
      <w:r>
        <w:tab/>
      </w:r>
      <w:r>
        <w:tab/>
      </w:r>
      <w:r/>
    </w:p>
    <w:p>
      <w:pPr>
        <w:jc w:val="right"/>
        <w:outlineLvl w:val="2"/>
      </w:pPr>
      <w:r>
        <w:t xml:space="preserve">З</w:t>
      </w:r>
      <w:r>
        <w:t xml:space="preserve">аместител</w:t>
      </w:r>
      <w:r>
        <w:t xml:space="preserve">ь</w:t>
      </w:r>
      <w:r>
        <w:t xml:space="preserve"> </w:t>
      </w:r>
      <w:r>
        <w:t xml:space="preserve">Г</w:t>
      </w:r>
      <w:r>
        <w:t xml:space="preserve">енерального </w:t>
      </w:r>
      <w:r/>
    </w:p>
    <w:p>
      <w:pPr>
        <w:jc w:val="right"/>
        <w:outlineLvl w:val="2"/>
      </w:pPr>
      <w:r>
        <w:t xml:space="preserve">директора по</w:t>
      </w:r>
      <w:r>
        <w:t xml:space="preserve"> управлению</w:t>
      </w:r>
      <w:r>
        <w:t xml:space="preserve"> ресурсам</w:t>
      </w:r>
      <w:r>
        <w:t xml:space="preserve">и</w:t>
      </w:r>
      <w:r/>
    </w:p>
    <w:p>
      <w:pPr>
        <w:outlineLvl w:val="2"/>
      </w:pPr>
      <w:r/>
      <w:r/>
    </w:p>
    <w:tbl>
      <w:tblPr>
        <w:tblW w:w="10694" w:type="dxa"/>
        <w:tblInd w:w="-318" w:type="dxa"/>
        <w:tblLook w:val="0000" w:firstRow="0" w:lastRow="0" w:firstColumn="0" w:lastColumn="0" w:noHBand="0" w:noVBand="0"/>
      </w:tblPr>
      <w:tblGrid>
        <w:gridCol w:w="10472"/>
      </w:tblGrid>
      <w:tr>
        <w:trPr/>
        <w:tc>
          <w:tcPr>
            <w:tcBorders>
              <w:top w:val="none" w:color="000000" w:sz="4" w:space="0"/>
              <w:left w:val="none" w:color="000000" w:sz="4" w:space="0"/>
              <w:bottom w:val="none" w:color="000000" w:sz="4" w:space="0"/>
              <w:right w:val="none" w:color="000000" w:sz="4" w:space="0"/>
            </w:tcBorders>
            <w:tcW w:w="10472" w:type="dxa"/>
            <w:textDirection w:val="lrTb"/>
            <w:noWrap w:val="false"/>
          </w:tcPr>
          <w:p>
            <w:pPr>
              <w:jc w:val="right"/>
              <w:outlineLvl w:val="2"/>
            </w:pPr>
            <w:r>
              <w:t xml:space="preserve">_____________________</w:t>
            </w:r>
            <w:r>
              <w:t xml:space="preserve">Разживин Л.В.</w:t>
            </w:r>
            <w:r/>
          </w:p>
        </w:tc>
      </w:tr>
    </w:tbl>
    <w:p>
      <w:pPr>
        <w:jc w:val="right"/>
        <w:outlineLvl w:val="2"/>
      </w:pPr>
      <w:r>
        <w:t xml:space="preserve">_____ ___</w:t>
      </w:r>
      <w:r>
        <w:t xml:space="preserve">________</w:t>
      </w:r>
      <w:r>
        <w:t xml:space="preserve">202</w:t>
      </w:r>
      <w:r>
        <w:t xml:space="preserve">4</w:t>
      </w:r>
      <w:r/>
    </w:p>
    <w:p>
      <w:pPr>
        <w:outlineLvl w:val="2"/>
      </w:pPr>
      <w:r/>
      <w:r/>
    </w:p>
    <w:p>
      <w:pPr>
        <w:outlineLvl w:val="2"/>
      </w:pPr>
      <w:r/>
      <w:r/>
    </w:p>
    <w:p>
      <w:pPr>
        <w:outlineLvl w:val="2"/>
      </w:pPr>
      <w:r/>
      <w:r/>
    </w:p>
    <w:p>
      <w:pPr>
        <w:jc w:val="center"/>
        <w:rPr>
          <w:b/>
          <w:sz w:val="40"/>
          <w:szCs w:val="40"/>
        </w:rPr>
        <w:outlineLvl w:val="2"/>
      </w:pPr>
      <w:r>
        <w:rPr>
          <w:b/>
          <w:sz w:val="32"/>
          <w:szCs w:val="32"/>
        </w:rPr>
        <w:t xml:space="preserve">Техническое задание</w:t>
      </w:r>
      <w:r>
        <w:rPr>
          <w:b/>
          <w:sz w:val="40"/>
          <w:szCs w:val="40"/>
        </w:rPr>
      </w:r>
      <w:r>
        <w:rPr>
          <w:b/>
          <w:sz w:val="40"/>
          <w:szCs w:val="40"/>
        </w:rPr>
      </w:r>
    </w:p>
    <w:p>
      <w:pPr>
        <w:jc w:val="center"/>
        <w:rPr>
          <w:sz w:val="32"/>
          <w:szCs w:val="32"/>
        </w:rPr>
        <w:outlineLvl w:val="2"/>
      </w:pPr>
      <w:r>
        <w:rPr>
          <w:sz w:val="32"/>
          <w:szCs w:val="32"/>
        </w:rPr>
      </w:r>
      <w:r>
        <w:rPr>
          <w:sz w:val="32"/>
          <w:szCs w:val="32"/>
        </w:rPr>
      </w:r>
      <w:r>
        <w:rPr>
          <w:sz w:val="32"/>
          <w:szCs w:val="32"/>
        </w:rPr>
      </w:r>
    </w:p>
    <w:p>
      <w:pPr>
        <w:pStyle w:val="1102"/>
        <w:jc w:val="center"/>
        <w:spacing w:before="0" w:after="0"/>
      </w:pPr>
      <w:r>
        <w:rPr>
          <w:u w:val="single"/>
        </w:rPr>
        <w:t xml:space="preserve">для проведения открытой процедуры продажи в форме запроса предложений </w:t>
      </w:r>
      <w:r/>
    </w:p>
    <w:p>
      <w:pPr>
        <w:pStyle w:val="1102"/>
        <w:jc w:val="center"/>
        <w:spacing w:before="0" w:after="0"/>
      </w:pPr>
      <w:r>
        <w:t xml:space="preserve">НА ПРАВО ЗАКЛЮЧЕНИЯ ДОГОВОРА </w:t>
      </w:r>
      <w:r/>
    </w:p>
    <w:p>
      <w:pPr>
        <w:pStyle w:val="1102"/>
        <w:contextualSpacing/>
        <w:jc w:val="center"/>
        <w:spacing w:before="0" w:after="0" w:afterAutospacing="0"/>
      </w:pPr>
      <w:r>
        <w:t xml:space="preserve">КУПЛИ-ПРОДАЖИ НЕВОСТРЕБОВАННЫХ ТРАНСПОРТНЫХ СРЕДСТВ</w:t>
      </w:r>
      <w:r/>
    </w:p>
    <w:p>
      <w:pPr>
        <w:jc w:val="center"/>
        <w:spacing w:before="0" w:after="238" w:afterAutospacing="0"/>
        <w:rPr>
          <w14:ligatures w14:val="none"/>
        </w:rPr>
      </w:pPr>
      <w:r>
        <w:t xml:space="preserve"> ПАО «Камчатскэнерго»:</w:t>
      </w:r>
      <w:r>
        <w:rPr>
          <w14:ligatures w14:val="none"/>
        </w:rPr>
      </w:r>
      <w:r>
        <w:rPr>
          <w14:ligatures w14:val="none"/>
        </w:rPr>
      </w:r>
    </w:p>
    <w:p>
      <w:pPr>
        <w:pStyle w:val="1102"/>
        <w:jc w:val="center"/>
        <w:spacing w:before="0" w:after="60"/>
      </w:pPr>
      <w:r>
        <w:t xml:space="preserve">Транспортные средства – автомобили грузовые в количестве 10 единиц:</w:t>
      </w:r>
      <w:r/>
    </w:p>
    <w:p>
      <w:pPr>
        <w:jc w:val="center"/>
        <w:spacing w:before="0" w:after="60"/>
        <w:rPr>
          <w14:ligatures w14:val="none"/>
        </w:rPr>
      </w:pPr>
      <w:r>
        <w:rPr>
          <w:lang w:val="en-US"/>
        </w:rPr>
      </w:r>
      <w:r>
        <w:t xml:space="preserve">МАЗ 5534</w:t>
      </w:r>
      <w:r>
        <w:rPr>
          <w:lang w:val="en-US"/>
        </w:rPr>
        <w:t xml:space="preserve"> </w:t>
      </w:r>
      <w:r>
        <w:t xml:space="preserve">А314ОА 41</w:t>
      </w:r>
      <w:r>
        <w:rPr>
          <w:lang w:val="en-US"/>
        </w:rPr>
        <w:t xml:space="preserve">, </w:t>
      </w:r>
      <w:r>
        <w:t xml:space="preserve">ЗИЛ ММЗ 4502</w:t>
      </w:r>
      <w:r>
        <w:rPr>
          <w:lang w:val="en-US"/>
        </w:rPr>
        <w:t xml:space="preserve"> </w:t>
      </w:r>
      <w:r>
        <w:t xml:space="preserve">А319ОА 41</w:t>
      </w:r>
      <w:r>
        <w:rPr>
          <w:lang w:val="en-US"/>
        </w:rPr>
        <w:t xml:space="preserve">,</w:t>
      </w:r>
      <w:r>
        <w:rPr>
          <w14:ligatures w14:val="none"/>
        </w:rPr>
      </w:r>
      <w:r>
        <w:rPr>
          <w14:ligatures w14:val="none"/>
        </w:rPr>
      </w:r>
    </w:p>
    <w:p>
      <w:pPr>
        <w:jc w:val="center"/>
        <w:spacing w:before="0" w:after="60"/>
        <w:rPr>
          <w14:ligatures w14:val="none"/>
        </w:rPr>
      </w:pPr>
      <w:r>
        <w:t xml:space="preserve">ГАЗ 66</w:t>
      </w:r>
      <w:r>
        <w:t xml:space="preserve"> </w:t>
      </w:r>
      <w:r>
        <w:t xml:space="preserve">К509МТ 41</w:t>
      </w:r>
      <w:r>
        <w:t xml:space="preserve"> </w:t>
      </w:r>
      <w:r>
        <w:t xml:space="preserve">, </w:t>
      </w:r>
      <w:r>
        <w:t xml:space="preserve">ГАЗ 5312 </w:t>
      </w:r>
      <w:r>
        <w:t xml:space="preserve">А 082 НХ 41</w:t>
      </w:r>
      <w:r>
        <w:t xml:space="preserve">, </w:t>
      </w:r>
      <w:r>
        <w:t xml:space="preserve">ГАЗ 66</w:t>
      </w:r>
      <w:r>
        <w:t xml:space="preserve"> </w:t>
      </w:r>
      <w:r>
        <w:t xml:space="preserve">А182ТТ41</w:t>
      </w:r>
      <w:r>
        <w:t xml:space="preserve">, </w:t>
      </w:r>
      <w:r>
        <w:t xml:space="preserve"> </w:t>
      </w:r>
      <w:r>
        <w:rPr>
          <w14:ligatures w14:val="none"/>
        </w:rPr>
      </w:r>
      <w:r>
        <w:rPr>
          <w14:ligatures w14:val="none"/>
        </w:rPr>
      </w:r>
    </w:p>
    <w:p>
      <w:pPr>
        <w:jc w:val="center"/>
        <w:spacing w:before="0" w:after="60"/>
        <w:rPr>
          <w14:ligatures w14:val="none"/>
        </w:rPr>
      </w:pPr>
      <w:r>
        <w:t xml:space="preserve">ГАЗ 66-МРС-Б</w:t>
      </w:r>
      <w:r>
        <w:t xml:space="preserve"> </w:t>
      </w:r>
      <w:r>
        <w:t xml:space="preserve">А081НХ 41</w:t>
      </w:r>
      <w:r>
        <w:t xml:space="preserve">,</w:t>
      </w:r>
      <w:r>
        <w:rPr>
          <w14:ligatures w14:val="none"/>
        </w:rPr>
      </w:r>
      <w:r>
        <w:rPr>
          <w14:ligatures w14:val="none"/>
        </w:rPr>
      </w:r>
    </w:p>
    <w:p>
      <w:pPr>
        <w:jc w:val="center"/>
        <w:spacing w:before="0" w:after="60"/>
        <w:rPr>
          <w14:ligatures w14:val="none"/>
        </w:rPr>
      </w:pPr>
      <w:r>
        <w:t xml:space="preserve">Прицеп автомобильный</w:t>
      </w:r>
      <w:r>
        <w:t xml:space="preserve"> </w:t>
      </w:r>
      <w:r>
        <w:t xml:space="preserve">41 ЧА1862</w:t>
      </w:r>
      <w:r>
        <w:t xml:space="preserve">, </w:t>
      </w:r>
      <w:r>
        <w:t xml:space="preserve">УАЗ-3909 </w:t>
      </w:r>
      <w:r>
        <w:t xml:space="preserve">К922КВ 41</w:t>
      </w:r>
      <w:r>
        <w:t xml:space="preserve">, </w:t>
      </w:r>
      <w:r>
        <w:t xml:space="preserve">ЗИЛ 4505</w:t>
      </w:r>
      <w:r>
        <w:t xml:space="preserve"> </w:t>
      </w:r>
      <w:r>
        <w:t xml:space="preserve">К833ЕВ 41</w:t>
      </w:r>
      <w:r>
        <w:t xml:space="preserve">, </w:t>
      </w:r>
      <w:r>
        <w:rPr>
          <w14:ligatures w14:val="none"/>
        </w:rPr>
      </w:r>
      <w:r>
        <w:rPr>
          <w14:ligatures w14:val="none"/>
        </w:rPr>
      </w:r>
    </w:p>
    <w:p>
      <w:pPr>
        <w:jc w:val="center"/>
        <w:spacing w:before="0" w:after="60"/>
        <w:rPr>
          <w14:ligatures w14:val="none"/>
        </w:rPr>
      </w:pPr>
      <w:r>
        <w:t xml:space="preserve">Снегоочиститель ДЭ 220</w:t>
      </w:r>
      <w:r>
        <w:t xml:space="preserve"> </w:t>
      </w:r>
      <w:r>
        <w:t xml:space="preserve">41КУ45-81</w:t>
      </w:r>
      <w:r>
        <w:rPr>
          <w14:ligatures w14:val="none"/>
        </w:rPr>
      </w:r>
      <w:r>
        <w:rPr>
          <w14:ligatures w14:val="none"/>
        </w:rPr>
      </w:r>
    </w:p>
    <w:p>
      <w:pPr>
        <w:jc w:val="center"/>
        <w:outlineLvl w:val="2"/>
      </w:pPr>
      <w:r/>
      <w:r/>
    </w:p>
    <w:p>
      <w:pPr>
        <w:jc w:val="center"/>
        <w:outlineLvl w:val="2"/>
      </w:pPr>
      <w:r/>
      <w:r/>
    </w:p>
    <w:p>
      <w:pPr>
        <w:jc w:val="center"/>
        <w:outlineLvl w:val="2"/>
      </w:pPr>
      <w:r/>
      <w:r/>
    </w:p>
    <w:p>
      <w:pPr>
        <w:jc w:val="center"/>
        <w:outlineLvl w:val="2"/>
      </w:pPr>
      <w:r/>
      <w:r/>
    </w:p>
    <w:p>
      <w:pPr>
        <w:jc w:val="center"/>
        <w:outlineLvl w:val="2"/>
      </w:pPr>
      <w:r/>
      <w:r/>
    </w:p>
    <w:p>
      <w:pPr>
        <w:jc w:val="center"/>
        <w:outlineLvl w:val="2"/>
      </w:pPr>
      <w:r/>
      <w:r/>
    </w:p>
    <w:p>
      <w:pPr>
        <w:jc w:val="center"/>
        <w:outlineLvl w:val="2"/>
      </w:pPr>
      <w:r/>
      <w:r/>
    </w:p>
    <w:p>
      <w:pPr>
        <w:jc w:val="center"/>
        <w:outlineLvl w:val="2"/>
      </w:pPr>
      <w:r/>
      <w:r/>
    </w:p>
    <w:p>
      <w:pPr>
        <w:jc w:val="center"/>
        <w:outlineLvl w:val="2"/>
      </w:pPr>
      <w:r>
        <w:t xml:space="preserve">г</w:t>
      </w:r>
      <w:r>
        <w:t xml:space="preserve">. Петропавловск- Камчатский</w:t>
      </w:r>
      <w:r/>
    </w:p>
    <w:p>
      <w:pPr>
        <w:jc w:val="center"/>
        <w:rPr>
          <w:highlight w:val="none"/>
        </w:rPr>
        <w:outlineLvl w:val="2"/>
      </w:pPr>
      <w:r>
        <w:t xml:space="preserve">202</w:t>
      </w:r>
      <w:r>
        <w:t xml:space="preserve">4</w:t>
      </w:r>
      <w:r>
        <w:rPr>
          <w:highlight w:val="none"/>
        </w:rPr>
      </w:r>
      <w:r>
        <w:rPr>
          <w:highlight w:val="none"/>
        </w:rPr>
      </w:r>
    </w:p>
    <w:p>
      <w:pPr>
        <w:shd w:val="nil" w:color="auto"/>
        <w:outlineLvl w:val="2"/>
      </w:pPr>
      <w:r>
        <w:br w:type="page" w:clear="all"/>
      </w:r>
      <w:r/>
    </w:p>
    <w:p>
      <w:pPr>
        <w:jc w:val="center"/>
        <w:outlineLvl w:val="2"/>
      </w:pPr>
      <w:r>
        <w:rPr>
          <w:highlight w:val="none"/>
        </w:rPr>
      </w:r>
      <w:r>
        <w:rPr>
          <w:highlight w:val="none"/>
        </w:rPr>
      </w:r>
      <w:r/>
    </w:p>
    <w:p>
      <w:pPr>
        <w:numPr>
          <w:ilvl w:val="0"/>
          <w:numId w:val="99"/>
        </w:numPr>
        <w:ind w:left="0" w:firstLine="0"/>
        <w:jc w:val="left"/>
        <w:widowControl w:val="off"/>
        <w:tabs>
          <w:tab w:val="left" w:pos="567" w:leader="none"/>
        </w:tabs>
        <w:rPr>
          <w:b/>
          <w:bCs/>
        </w:rPr>
        <w:outlineLvl w:val="2"/>
      </w:pPr>
      <w:r>
        <w:rPr>
          <w:b/>
          <w:bCs/>
        </w:rPr>
        <w:t xml:space="preserve">Общие сведения.</w:t>
      </w:r>
      <w:r>
        <w:rPr>
          <w:b/>
          <w:bCs/>
        </w:rPr>
      </w:r>
      <w:r>
        <w:rPr>
          <w:b/>
          <w:bCs/>
        </w:rPr>
      </w:r>
    </w:p>
    <w:p>
      <w:pPr>
        <w:tabs>
          <w:tab w:val="left" w:pos="1701" w:leader="none"/>
          <w:tab w:val="left" w:pos="1843" w:leader="none"/>
        </w:tabs>
        <w:outlineLvl w:val="2"/>
      </w:pPr>
      <w:r>
        <w:t xml:space="preserve">Невостребованные транспортные средства, образовались в процессе производственно-хозяйственной деятельности </w:t>
      </w:r>
      <w:r>
        <w:t xml:space="preserve">ПАО </w:t>
      </w:r>
      <w:r>
        <w:t xml:space="preserve">«</w:t>
      </w:r>
      <w:r>
        <w:t xml:space="preserve">Камчатскэнерго</w:t>
      </w:r>
      <w:r>
        <w:t xml:space="preserve">». Количество Невостребованных транспортных средств указано в Спецификации (Приложение № 1 к настоящему Договору). Место и условия размещения </w:t>
      </w:r>
      <w:r>
        <w:rPr>
          <w:shd w:val="clear" w:color="auto" w:fill="fff2cc" w:themeFill="accent4" w:themeFillTint="33"/>
        </w:rPr>
        <w:t xml:space="preserve">– площадка/склад на территории Продавца</w:t>
      </w:r>
      <w:r>
        <w:t xml:space="preserve">. Техническое состояние и качество Невостребованных транспортных средств указано в Приложении № 1 к настоящему Договору).</w:t>
      </w:r>
      <w:r/>
    </w:p>
    <w:p>
      <w:pPr>
        <w:tabs>
          <w:tab w:val="left" w:pos="1701" w:leader="none"/>
          <w:tab w:val="left" w:pos="1843" w:leader="none"/>
        </w:tabs>
        <w:rPr>
          <w:bCs/>
        </w:rPr>
        <w:outlineLvl w:val="2"/>
      </w:pPr>
      <w:r>
        <w:rPr>
          <w:bCs/>
        </w:rPr>
      </w:r>
      <w:r>
        <w:rPr>
          <w:bCs/>
        </w:rPr>
      </w:r>
      <w:r>
        <w:rPr>
          <w:bCs/>
        </w:rPr>
      </w:r>
    </w:p>
    <w:p>
      <w:pPr>
        <w:numPr>
          <w:ilvl w:val="0"/>
          <w:numId w:val="99"/>
        </w:numPr>
        <w:ind w:left="0" w:firstLine="0"/>
        <w:jc w:val="left"/>
        <w:widowControl w:val="off"/>
        <w:tabs>
          <w:tab w:val="left" w:pos="567" w:leader="none"/>
        </w:tabs>
        <w:rPr>
          <w:b/>
          <w:bCs/>
        </w:rPr>
        <w:outlineLvl w:val="2"/>
      </w:pPr>
      <w:r>
        <w:rPr>
          <w:b/>
          <w:bCs/>
        </w:rPr>
        <w:t xml:space="preserve">Мест</w:t>
      </w:r>
      <w:r>
        <w:rPr>
          <w:b/>
          <w:bCs/>
        </w:rPr>
        <w:t xml:space="preserve">а</w:t>
      </w:r>
      <w:r>
        <w:rPr>
          <w:b/>
          <w:bCs/>
        </w:rPr>
        <w:t xml:space="preserve"> реализации</w:t>
      </w:r>
      <w:r>
        <w:rPr>
          <w:b/>
          <w:bCs/>
        </w:rPr>
        <w:t xml:space="preserve"> </w:t>
      </w:r>
      <w:r>
        <w:rPr>
          <w:b/>
          <w:bCs/>
        </w:rPr>
        <w:t xml:space="preserve">Невостребованных транспортных средств</w:t>
      </w:r>
      <w:r>
        <w:rPr>
          <w:b/>
          <w:bCs/>
        </w:rPr>
        <w:t xml:space="preserve">.</w:t>
      </w:r>
      <w:r>
        <w:rPr>
          <w:b/>
          <w:bCs/>
        </w:rPr>
      </w:r>
      <w:r>
        <w:rPr>
          <w:b/>
          <w:bCs/>
        </w:rPr>
      </w:r>
    </w:p>
    <w:p>
      <w:pPr>
        <w:ind w:left="360" w:firstLine="0"/>
        <w:widowControl w:val="off"/>
        <w:tabs>
          <w:tab w:val="left" w:pos="567" w:leader="none"/>
        </w:tabs>
        <w:rPr>
          <w:rFonts w:ascii="Times New Roman" w:hAnsi="Times New Roman"/>
          <w:b/>
          <w:bCs/>
          <w:sz w:val="28"/>
          <w:szCs w:val="28"/>
          <w:highlight w:val="none"/>
          <w14:ligatures w14:val="none"/>
        </w:rPr>
        <w:outlineLvl w:val="2"/>
      </w:pPr>
      <w:r>
        <w:rPr>
          <w:rFonts w:ascii="Times New Roman" w:hAnsi="Times New Roman"/>
          <w:b/>
          <w:bCs/>
          <w:sz w:val="28"/>
          <w:szCs w:val="28"/>
          <w:highlight w:val="none"/>
        </w:rPr>
      </w:r>
      <w:r>
        <w:rPr>
          <w:rFonts w:ascii="Times New Roman" w:hAnsi="Times New Roman"/>
          <w:b/>
          <w:bCs/>
          <w:sz w:val="28"/>
          <w:szCs w:val="28"/>
          <w:highlight w:val="none"/>
          <w14:ligatures w14:val="none"/>
        </w:rPr>
      </w:r>
      <w:r>
        <w:rPr>
          <w:rFonts w:ascii="Times New Roman" w:hAnsi="Times New Roman"/>
          <w:b/>
          <w:bCs/>
          <w:sz w:val="28"/>
          <w:szCs w:val="28"/>
          <w:highlight w:val="none"/>
          <w14:ligatures w14:val="none"/>
        </w:rPr>
      </w:r>
    </w:p>
    <w:p>
      <w:pPr>
        <w:pStyle w:val="1190"/>
        <w:numPr>
          <w:ilvl w:val="1"/>
          <w:numId w:val="99"/>
        </w:numPr>
        <w:ind w:left="1134" w:hanging="567"/>
        <w:widowControl w:val="off"/>
        <w:tabs>
          <w:tab w:val="left" w:pos="567" w:leader="none"/>
        </w:tabs>
        <w:rPr>
          <w:rFonts w:ascii="Times New Roman" w:hAnsi="Times New Roman"/>
          <w:b/>
          <w:bCs/>
          <w:sz w:val="28"/>
          <w:szCs w:val="28"/>
          <w:highlight w:val="none"/>
          <w14:ligatures w14:val="none"/>
        </w:rPr>
        <w:outlineLvl w:val="2"/>
      </w:pPr>
      <w:r>
        <w:rPr>
          <w:rFonts w:ascii="Times New Roman" w:hAnsi="Times New Roman"/>
          <w:b/>
          <w:bCs/>
          <w:sz w:val="28"/>
          <w:szCs w:val="28"/>
          <w:highlight w:val="none"/>
        </w:rPr>
        <w:t xml:space="preserve">Филиал ПАО «Камчатскэнерго» Камчатские ТЭЦ</w:t>
      </w:r>
      <w:r>
        <w:rPr>
          <w:rFonts w:ascii="Times New Roman" w:hAnsi="Times New Roman"/>
          <w:b/>
          <w:bCs/>
          <w:sz w:val="28"/>
          <w:szCs w:val="28"/>
          <w:highlight w:val="none"/>
          <w14:ligatures w14:val="none"/>
        </w:rPr>
      </w:r>
      <w:r>
        <w:rPr>
          <w:rFonts w:ascii="Times New Roman" w:hAnsi="Times New Roman"/>
          <w:b/>
          <w:bCs/>
          <w:sz w:val="28"/>
          <w:szCs w:val="28"/>
          <w:highlight w:val="none"/>
          <w14:ligatures w14:val="none"/>
        </w:rPr>
      </w:r>
    </w:p>
    <w:p>
      <w:pPr>
        <w:tabs>
          <w:tab w:val="left" w:pos="1701" w:leader="none"/>
          <w:tab w:val="left" w:pos="1843" w:leader="none"/>
        </w:tabs>
        <w:rPr>
          <w:bCs/>
        </w:rPr>
        <w:outlineLvl w:val="2"/>
      </w:pPr>
      <w:r>
        <w:rPr>
          <w:bCs/>
        </w:rPr>
      </w:r>
      <w:r>
        <w:rPr>
          <w:bCs/>
        </w:rPr>
        <w:t xml:space="preserve">Фактический адрес: </w:t>
      </w:r>
      <w:r>
        <w:t xml:space="preserve">Российская Федерация, Камчатский край, г. Петропавловск- Камчатский, Степная, 50.</w:t>
      </w:r>
      <w:r>
        <w:rPr>
          <w:bCs/>
        </w:rPr>
        <w:t xml:space="preserve"> Территория ТК РусГидро</w:t>
      </w:r>
      <w:r>
        <w:rPr>
          <w:bCs/>
        </w:rPr>
        <w:t xml:space="preserve">.</w:t>
      </w:r>
      <w:r>
        <w:rPr>
          <w:bCs/>
        </w:rPr>
      </w:r>
      <w:r>
        <w:rPr>
          <w:bCs/>
        </w:rPr>
      </w:r>
    </w:p>
    <w:p>
      <w:pPr>
        <w:ind w:left="360" w:firstLine="0"/>
        <w:widowControl w:val="off"/>
        <w:tabs>
          <w:tab w:val="left" w:pos="567" w:leader="none"/>
        </w:tabs>
        <w:rPr>
          <w:rFonts w:ascii="Times New Roman" w:hAnsi="Times New Roman"/>
          <w:b/>
          <w:bCs/>
          <w:sz w:val="28"/>
          <w:szCs w:val="28"/>
        </w:rPr>
        <w:outlineLvl w:val="2"/>
      </w:pPr>
      <w:r>
        <w:rPr>
          <w:rFonts w:ascii="Times New Roman" w:hAnsi="Times New Roman"/>
          <w:b/>
          <w:bCs/>
          <w:sz w:val="28"/>
          <w:szCs w:val="28"/>
          <w:highlight w:val="none"/>
        </w:rPr>
      </w:r>
      <w:r>
        <w:rPr>
          <w:rFonts w:ascii="Times New Roman" w:hAnsi="Times New Roman"/>
          <w:b/>
          <w:bCs/>
          <w:sz w:val="28"/>
          <w:szCs w:val="28"/>
        </w:rPr>
      </w:r>
      <w:r>
        <w:rPr>
          <w:rFonts w:ascii="Times New Roman" w:hAnsi="Times New Roman"/>
          <w:b/>
          <w:bCs/>
          <w:sz w:val="28"/>
          <w:szCs w:val="28"/>
        </w:rPr>
      </w:r>
    </w:p>
    <w:p>
      <w:pPr>
        <w:pStyle w:val="1190"/>
        <w:numPr>
          <w:ilvl w:val="1"/>
          <w:numId w:val="99"/>
        </w:numPr>
        <w:ind w:left="1134" w:hanging="567"/>
        <w:widowControl w:val="off"/>
        <w:tabs>
          <w:tab w:val="left" w:pos="567" w:leader="none"/>
        </w:tabs>
        <w:rPr>
          <w:rFonts w:ascii="Times New Roman" w:hAnsi="Times New Roman"/>
          <w:b/>
          <w:bCs/>
          <w:sz w:val="28"/>
          <w:szCs w:val="28"/>
        </w:rPr>
        <w:outlineLvl w:val="2"/>
      </w:pPr>
      <w:r>
        <w:rPr>
          <w:rFonts w:ascii="Times New Roman" w:hAnsi="Times New Roman"/>
          <w:b/>
          <w:bCs/>
          <w:sz w:val="28"/>
          <w:szCs w:val="28"/>
        </w:rPr>
        <w:t xml:space="preserve">Филиал ПАО «Камчатскэнерго» </w:t>
      </w:r>
      <w:r>
        <w:rPr>
          <w:rFonts w:ascii="Times New Roman" w:hAnsi="Times New Roman"/>
          <w:b/>
          <w:bCs/>
          <w:sz w:val="28"/>
          <w:szCs w:val="28"/>
        </w:rPr>
        <w:t xml:space="preserve">ЦЭС</w:t>
      </w:r>
      <w:r>
        <w:rPr>
          <w:rFonts w:ascii="Times New Roman" w:hAnsi="Times New Roman"/>
          <w:b/>
          <w:bCs/>
          <w:sz w:val="28"/>
          <w:szCs w:val="28"/>
        </w:rPr>
      </w:r>
      <w:r>
        <w:rPr>
          <w:rFonts w:ascii="Times New Roman" w:hAnsi="Times New Roman"/>
          <w:b/>
          <w:bCs/>
          <w:sz w:val="28"/>
          <w:szCs w:val="28"/>
        </w:rPr>
      </w:r>
    </w:p>
    <w:p>
      <w:pPr>
        <w:tabs>
          <w:tab w:val="left" w:pos="1701" w:leader="none"/>
          <w:tab w:val="left" w:pos="1843" w:leader="none"/>
        </w:tabs>
        <w:rPr>
          <w:highlight w:val="white"/>
        </w:rPr>
        <w:outlineLvl w:val="2"/>
      </w:pPr>
      <w:r>
        <w:rPr>
          <w:bCs/>
          <w:highlight w:val="white"/>
        </w:rPr>
        <w:t xml:space="preserve">Фактический адрес: </w:t>
      </w:r>
      <w:r>
        <w:rPr>
          <w:bCs/>
          <w:highlight w:val="white"/>
        </w:rPr>
        <w:t xml:space="preserve">Российская Федерация, Камчатский край, г. Петропавловск- Камчатский, </w:t>
      </w:r>
      <w:r>
        <w:rPr>
          <w:highlight w:val="white"/>
        </w:rPr>
        <w:t xml:space="preserve">ул. Солнечная, 16</w:t>
      </w:r>
      <w:r>
        <w:rPr>
          <w:highlight w:val="white"/>
        </w:rPr>
        <w:t xml:space="preserve">.</w:t>
      </w:r>
      <w:r>
        <w:rPr>
          <w:bCs/>
          <w:highlight w:val="white"/>
        </w:rPr>
        <w:t xml:space="preserve"> </w:t>
      </w:r>
      <w:r>
        <w:rPr>
          <w:bCs/>
          <w:highlight w:val="white"/>
        </w:rPr>
        <w:t xml:space="preserve">Площадка хранения</w:t>
      </w:r>
      <w:r>
        <w:rPr>
          <w:bCs/>
          <w:color w:val="ff0000"/>
          <w:highlight w:val="white"/>
        </w:rPr>
        <w:t xml:space="preserve"> </w:t>
      </w:r>
      <w:r>
        <w:rPr>
          <w:bCs/>
          <w:highlight w:val="white"/>
        </w:rPr>
        <w:t xml:space="preserve">филиала </w:t>
      </w:r>
      <w:r>
        <w:rPr>
          <w:bCs/>
          <w:highlight w:val="white"/>
        </w:rPr>
        <w:t xml:space="preserve">ПАО «Камчатскэнерго» ЦЭС</w:t>
      </w:r>
      <w:r>
        <w:rPr>
          <w:bCs/>
          <w:highlight w:val="white"/>
        </w:rPr>
        <w:t xml:space="preserve"> автоколонна. </w:t>
      </w:r>
      <w:r>
        <w:rPr>
          <w:highlight w:val="white"/>
        </w:rPr>
      </w:r>
      <w:r>
        <w:rPr>
          <w:highlight w:val="white"/>
        </w:rPr>
      </w:r>
    </w:p>
    <w:p>
      <w:pPr>
        <w:tabs>
          <w:tab w:val="left" w:pos="1701" w:leader="none"/>
          <w:tab w:val="left" w:pos="1843" w:leader="none"/>
        </w:tabs>
        <w:rPr>
          <w:highlight w:val="white"/>
        </w:rPr>
        <w:outlineLvl w:val="2"/>
      </w:pPr>
      <w:r>
        <w:rPr>
          <w:highlight w:val="white"/>
        </w:rPr>
      </w:r>
      <w:r>
        <w:rPr>
          <w:highlight w:val="white"/>
        </w:rPr>
      </w:r>
      <w:r>
        <w:rPr>
          <w:highlight w:val="white"/>
        </w:rPr>
      </w:r>
    </w:p>
    <w:p>
      <w:pPr>
        <w:numPr>
          <w:ilvl w:val="0"/>
          <w:numId w:val="99"/>
        </w:numPr>
        <w:ind w:left="0" w:firstLine="0"/>
        <w:jc w:val="left"/>
        <w:widowControl w:val="off"/>
        <w:rPr>
          <w:b/>
          <w:bCs/>
        </w:rPr>
        <w:outlineLvl w:val="2"/>
      </w:pPr>
      <w:r>
        <w:rPr>
          <w:b/>
          <w:bCs/>
        </w:rPr>
        <w:t xml:space="preserve"> </w:t>
      </w:r>
      <w:r>
        <w:rPr>
          <w:b/>
          <w:bCs/>
        </w:rPr>
        <w:t xml:space="preserve">Общие требования к Покупателю.</w:t>
      </w:r>
      <w:r>
        <w:rPr>
          <w:b/>
          <w:bCs/>
        </w:rPr>
      </w:r>
      <w:r>
        <w:rPr>
          <w:b/>
          <w:bCs/>
        </w:rPr>
      </w:r>
    </w:p>
    <w:p>
      <w:pPr>
        <w:numPr>
          <w:ilvl w:val="1"/>
          <w:numId w:val="99"/>
        </w:numPr>
        <w:ind w:left="0" w:firstLine="567"/>
        <w:widowControl w:val="off"/>
        <w:tabs>
          <w:tab w:val="left" w:pos="1134" w:leader="none"/>
        </w:tabs>
        <w:rPr>
          <w:bCs/>
        </w:rPr>
        <w:outlineLvl w:val="2"/>
      </w:pPr>
      <w:r>
        <w:rPr>
          <w:bCs/>
        </w:rPr>
        <w:t xml:space="preserve">Требования к Покупателю Невостребованных транспортных средств сформулированы в п.2.1.2 Документации.</w:t>
      </w:r>
      <w:r>
        <w:rPr>
          <w:bCs/>
        </w:rPr>
      </w:r>
      <w:r>
        <w:rPr>
          <w:bCs/>
        </w:rPr>
      </w:r>
    </w:p>
    <w:p>
      <w:pPr>
        <w:rPr>
          <w:bCs/>
        </w:rPr>
      </w:pPr>
      <w:r>
        <w:rPr>
          <w:bCs/>
        </w:rPr>
      </w:r>
      <w:r>
        <w:rPr>
          <w:bCs/>
        </w:rPr>
      </w:r>
      <w:r>
        <w:rPr>
          <w:bCs/>
        </w:rPr>
      </w:r>
    </w:p>
    <w:p>
      <w:pPr>
        <w:numPr>
          <w:ilvl w:val="0"/>
          <w:numId w:val="99"/>
        </w:numPr>
        <w:ind w:left="0" w:firstLine="0"/>
        <w:jc w:val="left"/>
        <w:widowControl w:val="off"/>
        <w:rPr>
          <w:b/>
          <w:bCs/>
        </w:rPr>
        <w:outlineLvl w:val="2"/>
      </w:pPr>
      <w:r>
        <w:rPr>
          <w:b/>
          <w:bCs/>
        </w:rPr>
        <w:t xml:space="preserve">Условия</w:t>
      </w:r>
      <w:r>
        <w:rPr>
          <w:b/>
          <w:bCs/>
        </w:rPr>
        <w:t xml:space="preserve"> реализации.</w:t>
      </w:r>
      <w:r>
        <w:rPr>
          <w:b/>
          <w:bCs/>
        </w:rPr>
      </w:r>
      <w:r>
        <w:rPr>
          <w:b/>
          <w:bCs/>
        </w:rPr>
      </w:r>
    </w:p>
    <w:p>
      <w:pPr>
        <w:numPr>
          <w:ilvl w:val="1"/>
          <w:numId w:val="99"/>
        </w:numPr>
        <w:ind w:left="0" w:firstLine="567"/>
        <w:widowControl w:val="off"/>
        <w:tabs>
          <w:tab w:val="left" w:pos="1134" w:leader="none"/>
        </w:tabs>
        <w:rPr>
          <w:bCs/>
        </w:rPr>
        <w:outlineLvl w:val="2"/>
      </w:pPr>
      <w:r>
        <w:rPr>
          <w:bCs/>
        </w:rPr>
        <w:t xml:space="preserve">Вывоз</w:t>
      </w:r>
      <w:r>
        <w:rPr>
          <w:bCs/>
        </w:rPr>
        <w:t xml:space="preserve"> </w:t>
      </w:r>
      <w:r>
        <w:rPr>
          <w:bCs/>
        </w:rPr>
        <w:t xml:space="preserve">Невостребованных </w:t>
      </w:r>
      <w:r>
        <w:rPr>
          <w:bCs/>
        </w:rPr>
        <w:t xml:space="preserve">транспортных средств</w:t>
      </w:r>
      <w:r>
        <w:rPr>
          <w:bCs/>
        </w:rPr>
        <w:t xml:space="preserve"> должен быть произведен в течение 30-ти рабочих дней с даты заключения договора купли-продажи,</w:t>
      </w:r>
      <w:r>
        <w:rPr>
          <w:bCs/>
        </w:rPr>
        <w:t xml:space="preserve"> </w:t>
      </w:r>
      <w:r>
        <w:rPr>
          <w:bCs/>
        </w:rPr>
        <w:t xml:space="preserve">согласно графику реализации Невостребованных </w:t>
      </w:r>
      <w:r>
        <w:rPr>
          <w:bCs/>
        </w:rPr>
        <w:t xml:space="preserve">транспортных средств</w:t>
      </w:r>
      <w:r>
        <w:rPr>
          <w:bCs/>
        </w:rPr>
        <w:t xml:space="preserve"> (Приложение № 2 к настоящему договору),</w:t>
      </w:r>
      <w:r>
        <w:rPr>
          <w:bCs/>
        </w:rPr>
        <w:t xml:space="preserve"> </w:t>
      </w:r>
      <w:r>
        <w:rPr>
          <w:bCs/>
        </w:rPr>
        <w:t xml:space="preserve">с учетом исполнения в полном объеме обязательств по договору купли-продажи.</w:t>
      </w:r>
      <w:r>
        <w:rPr>
          <w:bCs/>
        </w:rPr>
      </w:r>
      <w:r>
        <w:rPr>
          <w:bCs/>
        </w:rPr>
      </w:r>
    </w:p>
    <w:p>
      <w:pPr>
        <w:numPr>
          <w:ilvl w:val="1"/>
          <w:numId w:val="99"/>
        </w:numPr>
        <w:ind w:left="0" w:firstLine="567"/>
        <w:widowControl w:val="off"/>
        <w:tabs>
          <w:tab w:val="left" w:pos="1134" w:leader="none"/>
        </w:tabs>
        <w:rPr>
          <w:bCs/>
        </w:rPr>
        <w:outlineLvl w:val="2"/>
      </w:pPr>
      <w:r>
        <w:rPr>
          <w:bCs/>
        </w:rPr>
        <w:t xml:space="preserve">Реализация </w:t>
      </w:r>
      <w:r>
        <w:rPr>
          <w:bCs/>
        </w:rPr>
        <w:t xml:space="preserve">Невостребованных </w:t>
      </w:r>
      <w:r>
        <w:rPr>
          <w:bCs/>
        </w:rPr>
        <w:t xml:space="preserve">транспортных средств</w:t>
      </w:r>
      <w:r>
        <w:rPr>
          <w:bCs/>
        </w:rPr>
        <w:t xml:space="preserve"> производится на условиях предварительной 100 % оплаты </w:t>
      </w:r>
      <w:r>
        <w:rPr>
          <w:bCs/>
        </w:rPr>
        <w:t xml:space="preserve">Невостребованных </w:t>
      </w:r>
      <w:r>
        <w:rPr>
          <w:bCs/>
        </w:rPr>
        <w:t xml:space="preserve">транспортных средств</w:t>
      </w:r>
      <w:r>
        <w:rPr>
          <w:bCs/>
        </w:rPr>
        <w:t xml:space="preserve">.</w:t>
      </w:r>
      <w:r>
        <w:rPr>
          <w:bCs/>
        </w:rPr>
      </w:r>
      <w:r>
        <w:rPr>
          <w:bCs/>
        </w:rPr>
      </w:r>
    </w:p>
    <w:p>
      <w:pPr>
        <w:numPr>
          <w:ilvl w:val="1"/>
          <w:numId w:val="99"/>
        </w:numPr>
        <w:ind w:left="0" w:firstLine="567"/>
        <w:widowControl w:val="off"/>
        <w:tabs>
          <w:tab w:val="left" w:pos="1134" w:leader="none"/>
        </w:tabs>
        <w:rPr>
          <w:bCs/>
          <w:color w:val="000000" w:themeColor="text1"/>
        </w:rPr>
        <w:outlineLvl w:val="2"/>
      </w:pPr>
      <w:r>
        <w:rPr>
          <w:bCs/>
        </w:rPr>
        <w:t xml:space="preserve">В</w:t>
      </w:r>
      <w:r>
        <w:rPr>
          <w:bCs/>
        </w:rPr>
        <w:t xml:space="preserve">ывоз </w:t>
      </w:r>
      <w:r>
        <w:rPr>
          <w:bCs/>
        </w:rPr>
        <w:t xml:space="preserve">Невостребованных </w:t>
      </w:r>
      <w:r>
        <w:rPr>
          <w:bCs/>
        </w:rPr>
        <w:t xml:space="preserve">транспортных средств</w:t>
      </w:r>
      <w:r>
        <w:rPr>
          <w:bCs/>
        </w:rPr>
        <w:t xml:space="preserve">, должен</w:t>
      </w:r>
      <w:r>
        <w:rPr>
          <w:bCs/>
        </w:rPr>
        <w:t xml:space="preserve"> быть </w:t>
      </w:r>
      <w:r>
        <w:rPr>
          <w:bCs/>
          <w:color w:val="000000" w:themeColor="text1"/>
        </w:rPr>
        <w:t xml:space="preserve">начат </w:t>
      </w:r>
      <w:r>
        <w:rPr>
          <w:bCs/>
          <w:color w:val="000000" w:themeColor="text1"/>
        </w:rPr>
        <w:t xml:space="preserve">в течение</w:t>
      </w:r>
      <w:r>
        <w:rPr>
          <w:bCs/>
          <w:color w:val="000000" w:themeColor="text1"/>
        </w:rPr>
        <w:t xml:space="preserve"> 10 (десяти) календарных дней с даты подписания Договора, но не ранее исполнения обязательств по оплате, предусмотренных в пункте 2.2.2. Договора. </w:t>
      </w:r>
      <w:r>
        <w:rPr>
          <w:bCs/>
          <w:color w:val="000000" w:themeColor="text1"/>
        </w:rPr>
      </w:r>
      <w:r>
        <w:rPr>
          <w:bCs/>
          <w:color w:val="000000" w:themeColor="text1"/>
        </w:rPr>
      </w:r>
    </w:p>
    <w:p>
      <w:pPr>
        <w:numPr>
          <w:ilvl w:val="1"/>
          <w:numId w:val="99"/>
        </w:numPr>
        <w:ind w:left="0" w:firstLine="567"/>
        <w:widowControl w:val="off"/>
        <w:tabs>
          <w:tab w:val="left" w:pos="1134" w:leader="none"/>
        </w:tabs>
        <w:rPr>
          <w:bCs/>
        </w:rPr>
        <w:outlineLvl w:val="2"/>
      </w:pPr>
      <w:r>
        <w:rPr>
          <w:bCs/>
        </w:rPr>
        <w:t xml:space="preserve">Покупатель организует своими силами и средствами приемку и вывоз </w:t>
      </w:r>
      <w:r>
        <w:rPr>
          <w:bCs/>
        </w:rPr>
        <w:t xml:space="preserve">Невостребованных </w:t>
      </w:r>
      <w:r>
        <w:rPr>
          <w:bCs/>
        </w:rPr>
        <w:t xml:space="preserve">транспортных средств</w:t>
      </w:r>
      <w:r>
        <w:rPr>
          <w:bCs/>
        </w:rPr>
        <w:t xml:space="preserve"> с территории</w:t>
      </w:r>
      <w:r>
        <w:rPr>
          <w:bCs/>
        </w:rPr>
        <w:t xml:space="preserve"> Продавца</w:t>
      </w:r>
      <w:r>
        <w:rPr>
          <w:bCs/>
        </w:rPr>
        <w:t xml:space="preserve">. </w:t>
      </w:r>
      <w:r>
        <w:rPr>
          <w:bCs/>
        </w:rPr>
      </w:r>
      <w:r>
        <w:rPr>
          <w:bCs/>
        </w:rPr>
      </w:r>
    </w:p>
    <w:p>
      <w:pPr>
        <w:numPr>
          <w:ilvl w:val="1"/>
          <w:numId w:val="99"/>
        </w:numPr>
        <w:ind w:left="0" w:firstLine="567"/>
        <w:widowControl w:val="off"/>
        <w:tabs>
          <w:tab w:val="left" w:pos="1134" w:leader="none"/>
        </w:tabs>
        <w:rPr>
          <w:bCs/>
        </w:rPr>
        <w:outlineLvl w:val="2"/>
      </w:pPr>
      <w:r>
        <w:rPr>
          <w:bCs/>
        </w:rPr>
        <w:t xml:space="preserve">Количество передаваемых Покупателю Невостребованных </w:t>
      </w:r>
      <w:r>
        <w:rPr>
          <w:bCs/>
        </w:rPr>
        <w:t xml:space="preserve">транспортных средств</w:t>
      </w:r>
      <w:r>
        <w:rPr>
          <w:bCs/>
        </w:rPr>
        <w:t xml:space="preserve"> определяется поштучно.</w:t>
      </w:r>
      <w:r>
        <w:rPr>
          <w:bCs/>
        </w:rPr>
        <w:t xml:space="preserve"> </w:t>
      </w:r>
      <w:r>
        <w:rPr>
          <w:bCs/>
        </w:rPr>
        <w:t xml:space="preserve">Приемка Невостребованных </w:t>
      </w:r>
      <w:r>
        <w:rPr>
          <w:bCs/>
        </w:rPr>
        <w:t xml:space="preserve">транспортных средств</w:t>
      </w:r>
      <w:r>
        <w:rPr>
          <w:bCs/>
        </w:rPr>
        <w:t xml:space="preserve"> </w:t>
      </w:r>
      <w:r>
        <w:rPr>
          <w:bCs/>
        </w:rPr>
        <w:t xml:space="preserve">по количеству и качеству производится на территории Продавца в присутствии уполномоченных представителей </w:t>
      </w:r>
      <w:r>
        <w:rPr>
          <w:bCs/>
        </w:rPr>
        <w:t xml:space="preserve">Продавца и Покупателя.</w:t>
      </w:r>
      <w:r>
        <w:rPr>
          <w:bCs/>
        </w:rPr>
      </w:r>
      <w:r>
        <w:rPr>
          <w:bCs/>
        </w:rPr>
      </w:r>
    </w:p>
    <w:p>
      <w:pPr>
        <w:numPr>
          <w:ilvl w:val="1"/>
          <w:numId w:val="99"/>
        </w:numPr>
        <w:ind w:left="0" w:firstLine="567"/>
        <w:widowControl w:val="off"/>
        <w:tabs>
          <w:tab w:val="left" w:pos="1134" w:leader="none"/>
        </w:tabs>
        <w:rPr>
          <w:bCs/>
        </w:rPr>
        <w:outlineLvl w:val="2"/>
      </w:pPr>
      <w:r>
        <w:rPr>
          <w:bCs/>
        </w:rPr>
        <w:t xml:space="preserve">Покупатель должен осуществить уборку мусора, образовавшегося после выполнения работ по вывозу</w:t>
      </w:r>
      <w:r>
        <w:rPr>
          <w:bCs/>
        </w:rPr>
        <w:t xml:space="preserve">,</w:t>
      </w:r>
      <w:r>
        <w:rPr>
          <w:bCs/>
        </w:rPr>
        <w:t xml:space="preserve"> в течение 3 (трёх) рабочих дней с даты вывоза Невостребованных </w:t>
      </w:r>
      <w:r>
        <w:rPr>
          <w:bCs/>
        </w:rPr>
        <w:t xml:space="preserve">транспортных средств</w:t>
      </w:r>
      <w:r>
        <w:rPr>
          <w:bCs/>
        </w:rPr>
        <w:t xml:space="preserve"> с территории Продавца.</w:t>
      </w:r>
      <w:r>
        <w:rPr>
          <w:bCs/>
        </w:rPr>
      </w:r>
      <w:r>
        <w:rPr>
          <w:bCs/>
        </w:rPr>
      </w:r>
    </w:p>
    <w:p>
      <w:pPr>
        <w:numPr>
          <w:ilvl w:val="1"/>
          <w:numId w:val="99"/>
        </w:numPr>
        <w:ind w:left="0" w:firstLine="567"/>
        <w:widowControl w:val="off"/>
        <w:tabs>
          <w:tab w:val="left" w:pos="1134" w:leader="none"/>
        </w:tabs>
        <w:rPr>
          <w:bCs/>
        </w:rPr>
        <w:outlineLvl w:val="2"/>
      </w:pPr>
      <w:r>
        <w:rPr>
          <w:bCs/>
        </w:rPr>
        <w:t xml:space="preserve">Покупатель при необходимости</w:t>
      </w:r>
      <w:r>
        <w:rPr>
          <w:bCs/>
        </w:rPr>
        <w:t xml:space="preserve">,</w:t>
      </w:r>
      <w:r>
        <w:rPr>
          <w:bCs/>
        </w:rPr>
        <w:t xml:space="preserve"> за свой счет и в установленном</w:t>
      </w:r>
      <w:r>
        <w:rPr>
          <w:bCs/>
        </w:rPr>
        <w:t xml:space="preserve"> в соответствии с пунктом 1.1.6 Документации</w:t>
      </w:r>
      <w:r>
        <w:rPr>
          <w:bCs/>
        </w:rPr>
        <w:t xml:space="preserve"> порядке</w:t>
      </w:r>
      <w:r>
        <w:rPr>
          <w:bCs/>
        </w:rPr>
        <w:t xml:space="preserve">, организует собственными силами осмотр для установления качества</w:t>
      </w:r>
      <w:r>
        <w:rPr>
          <w:bCs/>
        </w:rPr>
        <w:t xml:space="preserve"> </w:t>
      </w:r>
      <w:r>
        <w:rPr>
          <w:bCs/>
        </w:rPr>
        <w:t xml:space="preserve">Н</w:t>
      </w:r>
      <w:r>
        <w:rPr>
          <w:bCs/>
        </w:rPr>
        <w:t xml:space="preserve">евостребованных товарно-материальных ценностей</w:t>
      </w:r>
      <w:r>
        <w:rPr>
          <w:bCs/>
        </w:rPr>
        <w:t xml:space="preserve">.</w:t>
      </w:r>
      <w:r>
        <w:rPr>
          <w:bCs/>
        </w:rPr>
      </w:r>
      <w:r>
        <w:rPr>
          <w:bCs/>
        </w:rPr>
      </w:r>
    </w:p>
    <w:p>
      <w:pPr>
        <w:tabs>
          <w:tab w:val="left" w:pos="1701" w:leader="none"/>
          <w:tab w:val="left" w:pos="1843" w:leader="none"/>
        </w:tabs>
        <w:rPr>
          <w:bCs/>
        </w:rPr>
        <w:outlineLvl w:val="2"/>
      </w:pPr>
      <w:r>
        <w:rPr>
          <w:bCs/>
        </w:rPr>
      </w:r>
      <w:r>
        <w:rPr>
          <w:bCs/>
        </w:rPr>
      </w:r>
      <w:r>
        <w:rPr>
          <w:bCs/>
        </w:rPr>
      </w:r>
    </w:p>
    <w:p>
      <w:pPr>
        <w:numPr>
          <w:ilvl w:val="0"/>
          <w:numId w:val="99"/>
        </w:numPr>
        <w:ind w:left="0" w:firstLine="0"/>
        <w:widowControl w:val="off"/>
        <w:rPr>
          <w:b/>
          <w:bCs/>
        </w:rPr>
        <w:outlineLvl w:val="2"/>
      </w:pPr>
      <w:r>
        <w:rPr>
          <w:b/>
          <w:bCs/>
        </w:rPr>
        <w:t xml:space="preserve">Требования к Покупателю по охране труда</w:t>
      </w:r>
      <w:r>
        <w:rPr>
          <w:b/>
          <w:bCs/>
        </w:rPr>
        <w:t xml:space="preserve"> при работе Покупателя на территории </w:t>
      </w:r>
      <w:r>
        <w:rPr>
          <w:b/>
          <w:bCs/>
        </w:rPr>
        <w:t xml:space="preserve">Продавца</w:t>
      </w:r>
      <w:r>
        <w:rPr>
          <w:b/>
          <w:bCs/>
        </w:rPr>
        <w:t xml:space="preserve">.</w:t>
      </w:r>
      <w:r>
        <w:rPr>
          <w:b/>
          <w:bCs/>
        </w:rPr>
      </w:r>
      <w:r>
        <w:rPr>
          <w:b/>
          <w:bCs/>
        </w:rPr>
      </w:r>
    </w:p>
    <w:p>
      <w:pPr>
        <w:numPr>
          <w:ilvl w:val="1"/>
          <w:numId w:val="99"/>
        </w:numPr>
        <w:ind w:left="0" w:firstLine="567"/>
        <w:widowControl w:val="off"/>
        <w:tabs>
          <w:tab w:val="left" w:pos="1134" w:leader="none"/>
        </w:tabs>
        <w:rPr>
          <w:bCs/>
        </w:rPr>
        <w:outlineLvl w:val="2"/>
      </w:pPr>
      <w:r>
        <w:rPr>
          <w:bCs/>
        </w:rPr>
        <w:t xml:space="preserve">Покупатель может привлечь к исполнению работ персонал для погрузки и выполнения сопутствующих работ на территории Продавца, только после выполнения следующих условий:</w:t>
      </w:r>
      <w:r>
        <w:rPr>
          <w:bCs/>
        </w:rPr>
      </w:r>
      <w:r>
        <w:rPr>
          <w:bCs/>
        </w:rPr>
      </w:r>
    </w:p>
    <w:p>
      <w:pPr>
        <w:numPr>
          <w:ilvl w:val="2"/>
          <w:numId w:val="99"/>
        </w:numPr>
        <w:ind w:left="0" w:firstLine="567"/>
        <w:widowControl w:val="off"/>
        <w:tabs>
          <w:tab w:val="left" w:pos="1418" w:leader="none"/>
        </w:tabs>
        <w:rPr>
          <w:bCs/>
        </w:rPr>
        <w:outlineLvl w:val="2"/>
      </w:pPr>
      <w:r>
        <w:rPr>
          <w:bCs/>
        </w:rPr>
        <w:t xml:space="preserve">Про</w:t>
      </w:r>
      <w:r>
        <w:rPr>
          <w:bCs/>
        </w:rPr>
        <w:t xml:space="preserve">ведения</w:t>
      </w:r>
      <w:r>
        <w:rPr>
          <w:bCs/>
        </w:rPr>
        <w:t xml:space="preserve"> </w:t>
      </w:r>
      <w:r>
        <w:rPr>
          <w:bCs/>
        </w:rPr>
        <w:t xml:space="preserve">персоналу </w:t>
      </w:r>
      <w:r>
        <w:rPr>
          <w:bCs/>
        </w:rPr>
        <w:t xml:space="preserve">вводн</w:t>
      </w:r>
      <w:r>
        <w:rPr>
          <w:bCs/>
        </w:rPr>
        <w:t xml:space="preserve">ого</w:t>
      </w:r>
      <w:r>
        <w:rPr>
          <w:bCs/>
        </w:rPr>
        <w:t xml:space="preserve"> и первичн</w:t>
      </w:r>
      <w:r>
        <w:rPr>
          <w:bCs/>
        </w:rPr>
        <w:t xml:space="preserve">ого инструктажей</w:t>
      </w:r>
      <w:r>
        <w:rPr>
          <w:bCs/>
        </w:rPr>
        <w:t xml:space="preserve"> с учетом особенностей объекта, на котором предстоит работать, а также с целью изучения рисков и влияния опасных факторов от действующего оборудования, находящегося вблизи рабочего места</w:t>
      </w:r>
      <w:r>
        <w:rPr>
          <w:bCs/>
        </w:rPr>
        <w:t xml:space="preserve">.</w:t>
      </w:r>
      <w:r>
        <w:rPr>
          <w:bCs/>
        </w:rPr>
      </w:r>
      <w:r>
        <w:rPr>
          <w:bCs/>
        </w:rPr>
      </w:r>
    </w:p>
    <w:p>
      <w:pPr>
        <w:numPr>
          <w:ilvl w:val="2"/>
          <w:numId w:val="99"/>
        </w:numPr>
        <w:ind w:left="0" w:firstLine="567"/>
        <w:widowControl w:val="off"/>
        <w:tabs>
          <w:tab w:val="left" w:pos="1418" w:leader="none"/>
        </w:tabs>
        <w:rPr>
          <w:bCs/>
        </w:rPr>
        <w:outlineLvl w:val="2"/>
      </w:pPr>
      <w:r>
        <w:rPr>
          <w:bCs/>
        </w:rPr>
        <w:t xml:space="preserve">Направления п</w:t>
      </w:r>
      <w:r>
        <w:rPr>
          <w:bCs/>
        </w:rPr>
        <w:t xml:space="preserve">исьма с указанием работников, имеющих право быть ответственными лицами за вывоз транспортных средств</w:t>
      </w:r>
      <w:r>
        <w:rPr>
          <w:bCs/>
        </w:rPr>
        <w:t xml:space="preserve">.</w:t>
      </w:r>
      <w:r>
        <w:rPr>
          <w:bCs/>
        </w:rPr>
      </w:r>
      <w:r>
        <w:rPr>
          <w:bCs/>
        </w:rPr>
      </w:r>
    </w:p>
    <w:p>
      <w:pPr>
        <w:shd w:val="nil" w:color="auto"/>
        <w:rPr>
          <w:sz w:val="24"/>
          <w:szCs w:val="24"/>
        </w:rPr>
        <w:outlineLvl w:val="2"/>
      </w:pPr>
      <w:r>
        <w:rPr>
          <w:sz w:val="24"/>
          <w:szCs w:val="24"/>
          <w:highlight w:val="none"/>
        </w:rPr>
        <w:br w:type="page" w:clear="all"/>
      </w:r>
      <w:r>
        <w:rPr>
          <w:sz w:val="24"/>
          <w:szCs w:val="24"/>
        </w:rPr>
      </w:r>
      <w:r>
        <w:rPr>
          <w:sz w:val="24"/>
          <w:szCs w:val="24"/>
        </w:rPr>
      </w:r>
    </w:p>
    <w:p>
      <w:pPr>
        <w:pStyle w:val="1103"/>
        <w:jc w:val="left"/>
        <w:rPr>
          <w:rFonts w:ascii="Times New Roman" w:hAnsi="Times New Roman"/>
          <w:b w:val="0"/>
          <w:bCs w:val="0"/>
          <w:sz w:val="24"/>
          <w:szCs w:val="24"/>
          <w:highlight w:val="none"/>
        </w:rPr>
      </w:pPr>
      <w:r/>
      <w:bookmarkStart w:id="611" w:name="_Toc43"/>
      <w:r>
        <w:rPr>
          <w:rFonts w:ascii="Times New Roman" w:hAnsi="Times New Roman"/>
          <w:b w:val="0"/>
          <w:sz w:val="24"/>
          <w:szCs w:val="24"/>
        </w:rPr>
        <w:t xml:space="preserve">Приложение № 3</w:t>
      </w:r>
      <w:bookmarkEnd w:id="611"/>
      <w:r>
        <w:rPr>
          <w:rFonts w:ascii="Times New Roman" w:hAnsi="Times New Roman"/>
          <w:b w:val="0"/>
          <w:bCs w:val="0"/>
          <w:sz w:val="24"/>
          <w:szCs w:val="24"/>
          <w:highlight w:val="none"/>
        </w:rPr>
      </w:r>
      <w:r>
        <w:rPr>
          <w:rFonts w:ascii="Times New Roman" w:hAnsi="Times New Roman"/>
          <w:b w:val="0"/>
          <w:bCs w:val="0"/>
          <w:sz w:val="24"/>
          <w:szCs w:val="24"/>
          <w:highlight w:val="none"/>
        </w:rPr>
      </w:r>
    </w:p>
    <w:p>
      <w:pPr>
        <w:rPr>
          <w:rFonts w:ascii="Times New Roman" w:hAnsi="Times New Roman"/>
          <w:b/>
          <w:bCs/>
          <w:sz w:val="28"/>
          <w:szCs w:val="28"/>
        </w:rPr>
      </w:pPr>
      <w:r>
        <w:rPr>
          <w:b/>
          <w:bCs/>
        </w:rPr>
      </w:r>
      <w:bookmarkStart w:id="540" w:name="_Ref513729886"/>
      <w:r>
        <w:rPr>
          <w:rFonts w:ascii="Times New Roman" w:hAnsi="Times New Roman"/>
          <w:b/>
          <w:bCs/>
          <w:sz w:val="28"/>
          <w:szCs w:val="28"/>
        </w:rPr>
        <w:t xml:space="preserve">ТРЕБОВАНИЯ К УЧАСТНИКАМ</w:t>
      </w:r>
      <w:bookmarkEnd w:id="540"/>
      <w:r>
        <w:rPr>
          <w:rFonts w:ascii="Times New Roman" w:hAnsi="Times New Roman"/>
          <w:b/>
          <w:bCs/>
          <w:sz w:val="28"/>
          <w:szCs w:val="28"/>
        </w:rPr>
        <w:t xml:space="preserve"> ПРОДАЖИ БЕЗ ОБЪЯВЛЕНИЯ ЦЕНЫ</w:t>
      </w:r>
      <w:r>
        <w:rPr>
          <w:rFonts w:ascii="Times New Roman" w:hAnsi="Times New Roman"/>
          <w:b/>
          <w:bCs/>
          <w:sz w:val="28"/>
          <w:szCs w:val="28"/>
        </w:rPr>
      </w:r>
      <w:r>
        <w:rPr>
          <w:rFonts w:ascii="Times New Roman" w:hAnsi="Times New Roman"/>
          <w:b/>
          <w:bCs/>
          <w:sz w:val="28"/>
          <w:szCs w:val="28"/>
        </w:rPr>
      </w:r>
    </w:p>
    <w:p>
      <w:pPr>
        <w:pStyle w:val="1102"/>
      </w:pPr>
      <w:r/>
      <w:r/>
    </w:p>
    <w:p>
      <w:pPr>
        <w:pStyle w:val="1102"/>
        <w:rPr>
          <w:b/>
        </w:rPr>
      </w:pPr>
      <w:r>
        <w:t xml:space="preserve">Чтобы претендовать на победу в Пр</w:t>
      </w:r>
      <w:r>
        <w:t xml:space="preserve">оцедуре и получение права заключить Договор с Продавцом, Участник должен отвечать нижеуказанным требованиям и в обязательном порядке включить в состав Заявки нижеуказанные документы, подтверждающие его соответствие установленным Документацией требованиям: </w:t>
      </w:r>
      <w:r>
        <w:rPr>
          <w:b/>
        </w:rPr>
      </w:r>
      <w:r>
        <w:rPr>
          <w:b/>
        </w:rPr>
      </w:r>
    </w:p>
    <w:p>
      <w:pPr>
        <w:pStyle w:val="1104"/>
        <w:numPr>
          <w:ilvl w:val="0"/>
          <w:numId w:val="0"/>
        </w:numPr>
        <w:ind w:left="0" w:firstLine="0"/>
        <w:jc w:val="center"/>
        <w:keepNext w:val="0"/>
        <w:widowControl w:val="off"/>
        <w:tabs>
          <w:tab w:val="left" w:pos="1560" w:leader="none"/>
          <w:tab w:val="left" w:pos="6663" w:leader="none"/>
        </w:tabs>
        <w:rPr>
          <w:sz w:val="28"/>
        </w:rPr>
      </w:pPr>
      <w:r/>
      <w:bookmarkStart w:id="612" w:name="_Toc44"/>
      <w:r/>
      <w:bookmarkStart w:id="542" w:name="_Ref524091588"/>
      <w:r/>
      <w:bookmarkStart w:id="544" w:name="_Ref513732930"/>
      <w:r/>
      <w:bookmarkStart w:id="545" w:name="_Ref514617948"/>
      <w:r/>
      <w:bookmarkStart w:id="548" w:name="_Ref513729904"/>
      <w:r>
        <w:rPr>
          <w:sz w:val="28"/>
        </w:rPr>
        <w:t xml:space="preserve">Требования</w:t>
      </w:r>
      <w:bookmarkEnd w:id="544"/>
      <w:r/>
      <w:bookmarkEnd w:id="545"/>
      <w:r/>
      <w:bookmarkEnd w:id="548"/>
      <w:r>
        <w:rPr>
          <w:sz w:val="28"/>
        </w:rPr>
        <w:t xml:space="preserve"> к Участникам и к документам, подтверждающим соответствие Участника установленным требованиям</w:t>
      </w:r>
      <w:bookmarkEnd w:id="542"/>
      <w:r/>
      <w:bookmarkEnd w:id="612"/>
      <w:r>
        <w:rPr>
          <w:sz w:val="28"/>
        </w:rPr>
      </w:r>
      <w:r>
        <w:rPr>
          <w:sz w:val="28"/>
        </w:rPr>
      </w:r>
    </w:p>
    <w:tbl>
      <w:tblPr>
        <w:tblW w:w="10313" w:type="dxa"/>
        <w:tblInd w:w="108" w:type="dxa"/>
        <w:tblLayout w:type="fixed"/>
        <w:tblCellMar>
          <w:left w:w="108" w:type="dxa"/>
          <w:top w:w="0" w:type="dxa"/>
          <w:right w:w="108" w:type="dxa"/>
          <w:bottom w:w="0" w:type="dxa"/>
        </w:tblCellMar>
        <w:tblLook w:val="04A0" w:firstRow="1" w:lastRow="0" w:firstColumn="1" w:lastColumn="0" w:noHBand="0" w:noVBand="1"/>
      </w:tblPr>
      <w:tblGrid>
        <w:gridCol w:w="679"/>
        <w:gridCol w:w="3180"/>
        <w:gridCol w:w="6454"/>
      </w:tblGrid>
      <w:tr>
        <w:trPr/>
        <w:tc>
          <w:tcPr>
            <w:tcBorders>
              <w:top w:val="single" w:color="000000" w:sz="4" w:space="0"/>
              <w:left w:val="single" w:color="000000" w:sz="4" w:space="0"/>
              <w:bottom w:val="single" w:color="000000" w:sz="4" w:space="0"/>
              <w:right w:val="single" w:color="000000" w:sz="4" w:space="0"/>
            </w:tcBorders>
            <w:tcW w:w="679" w:type="dxa"/>
            <w:textDirection w:val="lrTb"/>
            <w:noWrap w:val="false"/>
          </w:tcPr>
          <w:p>
            <w:pPr>
              <w:pStyle w:val="1102"/>
              <w:jc w:val="center"/>
              <w:spacing w:before="120" w:after="0"/>
              <w:widowControl w:val="off"/>
              <w:rPr>
                <w:b/>
              </w:rPr>
            </w:pPr>
            <w:r>
              <w:rPr>
                <w:b/>
              </w:rPr>
              <w:t xml:space="preserve">№ </w:t>
            </w:r>
            <w:r>
              <w:rPr>
                <w:b/>
              </w:rPr>
              <w:t xml:space="preserve">п/п</w:t>
            </w:r>
            <w:r>
              <w:rPr>
                <w:b/>
              </w:rPr>
            </w:r>
            <w:r>
              <w:rPr>
                <w:b/>
              </w:rPr>
            </w:r>
          </w:p>
        </w:tc>
        <w:tc>
          <w:tcPr>
            <w:tcBorders>
              <w:top w:val="single" w:color="000000" w:sz="4" w:space="0"/>
              <w:left w:val="single" w:color="000000" w:sz="4" w:space="0"/>
              <w:bottom w:val="single" w:color="000000" w:sz="4" w:space="0"/>
              <w:right w:val="single" w:color="000000" w:sz="4" w:space="0"/>
            </w:tcBorders>
            <w:tcW w:w="3180" w:type="dxa"/>
            <w:textDirection w:val="lrTb"/>
            <w:noWrap w:val="false"/>
          </w:tcPr>
          <w:p>
            <w:pPr>
              <w:pStyle w:val="1102"/>
              <w:jc w:val="center"/>
              <w:spacing w:before="120" w:after="0"/>
              <w:widowControl w:val="off"/>
              <w:rPr>
                <w:b/>
              </w:rPr>
            </w:pPr>
            <w:r>
              <w:rPr>
                <w:b/>
              </w:rPr>
              <w:t xml:space="preserve">Требования к Участникам</w:t>
            </w:r>
            <w:r>
              <w:rPr>
                <w:b/>
              </w:rPr>
            </w:r>
            <w:r>
              <w:rPr>
                <w:b/>
              </w:rPr>
            </w:r>
          </w:p>
        </w:tc>
        <w:tc>
          <w:tcPr>
            <w:tcBorders>
              <w:top w:val="single" w:color="000000" w:sz="4" w:space="0"/>
              <w:left w:val="single" w:color="000000" w:sz="4" w:space="0"/>
              <w:bottom w:val="single" w:color="000000" w:sz="4" w:space="0"/>
              <w:right w:val="single" w:color="000000" w:sz="4" w:space="0"/>
            </w:tcBorders>
            <w:tcW w:w="6454" w:type="dxa"/>
            <w:textDirection w:val="lrTb"/>
            <w:noWrap w:val="false"/>
          </w:tcPr>
          <w:p>
            <w:pPr>
              <w:pStyle w:val="1102"/>
              <w:jc w:val="center"/>
              <w:spacing w:before="120" w:after="0"/>
              <w:widowControl w:val="off"/>
              <w:rPr>
                <w:b/>
              </w:rPr>
            </w:pPr>
            <w:r>
              <w:rPr>
                <w:b/>
              </w:rPr>
              <w:t xml:space="preserve">Требования к документам, подтверждающим соответствие Участника установленным требованиям</w:t>
            </w:r>
            <w:r>
              <w:rPr>
                <w:b/>
              </w:rPr>
            </w:r>
            <w:r>
              <w:rPr>
                <w:b/>
              </w:rPr>
            </w:r>
          </w:p>
        </w:tc>
      </w:tr>
      <w:tr>
        <w:trPr/>
        <w:tc>
          <w:tcPr>
            <w:tcBorders>
              <w:top w:val="single" w:color="000000" w:sz="4" w:space="0"/>
              <w:left w:val="single" w:color="000000" w:sz="4" w:space="0"/>
              <w:bottom w:val="single" w:color="000000" w:sz="4" w:space="0"/>
              <w:right w:val="single" w:color="000000" w:sz="4" w:space="0"/>
            </w:tcBorders>
            <w:tcW w:w="679" w:type="dxa"/>
            <w:textDirection w:val="lrTb"/>
            <w:noWrap w:val="false"/>
          </w:tcPr>
          <w:p>
            <w:pPr>
              <w:pStyle w:val="1190"/>
              <w:numPr>
                <w:ilvl w:val="0"/>
                <w:numId w:val="6"/>
              </w:numPr>
              <w:contextualSpacing/>
              <w:ind w:left="284" w:hanging="295"/>
              <w:spacing w:before="120" w:after="0"/>
              <w:widowControl w:val="off"/>
              <w:rPr>
                <w:sz w:val="26"/>
              </w:rPr>
            </w:pPr>
            <w:r>
              <w:rPr>
                <w:sz w:val="26"/>
              </w:rPr>
            </w:r>
            <w:bookmarkStart w:id="550" w:name="_Ref513735397"/>
            <w:r/>
            <w:bookmarkEnd w:id="550"/>
            <w:r>
              <w:rPr>
                <w:sz w:val="26"/>
              </w:rPr>
            </w:r>
            <w:r>
              <w:rPr>
                <w:sz w:val="26"/>
              </w:rPr>
            </w:r>
          </w:p>
        </w:tc>
        <w:tc>
          <w:tcPr>
            <w:tcBorders>
              <w:top w:val="single" w:color="000000" w:sz="4" w:space="0"/>
              <w:left w:val="single" w:color="000000" w:sz="4" w:space="0"/>
              <w:bottom w:val="single" w:color="000000" w:sz="4" w:space="0"/>
              <w:right w:val="single" w:color="000000" w:sz="4" w:space="0"/>
            </w:tcBorders>
            <w:tcW w:w="3180" w:type="dxa"/>
            <w:textDirection w:val="lrTb"/>
            <w:noWrap w:val="false"/>
          </w:tcPr>
          <w:p>
            <w:pPr>
              <w:pStyle w:val="1102"/>
              <w:spacing w:before="120" w:after="0"/>
              <w:widowControl w:val="off"/>
            </w:pPr>
            <w:r>
              <w:t xml:space="preserve">Участник должен обладать полной правоспособностью и дееспособностью (если применимо) в соответствии с</w:t>
            </w:r>
            <w:r>
              <w:t xml:space="preserve"> применимым правом и иметь право на участие в Процедуре, а также на заключение и исполнение договора купли-продажи имущества на условиях, изложенных в документации о продаже, не ограниченное применимым правом, каким-либо договорным или иным обязательством;</w:t>
            </w:r>
            <w:r/>
          </w:p>
        </w:tc>
        <w:tc>
          <w:tcPr>
            <w:tcBorders>
              <w:top w:val="single" w:color="000000" w:sz="4" w:space="0"/>
              <w:left w:val="single" w:color="000000" w:sz="4" w:space="0"/>
              <w:bottom w:val="single" w:color="000000" w:sz="4" w:space="0"/>
              <w:right w:val="single" w:color="000000" w:sz="4" w:space="0"/>
            </w:tcBorders>
            <w:tcW w:w="6454" w:type="dxa"/>
            <w:textDirection w:val="lrTb"/>
            <w:noWrap w:val="false"/>
          </w:tcPr>
          <w:p>
            <w:pPr>
              <w:pStyle w:val="1102"/>
              <w:spacing w:before="120" w:after="0"/>
              <w:widowControl w:val="off"/>
              <w:rPr>
                <w:b/>
                <w:u w:val="single"/>
              </w:rPr>
            </w:pPr>
            <w:r/>
            <w:bookmarkStart w:id="551" w:name="_Ref513814605"/>
            <w:r>
              <w:rPr>
                <w:b/>
                <w:u w:val="single"/>
              </w:rPr>
              <w:t xml:space="preserve">Участник – физическое лицо</w:t>
            </w:r>
            <w:bookmarkEnd w:id="551"/>
            <w:r>
              <w:rPr>
                <w:b/>
                <w:u w:val="single"/>
              </w:rPr>
            </w:r>
            <w:r>
              <w:rPr>
                <w:b/>
                <w:u w:val="single"/>
              </w:rPr>
            </w:r>
          </w:p>
          <w:p>
            <w:pPr>
              <w:pStyle w:val="1176"/>
              <w:numPr>
                <w:ilvl w:val="4"/>
                <w:numId w:val="55"/>
              </w:numPr>
              <w:ind w:left="715" w:hanging="567"/>
              <w:widowControl w:val="off"/>
              <w:tabs>
                <w:tab w:val="clear" w:pos="567" w:leader="none"/>
                <w:tab w:val="left" w:pos="1134" w:leader="none"/>
                <w:tab w:val="left" w:pos="4542" w:leader="none"/>
              </w:tabs>
            </w:pPr>
            <w:r>
              <w:t xml:space="preserve">заверенные копии документов, удостоверяющих личность (все заполненные страницы);</w:t>
            </w:r>
            <w:r/>
          </w:p>
          <w:p>
            <w:pPr>
              <w:pStyle w:val="1176"/>
              <w:numPr>
                <w:ilvl w:val="4"/>
                <w:numId w:val="56"/>
              </w:numPr>
              <w:ind w:left="715" w:hanging="567"/>
              <w:widowControl w:val="off"/>
              <w:tabs>
                <w:tab w:val="clear" w:pos="567" w:leader="none"/>
                <w:tab w:val="left" w:pos="4542" w:leader="none"/>
              </w:tabs>
            </w:pPr>
            <w:r>
              <w:t xml:space="preserve">заверенная копия свидетельства о присвоении ИНН (при наличии);</w:t>
            </w:r>
            <w:r/>
          </w:p>
          <w:p>
            <w:pPr>
              <w:pStyle w:val="1176"/>
              <w:numPr>
                <w:ilvl w:val="4"/>
                <w:numId w:val="57"/>
              </w:numPr>
              <w:ind w:left="715" w:hanging="567"/>
              <w:widowControl w:val="off"/>
              <w:tabs>
                <w:tab w:val="clear" w:pos="567" w:leader="none"/>
                <w:tab w:val="left" w:pos="4542" w:leader="none"/>
              </w:tabs>
            </w:pPr>
            <w:r>
              <w:t xml:space="preserve">нотариально оформленное согласие супруга на совершение сделки по приобретению имущества (при наличии зарегистрированного брака);</w:t>
            </w:r>
            <w:r/>
          </w:p>
          <w:p>
            <w:pPr>
              <w:pStyle w:val="1176"/>
              <w:numPr>
                <w:ilvl w:val="4"/>
                <w:numId w:val="58"/>
              </w:numPr>
              <w:ind w:left="715" w:hanging="567"/>
              <w:widowControl w:val="off"/>
              <w:tabs>
                <w:tab w:val="clear" w:pos="567" w:leader="none"/>
                <w:tab w:val="left" w:pos="4542" w:leader="none"/>
              </w:tabs>
            </w:pPr>
            <w:r>
              <w:t xml:space="preserve">согласие антимонопольного органа на приобретение имущества, если это необходимо в соответствии с законодательством РФ.</w:t>
            </w:r>
            <w:r/>
          </w:p>
          <w:p>
            <w:pPr>
              <w:pStyle w:val="1102"/>
              <w:widowControl w:val="off"/>
              <w:rPr>
                <w:b/>
                <w:u w:val="single"/>
              </w:rPr>
            </w:pPr>
            <w:r>
              <w:rPr>
                <w:b/>
                <w:u w:val="single"/>
              </w:rPr>
              <w:t xml:space="preserve">Участник – юридическое лицо (резидент РФ)</w:t>
            </w:r>
            <w:r>
              <w:rPr>
                <w:b/>
                <w:u w:val="single"/>
              </w:rPr>
            </w:r>
            <w:r>
              <w:rPr>
                <w:b/>
                <w:u w:val="single"/>
              </w:rPr>
            </w:r>
          </w:p>
          <w:p>
            <w:pPr>
              <w:pStyle w:val="1176"/>
              <w:numPr>
                <w:ilvl w:val="4"/>
                <w:numId w:val="59"/>
              </w:numPr>
              <w:ind w:left="715" w:hanging="567"/>
              <w:widowControl w:val="off"/>
              <w:tabs>
                <w:tab w:val="clear" w:pos="567" w:leader="none"/>
                <w:tab w:val="left" w:pos="4542" w:leader="none"/>
              </w:tabs>
            </w:pPr>
            <w:r>
              <w:t xml:space="preserve">выписка из Единого государственного реестра юридических лиц, полученная не ранее чем за 30 (тридцать) календарных дней до даты предъявления;</w:t>
            </w:r>
            <w:r/>
          </w:p>
          <w:p>
            <w:pPr>
              <w:pStyle w:val="1176"/>
              <w:numPr>
                <w:ilvl w:val="4"/>
                <w:numId w:val="60"/>
              </w:numPr>
              <w:ind w:left="715" w:hanging="567"/>
              <w:widowControl w:val="off"/>
              <w:tabs>
                <w:tab w:val="clear" w:pos="567" w:leader="none"/>
                <w:tab w:val="left" w:pos="4542" w:leader="none"/>
              </w:tabs>
            </w:pPr>
            <w:r>
              <w:t xml:space="preserve">заверенные копии свидетельства о государственной регистрации юридического лица (ОГРН) и свидетельства о постановки на налоговый учет (ИНН);</w:t>
            </w:r>
            <w:r/>
          </w:p>
          <w:p>
            <w:pPr>
              <w:pStyle w:val="1176"/>
              <w:numPr>
                <w:ilvl w:val="4"/>
                <w:numId w:val="61"/>
              </w:numPr>
              <w:ind w:left="715" w:hanging="567"/>
              <w:widowControl w:val="off"/>
              <w:tabs>
                <w:tab w:val="clear" w:pos="567" w:leader="none"/>
                <w:tab w:val="left" w:pos="4542" w:leader="none"/>
              </w:tabs>
            </w:pPr>
            <w:r>
              <w:t xml:space="preserve">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r/>
          </w:p>
          <w:p>
            <w:pPr>
              <w:pStyle w:val="1176"/>
              <w:numPr>
                <w:ilvl w:val="4"/>
                <w:numId w:val="62"/>
              </w:numPr>
              <w:ind w:left="715" w:hanging="567"/>
              <w:widowControl w:val="off"/>
              <w:tabs>
                <w:tab w:val="clear" w:pos="567" w:leader="none"/>
                <w:tab w:val="left" w:pos="4542" w:leader="none"/>
              </w:tabs>
            </w:pPr>
            <w:r>
              <w:t xml:space="preserve">заверенные копии документов, подтверждающих полномочия единоличного исполнит</w:t>
            </w:r>
            <w:r>
              <w:t xml:space="preserve">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r/>
          </w:p>
          <w:p>
            <w:pPr>
              <w:pStyle w:val="1176"/>
              <w:numPr>
                <w:ilvl w:val="4"/>
                <w:numId w:val="63"/>
              </w:numPr>
              <w:ind w:left="715" w:hanging="567"/>
              <w:widowControl w:val="off"/>
              <w:tabs>
                <w:tab w:val="clear" w:pos="567" w:leader="none"/>
                <w:tab w:val="left" w:pos="4542" w:leader="none"/>
              </w:tabs>
            </w:pPr>
            <w:r>
              <w:t xml:space="preserve">доверенность (в случае, если заявка, иные пред</w:t>
            </w:r>
            <w:r>
              <w:t xml:space="preserve">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r/>
          </w:p>
          <w:p>
            <w:pPr>
              <w:pStyle w:val="1176"/>
              <w:numPr>
                <w:ilvl w:val="4"/>
                <w:numId w:val="64"/>
              </w:numPr>
              <w:ind w:left="715" w:hanging="567"/>
              <w:widowControl w:val="off"/>
              <w:tabs>
                <w:tab w:val="clear" w:pos="567" w:leader="none"/>
                <w:tab w:val="left" w:pos="4542" w:leader="none"/>
              </w:tabs>
            </w:pPr>
            <w:r>
              <w:t xml:space="preserve">заверенные копии уведомления о применении специальных налоговых режимов (УСНО, ЕНВД) или освобождения от обязанностей налогоплательщика НДС;</w:t>
            </w:r>
            <w:r/>
          </w:p>
          <w:p>
            <w:pPr>
              <w:pStyle w:val="1176"/>
              <w:numPr>
                <w:ilvl w:val="4"/>
                <w:numId w:val="65"/>
              </w:numPr>
              <w:ind w:left="715" w:hanging="567"/>
              <w:widowControl w:val="off"/>
              <w:tabs>
                <w:tab w:val="clear" w:pos="567" w:leader="none"/>
                <w:tab w:val="left" w:pos="4542" w:leader="none"/>
              </w:tabs>
            </w:pPr>
            <w:r>
              <w:t xml:space="preserve">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r/>
          </w:p>
          <w:p>
            <w:pPr>
              <w:pStyle w:val="1176"/>
              <w:numPr>
                <w:ilvl w:val="4"/>
                <w:numId w:val="66"/>
              </w:numPr>
              <w:ind w:left="715" w:hanging="567"/>
              <w:widowControl w:val="off"/>
              <w:tabs>
                <w:tab w:val="clear" w:pos="567" w:leader="none"/>
                <w:tab w:val="left" w:pos="4542" w:leader="none"/>
              </w:tabs>
            </w:pPr>
            <w:r>
              <w:t xml:space="preserve">согласие антимонопольного органа на приобретение имущества, если это необходимо в соответствии с законодательством РФ.</w:t>
            </w:r>
            <w:r/>
          </w:p>
          <w:p>
            <w:pPr>
              <w:pStyle w:val="1176"/>
              <w:numPr>
                <w:ilvl w:val="0"/>
                <w:numId w:val="0"/>
              </w:numPr>
              <w:ind w:left="148" w:firstLine="0"/>
              <w:widowControl w:val="off"/>
              <w:rPr>
                <w:b/>
                <w:u w:val="single"/>
              </w:rPr>
            </w:pPr>
            <w:r>
              <w:rPr>
                <w:b/>
                <w:u w:val="single"/>
              </w:rPr>
              <w:t xml:space="preserve">Участник – юридическое лицо (нерезидент РФ, не имеющий обособленных подразделений (филиал, представительство и т.п.) на территории РФ)</w:t>
            </w:r>
            <w:r>
              <w:rPr>
                <w:b/>
                <w:u w:val="single"/>
              </w:rPr>
            </w:r>
            <w:r>
              <w:rPr>
                <w:b/>
                <w:u w:val="single"/>
              </w:rPr>
            </w:r>
          </w:p>
          <w:p>
            <w:pPr>
              <w:pStyle w:val="1176"/>
              <w:numPr>
                <w:ilvl w:val="4"/>
                <w:numId w:val="67"/>
              </w:numPr>
              <w:ind w:left="715" w:hanging="567"/>
              <w:widowControl w:val="off"/>
              <w:tabs>
                <w:tab w:val="clear" w:pos="567" w:leader="none"/>
                <w:tab w:val="left" w:pos="4542" w:leader="none"/>
              </w:tabs>
            </w:pPr>
            <w:r>
              <w:t xml:space="preserve">нотариально заверенная копия устава иностранного юридического лица;</w:t>
            </w:r>
            <w:r/>
          </w:p>
          <w:p>
            <w:pPr>
              <w:pStyle w:val="1176"/>
              <w:numPr>
                <w:ilvl w:val="4"/>
                <w:numId w:val="68"/>
              </w:numPr>
              <w:ind w:left="715" w:hanging="567"/>
              <w:widowControl w:val="off"/>
              <w:tabs>
                <w:tab w:val="clear" w:pos="567" w:leader="none"/>
                <w:tab w:val="left" w:pos="4542" w:leader="none"/>
              </w:tabs>
            </w:pPr>
            <w:r>
              <w:t xml:space="preserve">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r/>
          </w:p>
          <w:p>
            <w:pPr>
              <w:pStyle w:val="1176"/>
              <w:numPr>
                <w:ilvl w:val="4"/>
                <w:numId w:val="69"/>
              </w:numPr>
              <w:ind w:left="715" w:hanging="567"/>
              <w:widowControl w:val="off"/>
              <w:tabs>
                <w:tab w:val="clear" w:pos="567" w:leader="none"/>
                <w:tab w:val="left" w:pos="4542" w:leader="none"/>
              </w:tabs>
            </w:pPr>
            <w:r>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консуль</w:t>
            </w:r>
            <w:r>
              <w:t xml:space="preserve">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r/>
          </w:p>
          <w:p>
            <w:pPr>
              <w:pStyle w:val="1176"/>
              <w:numPr>
                <w:ilvl w:val="4"/>
                <w:numId w:val="70"/>
              </w:numPr>
              <w:ind w:left="715" w:hanging="567"/>
              <w:widowControl w:val="off"/>
              <w:tabs>
                <w:tab w:val="clear" w:pos="567" w:leader="none"/>
                <w:tab w:val="left" w:pos="4542" w:leader="none"/>
              </w:tabs>
            </w:pPr>
            <w:r>
              <w:t xml:space="preserve">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r/>
          </w:p>
          <w:p>
            <w:pPr>
              <w:pStyle w:val="1176"/>
              <w:numPr>
                <w:ilvl w:val="4"/>
                <w:numId w:val="71"/>
              </w:numPr>
              <w:ind w:left="715" w:hanging="567"/>
              <w:widowControl w:val="off"/>
              <w:tabs>
                <w:tab w:val="clear" w:pos="567" w:leader="none"/>
                <w:tab w:val="left" w:pos="4542" w:leader="none"/>
              </w:tabs>
            </w:pPr>
            <w:r>
              <w:t xml:space="preserve">согласие антимонопольного органа на приобретение имущества, если это необходимо в соответствии с законодательством РФ.</w:t>
            </w:r>
            <w:r/>
          </w:p>
          <w:p>
            <w:pPr>
              <w:pStyle w:val="1176"/>
              <w:numPr>
                <w:ilvl w:val="0"/>
                <w:numId w:val="0"/>
              </w:numPr>
              <w:ind w:left="148" w:firstLine="0"/>
              <w:widowControl w:val="off"/>
              <w:rPr>
                <w:b/>
                <w:u w:val="single"/>
              </w:rPr>
            </w:pPr>
            <w:r>
              <w:rPr>
                <w:b/>
                <w:u w:val="single"/>
              </w:rPr>
              <w:t xml:space="preserve">Участник – юридическое лицо (нерезидент РФ, имеющий обособленные подразделения (филиал, представительство и т.п.) на территории РФ)</w:t>
            </w:r>
            <w:r>
              <w:rPr>
                <w:b/>
                <w:u w:val="single"/>
              </w:rPr>
            </w:r>
            <w:r>
              <w:rPr>
                <w:b/>
                <w:u w:val="single"/>
              </w:rPr>
            </w:r>
          </w:p>
          <w:p>
            <w:pPr>
              <w:pStyle w:val="1176"/>
              <w:numPr>
                <w:ilvl w:val="4"/>
                <w:numId w:val="72"/>
              </w:numPr>
              <w:ind w:left="715" w:hanging="567"/>
              <w:widowControl w:val="off"/>
              <w:tabs>
                <w:tab w:val="clear" w:pos="567" w:leader="none"/>
                <w:tab w:val="left" w:pos="4542" w:leader="none"/>
              </w:tabs>
            </w:pPr>
            <w:r>
              <w:t xml:space="preserve">нотариально заверенная копия устава иностранного юридического лица;</w:t>
            </w:r>
            <w:r/>
          </w:p>
          <w:p>
            <w:pPr>
              <w:pStyle w:val="1176"/>
              <w:numPr>
                <w:ilvl w:val="4"/>
                <w:numId w:val="73"/>
              </w:numPr>
              <w:ind w:left="715" w:hanging="567"/>
              <w:widowControl w:val="off"/>
              <w:tabs>
                <w:tab w:val="clear" w:pos="567" w:leader="none"/>
                <w:tab w:val="left" w:pos="4542" w:leader="none"/>
              </w:tabs>
            </w:pPr>
            <w:r>
              <w:t xml:space="preserve">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r/>
          </w:p>
          <w:p>
            <w:pPr>
              <w:pStyle w:val="1176"/>
              <w:numPr>
                <w:ilvl w:val="4"/>
                <w:numId w:val="74"/>
              </w:numPr>
              <w:ind w:left="715" w:hanging="567"/>
              <w:widowControl w:val="off"/>
              <w:tabs>
                <w:tab w:val="clear" w:pos="567" w:leader="none"/>
                <w:tab w:val="left" w:pos="4542" w:leader="none"/>
              </w:tabs>
            </w:pPr>
            <w:r>
              <w:t xml:space="preserve">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r/>
          </w:p>
          <w:p>
            <w:pPr>
              <w:pStyle w:val="1176"/>
              <w:numPr>
                <w:ilvl w:val="4"/>
                <w:numId w:val="75"/>
              </w:numPr>
              <w:ind w:left="715" w:hanging="567"/>
              <w:widowControl w:val="off"/>
              <w:tabs>
                <w:tab w:val="clear" w:pos="567" w:leader="none"/>
                <w:tab w:val="left" w:pos="4542" w:leader="none"/>
              </w:tabs>
            </w:pPr>
            <w:r>
              <w:t xml:space="preserve">нотариально заверенная копия разрешения Торгово-промышленной палаты на открытие в РФ представительства иностранной компании (при наличии);</w:t>
            </w:r>
            <w:r/>
          </w:p>
          <w:p>
            <w:pPr>
              <w:pStyle w:val="1176"/>
              <w:numPr>
                <w:ilvl w:val="4"/>
                <w:numId w:val="76"/>
              </w:numPr>
              <w:ind w:left="715" w:hanging="567"/>
              <w:widowControl w:val="off"/>
              <w:tabs>
                <w:tab w:val="clear" w:pos="567" w:leader="none"/>
                <w:tab w:val="left" w:pos="4542" w:leader="none"/>
              </w:tabs>
            </w:pPr>
            <w:r>
              <w:t xml:space="preserve">нотариально заверенная копия положения о филиале, представительстве и т.п. иностранного юридического лица;</w:t>
            </w:r>
            <w:r/>
          </w:p>
          <w:p>
            <w:pPr>
              <w:pStyle w:val="1176"/>
              <w:numPr>
                <w:ilvl w:val="4"/>
                <w:numId w:val="77"/>
              </w:numPr>
              <w:ind w:left="715" w:hanging="567"/>
              <w:widowControl w:val="off"/>
              <w:tabs>
                <w:tab w:val="clear" w:pos="567" w:leader="none"/>
                <w:tab w:val="left" w:pos="4542" w:leader="none"/>
              </w:tabs>
            </w:pPr>
            <w:r>
              <w:t xml:space="preserve">нотариально заверенная копия свидетельства о постановке на учет в налоговом органе Российской Федерации;</w:t>
            </w:r>
            <w:r/>
          </w:p>
          <w:p>
            <w:pPr>
              <w:pStyle w:val="1176"/>
              <w:numPr>
                <w:ilvl w:val="4"/>
                <w:numId w:val="78"/>
              </w:numPr>
              <w:ind w:left="715" w:hanging="567"/>
              <w:widowControl w:val="off"/>
              <w:tabs>
                <w:tab w:val="clear" w:pos="567" w:leader="none"/>
                <w:tab w:val="left" w:pos="4542" w:leader="none"/>
              </w:tabs>
            </w:pPr>
            <w:r>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консульс</w:t>
            </w:r>
            <w:r>
              <w:t xml:space="preserve">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r/>
          </w:p>
          <w:p>
            <w:pPr>
              <w:pStyle w:val="1176"/>
              <w:numPr>
                <w:ilvl w:val="4"/>
                <w:numId w:val="79"/>
              </w:numPr>
              <w:ind w:left="715" w:hanging="567"/>
              <w:widowControl w:val="off"/>
              <w:tabs>
                <w:tab w:val="clear" w:pos="567" w:leader="none"/>
                <w:tab w:val="left" w:pos="4542" w:leader="none"/>
              </w:tabs>
            </w:pPr>
            <w:r>
              <w:t xml:space="preserve">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r/>
          </w:p>
          <w:p>
            <w:pPr>
              <w:pStyle w:val="1176"/>
              <w:numPr>
                <w:ilvl w:val="4"/>
                <w:numId w:val="80"/>
              </w:numPr>
              <w:ind w:left="715" w:hanging="567"/>
              <w:widowControl w:val="off"/>
              <w:tabs>
                <w:tab w:val="clear" w:pos="567" w:leader="none"/>
                <w:tab w:val="left" w:pos="4542" w:leader="none"/>
              </w:tabs>
            </w:pPr>
            <w:r>
              <w:t xml:space="preserve">согласие антимонопольного органа на приобретение имущества, если это необходимо в соответствии с законодательством РФ.</w:t>
            </w:r>
            <w:r/>
          </w:p>
          <w:p>
            <w:pPr>
              <w:pStyle w:val="1176"/>
              <w:numPr>
                <w:ilvl w:val="0"/>
                <w:numId w:val="0"/>
              </w:numPr>
              <w:ind w:left="148" w:firstLine="0"/>
              <w:widowControl w:val="off"/>
              <w:rPr>
                <w:b/>
                <w:u w:val="single"/>
              </w:rPr>
            </w:pPr>
            <w:r>
              <w:rPr>
                <w:b/>
                <w:u w:val="single"/>
              </w:rPr>
              <w:t xml:space="preserve">Участник – индивидуальный предприниматель</w:t>
            </w:r>
            <w:r>
              <w:rPr>
                <w:b/>
                <w:u w:val="single"/>
              </w:rPr>
            </w:r>
            <w:r>
              <w:rPr>
                <w:b/>
                <w:u w:val="single"/>
              </w:rPr>
            </w:r>
          </w:p>
          <w:p>
            <w:pPr>
              <w:pStyle w:val="1176"/>
              <w:numPr>
                <w:ilvl w:val="4"/>
                <w:numId w:val="81"/>
              </w:numPr>
              <w:ind w:left="715" w:hanging="567"/>
              <w:widowControl w:val="off"/>
              <w:tabs>
                <w:tab w:val="clear" w:pos="567" w:leader="none"/>
                <w:tab w:val="left" w:pos="4542" w:leader="none"/>
              </w:tabs>
            </w:pPr>
            <w:r>
              <w:t xml:space="preserve">выписка из Единого государственного реестра индивидуальных предпринимателей, полученная не ранее чем за 30 (тридцать) календарных дней до даты предъявления;</w:t>
            </w:r>
            <w:r/>
          </w:p>
          <w:p>
            <w:pPr>
              <w:pStyle w:val="1176"/>
              <w:numPr>
                <w:ilvl w:val="4"/>
                <w:numId w:val="82"/>
              </w:numPr>
              <w:ind w:left="715" w:hanging="567"/>
              <w:widowControl w:val="off"/>
              <w:tabs>
                <w:tab w:val="clear" w:pos="567" w:leader="none"/>
                <w:tab w:val="left" w:pos="4542" w:leader="none"/>
              </w:tabs>
            </w:pPr>
            <w:r>
              <w:t xml:space="preserve">заверенная копия свидетельства о регистрации физического лица в качестве индивидуального предпринимателя;</w:t>
            </w:r>
            <w:r/>
          </w:p>
          <w:p>
            <w:pPr>
              <w:pStyle w:val="1176"/>
              <w:numPr>
                <w:ilvl w:val="4"/>
                <w:numId w:val="83"/>
              </w:numPr>
              <w:ind w:left="715" w:hanging="567"/>
              <w:widowControl w:val="off"/>
              <w:tabs>
                <w:tab w:val="clear" w:pos="567" w:leader="none"/>
                <w:tab w:val="left" w:pos="4542" w:leader="none"/>
              </w:tabs>
            </w:pPr>
            <w:r>
              <w:t xml:space="preserve">заверенная копия документа, удостоверяющего личность (все заполненные страницы);</w:t>
            </w:r>
            <w:r/>
          </w:p>
          <w:p>
            <w:pPr>
              <w:pStyle w:val="1176"/>
              <w:numPr>
                <w:ilvl w:val="4"/>
                <w:numId w:val="84"/>
              </w:numPr>
              <w:ind w:left="715" w:hanging="567"/>
              <w:widowControl w:val="off"/>
              <w:tabs>
                <w:tab w:val="clear" w:pos="567" w:leader="none"/>
                <w:tab w:val="left" w:pos="4542" w:leader="none"/>
              </w:tabs>
            </w:pPr>
            <w:r>
              <w:t xml:space="preserve">нотариально оформленное согласие супруга на совершение сделки по приобретению имущества (при наличии зарегистрированного брака);</w:t>
            </w:r>
            <w:r/>
          </w:p>
          <w:p>
            <w:pPr>
              <w:pStyle w:val="1176"/>
              <w:numPr>
                <w:ilvl w:val="4"/>
                <w:numId w:val="85"/>
              </w:numPr>
              <w:ind w:left="715" w:hanging="567"/>
              <w:widowControl w:val="off"/>
              <w:tabs>
                <w:tab w:val="clear" w:pos="567" w:leader="none"/>
                <w:tab w:val="left" w:pos="4542" w:leader="none"/>
              </w:tabs>
            </w:pPr>
            <w:r>
              <w:t xml:space="preserve">согласие антимонопольного органа на приобретение имущества, если это необходимо в соответствии с законодательством РФ.</w:t>
            </w:r>
            <w:r/>
          </w:p>
          <w:p>
            <w:pPr>
              <w:pStyle w:val="1176"/>
              <w:numPr>
                <w:ilvl w:val="0"/>
                <w:numId w:val="0"/>
              </w:numPr>
              <w:ind w:left="148" w:firstLine="0"/>
              <w:widowControl w:val="off"/>
            </w:pPr>
            <w:r/>
            <w:r/>
          </w:p>
        </w:tc>
      </w:tr>
      <w:tr>
        <w:trPr/>
        <w:tc>
          <w:tcPr>
            <w:tcBorders>
              <w:top w:val="single" w:color="000000" w:sz="4" w:space="0"/>
              <w:left w:val="single" w:color="000000" w:sz="4" w:space="0"/>
              <w:bottom w:val="single" w:color="000000" w:sz="4" w:space="0"/>
              <w:right w:val="single" w:color="000000" w:sz="4" w:space="0"/>
            </w:tcBorders>
            <w:tcW w:w="679" w:type="dxa"/>
            <w:textDirection w:val="lrTb"/>
            <w:noWrap w:val="false"/>
          </w:tcPr>
          <w:p>
            <w:pPr>
              <w:pStyle w:val="1190"/>
              <w:numPr>
                <w:ilvl w:val="0"/>
                <w:numId w:val="6"/>
              </w:numPr>
              <w:contextualSpacing/>
              <w:ind w:left="284" w:hanging="295"/>
              <w:spacing w:before="120" w:after="0"/>
              <w:widowControl w:val="off"/>
              <w:rPr>
                <w:sz w:val="26"/>
              </w:rPr>
            </w:pPr>
            <w:r>
              <w:rPr>
                <w:sz w:val="26"/>
              </w:rPr>
            </w:r>
            <w:bookmarkStart w:id="553" w:name="_Ref514624336"/>
            <w:r/>
            <w:bookmarkEnd w:id="553"/>
            <w:r>
              <w:rPr>
                <w:sz w:val="26"/>
              </w:rPr>
            </w:r>
            <w:r>
              <w:rPr>
                <w:sz w:val="26"/>
              </w:rPr>
            </w:r>
          </w:p>
        </w:tc>
        <w:tc>
          <w:tcPr>
            <w:tcBorders>
              <w:top w:val="single" w:color="000000" w:sz="4" w:space="0"/>
              <w:left w:val="single" w:color="000000" w:sz="4" w:space="0"/>
              <w:bottom w:val="single" w:color="000000" w:sz="4" w:space="0"/>
              <w:right w:val="single" w:color="000000" w:sz="4" w:space="0"/>
            </w:tcBorders>
            <w:tcW w:w="3180" w:type="dxa"/>
            <w:textDirection w:val="lrTb"/>
            <w:noWrap w:val="false"/>
          </w:tcPr>
          <w:p>
            <w:pPr>
              <w:pStyle w:val="1102"/>
              <w:spacing w:before="120" w:after="120"/>
              <w:widowControl w:val="off"/>
            </w:pPr>
            <w:r>
              <w:t xml:space="preserve">Участник не должен находиться в процессе лик</w:t>
            </w:r>
            <w:r>
              <w:t xml:space="preserve">видации (для юридических лиц и индивидуальных предпринимателей);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w:t>
            </w:r>
            <w:r>
              <w:t xml:space="preserve">мотренные в деле о банкротстве в соответствии с Федеральным законом от 26.10.2002 № 127-ФЗ «О несостоятельности (банкротстве)», деятельность Участника не должна быть приостановлена в порядке, предусмотренном Кодексом об административных правонарушениях РФ.</w:t>
            </w:r>
            <w:r/>
          </w:p>
        </w:tc>
        <w:tc>
          <w:tcPr>
            <w:tcBorders>
              <w:top w:val="single" w:color="000000" w:sz="4" w:space="0"/>
              <w:left w:val="single" w:color="000000" w:sz="4" w:space="0"/>
              <w:bottom w:val="single" w:color="000000" w:sz="4" w:space="0"/>
              <w:right w:val="single" w:color="000000" w:sz="4" w:space="0"/>
            </w:tcBorders>
            <w:tcW w:w="6454" w:type="dxa"/>
            <w:textDirection w:val="lrTb"/>
            <w:noWrap w:val="false"/>
          </w:tcPr>
          <w:p>
            <w:pPr>
              <w:pStyle w:val="1102"/>
              <w:spacing w:before="120" w:after="0"/>
              <w:widowControl w:val="off"/>
            </w:pPr>
            <w:r>
              <w:t xml:space="preserve">Декларация о соответствии Участника данному требованию в составе Заявки на участие в Процедуре (подраздел </w:t>
            </w:r>
            <w:r>
              <w:fldChar w:fldCharType="begin"/>
            </w:r>
            <w:r>
              <w:instrText xml:space="preserve"> REF _Ref55336310 \r \h </w:instrText>
            </w:r>
            <w:r>
              <w:fldChar w:fldCharType="separate"/>
            </w:r>
            <w:r>
              <w:t xml:space="preserve">8.2</w:t>
            </w:r>
            <w:r>
              <w:fldChar w:fldCharType="end"/>
            </w:r>
            <w:r>
              <w:t xml:space="preserve">).</w:t>
            </w:r>
            <w:r/>
          </w:p>
        </w:tc>
      </w:tr>
    </w:tbl>
    <w:p>
      <w:pPr>
        <w:pStyle w:val="1174"/>
        <w:numPr>
          <w:ilvl w:val="0"/>
          <w:numId w:val="0"/>
        </w:numPr>
        <w:ind w:left="0" w:firstLine="0"/>
      </w:pPr>
      <w:r>
        <w:t xml:space="preserve">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w:t>
      </w:r>
      <w:r>
        <w:t xml:space="preserve">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p>
    <w:p>
      <w:pPr>
        <w:pStyle w:val="1103"/>
        <w:rPr>
          <w:rFonts w:ascii="Times New Roman" w:hAnsi="Times New Roman"/>
          <w:b w:val="0"/>
          <w:sz w:val="24"/>
          <w:szCs w:val="24"/>
        </w:rPr>
      </w:pPr>
      <w:r/>
      <w:bookmarkStart w:id="613" w:name="_Toc45"/>
      <w:r>
        <w:rPr>
          <w:rFonts w:ascii="Times New Roman" w:hAnsi="Times New Roman"/>
          <w:b w:val="0"/>
          <w:sz w:val="24"/>
          <w:szCs w:val="24"/>
        </w:rPr>
        <w:t xml:space="preserve">Приложение № 4</w:t>
      </w:r>
      <w:bookmarkEnd w:id="613"/>
      <w:r>
        <w:rPr>
          <w:rFonts w:ascii="Times New Roman" w:hAnsi="Times New Roman"/>
          <w:b w:val="0"/>
          <w:sz w:val="24"/>
          <w:szCs w:val="24"/>
        </w:rPr>
      </w:r>
      <w:r>
        <w:rPr>
          <w:rFonts w:ascii="Times New Roman" w:hAnsi="Times New Roman"/>
          <w:b w:val="0"/>
          <w:sz w:val="24"/>
          <w:szCs w:val="24"/>
        </w:rPr>
      </w:r>
    </w:p>
    <w:p>
      <w:pPr>
        <w:rPr>
          <w:rFonts w:ascii="Times New Roman" w:hAnsi="Times New Roman"/>
          <w:b/>
          <w:bCs/>
          <w:sz w:val="28"/>
          <w:szCs w:val="28"/>
        </w:rPr>
      </w:pPr>
      <w:r>
        <w:rPr>
          <w:b/>
          <w:bCs/>
        </w:rPr>
      </w:r>
      <w:bookmarkStart w:id="556" w:name="_Ref526936333"/>
      <w:r>
        <w:rPr>
          <w:b/>
          <w:bCs/>
        </w:rPr>
      </w:r>
      <w:bookmarkStart w:id="557" w:name="_Ref526936339"/>
      <w:r>
        <w:rPr>
          <w:rFonts w:ascii="Times New Roman" w:hAnsi="Times New Roman"/>
          <w:b/>
          <w:bCs/>
          <w:sz w:val="28"/>
          <w:szCs w:val="28"/>
        </w:rPr>
        <w:t xml:space="preserve">СОСТАВ ЗАЯВКИ</w:t>
      </w:r>
      <w:bookmarkEnd w:id="556"/>
      <w:r>
        <w:rPr>
          <w:b/>
          <w:bCs/>
        </w:rPr>
      </w:r>
      <w:bookmarkEnd w:id="557"/>
      <w:r>
        <w:rPr>
          <w:rFonts w:ascii="Times New Roman" w:hAnsi="Times New Roman"/>
          <w:b/>
          <w:bCs/>
          <w:sz w:val="28"/>
          <w:szCs w:val="28"/>
        </w:rPr>
        <w:t xml:space="preserve"> НА УЧАСТИЕ В ПРОДАЖЕ БЕЗ ОБЪЯВЛЕНИЯ ЦЕНЫ</w:t>
      </w:r>
      <w:r>
        <w:rPr>
          <w:rFonts w:ascii="Times New Roman" w:hAnsi="Times New Roman"/>
          <w:b/>
          <w:bCs/>
          <w:sz w:val="28"/>
          <w:szCs w:val="28"/>
        </w:rPr>
      </w:r>
      <w:r>
        <w:rPr>
          <w:rFonts w:ascii="Times New Roman" w:hAnsi="Times New Roman"/>
          <w:b/>
          <w:bCs/>
          <w:sz w:val="28"/>
          <w:szCs w:val="28"/>
        </w:rPr>
      </w:r>
    </w:p>
    <w:p>
      <w:pPr>
        <w:pStyle w:val="1174"/>
        <w:numPr>
          <w:ilvl w:val="0"/>
          <w:numId w:val="0"/>
        </w:numPr>
        <w:ind w:left="0" w:firstLine="0"/>
      </w:pPr>
      <w:r>
        <w:t xml:space="preserve">Заявка на участие в Процедуре должна содержать следующий комплект документов с учетом требований подраздела </w:t>
      </w:r>
      <w:r>
        <w:fldChar w:fldCharType="begin"/>
      </w:r>
      <w:r>
        <w:instrText xml:space="preserve"> REF _Ref514607557 \r \h </w:instrText>
      </w:r>
      <w:r>
        <w:fldChar w:fldCharType="separate"/>
      </w:r>
      <w:r>
        <w:t xml:space="preserve">5.5</w:t>
      </w:r>
      <w:r>
        <w:fldChar w:fldCharType="end"/>
      </w:r>
      <w:r>
        <w:t xml:space="preserve">, а также иных условий Документации о продаже:</w:t>
      </w:r>
      <w:r/>
    </w:p>
    <w:p>
      <w:pPr>
        <w:pStyle w:val="1104"/>
        <w:numPr>
          <w:ilvl w:val="0"/>
          <w:numId w:val="0"/>
        </w:numPr>
        <w:ind w:left="0" w:firstLine="0"/>
        <w:jc w:val="both"/>
        <w:keepNext w:val="0"/>
        <w:widowControl w:val="off"/>
        <w:tabs>
          <w:tab w:val="left" w:pos="1560" w:leader="none"/>
          <w:tab w:val="left" w:pos="6379" w:leader="none"/>
          <w:tab w:val="left" w:pos="6663" w:leader="none"/>
        </w:tabs>
        <w:rPr>
          <w:sz w:val="26"/>
        </w:rPr>
      </w:pPr>
      <w:r/>
      <w:bookmarkStart w:id="614" w:name="_Toc46"/>
      <w:r/>
      <w:bookmarkStart w:id="559" w:name="_Ref524092269"/>
      <w:r>
        <w:rPr>
          <w:sz w:val="26"/>
        </w:rPr>
        <w:t xml:space="preserve">Состав заявки</w:t>
      </w:r>
      <w:r>
        <w:rPr>
          <w:sz w:val="26"/>
        </w:rPr>
        <w:t xml:space="preserve"> </w:t>
      </w:r>
      <w:bookmarkEnd w:id="559"/>
      <w:r>
        <w:rPr>
          <w:sz w:val="26"/>
        </w:rPr>
        <w:t xml:space="preserve">на участие в продаже без объявления </w:t>
      </w:r>
      <w:bookmarkEnd w:id="614"/>
      <w:r>
        <w:rPr>
          <w:sz w:val="26"/>
        </w:rPr>
      </w:r>
      <w:r>
        <w:rPr>
          <w:sz w:val="26"/>
        </w:rPr>
      </w:r>
    </w:p>
    <w:tbl>
      <w:tblPr>
        <w:tblW w:w="10206" w:type="dxa"/>
        <w:jc w:val="center"/>
        <w:tblInd w:w="0" w:type="dxa"/>
        <w:tblLayout w:type="fixed"/>
        <w:tblCellMar>
          <w:left w:w="108" w:type="dxa"/>
          <w:top w:w="0" w:type="dxa"/>
          <w:right w:w="108" w:type="dxa"/>
          <w:bottom w:w="0" w:type="dxa"/>
        </w:tblCellMar>
        <w:tblLook w:val="0000" w:firstRow="0" w:lastRow="0" w:firstColumn="0" w:lastColumn="0" w:noHBand="0" w:noVBand="0"/>
      </w:tblPr>
      <w:tblGrid>
        <w:gridCol w:w="851"/>
        <w:gridCol w:w="9354"/>
      </w:tblGrid>
      <w:tr>
        <w:trPr>
          <w:trHeight w:val="322"/>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2"/>
              <w:jc w:val="left"/>
              <w:spacing w:before="60" w:after="60"/>
              <w:widowControl w:val="off"/>
              <w:rPr>
                <w:bCs/>
                <w:sz w:val="24"/>
                <w:szCs w:val="24"/>
              </w:rPr>
            </w:pPr>
            <w:r>
              <w:rPr>
                <w:bCs/>
                <w:sz w:val="24"/>
                <w:szCs w:val="24"/>
              </w:rPr>
              <w:t xml:space="preserve">№ </w:t>
            </w:r>
            <w:r>
              <w:rPr>
                <w:bCs/>
                <w:sz w:val="24"/>
                <w:szCs w:val="24"/>
              </w:rPr>
              <w:t xml:space="preserve">п/п</w:t>
            </w:r>
            <w:r>
              <w:rPr>
                <w:bCs/>
                <w:sz w:val="24"/>
                <w:szCs w:val="24"/>
              </w:rPr>
            </w:r>
            <w:r>
              <w:rPr>
                <w:bCs/>
                <w:sz w:val="24"/>
                <w:szCs w:val="24"/>
              </w:rPr>
            </w:r>
          </w:p>
        </w:tc>
        <w:tc>
          <w:tcPr>
            <w:tcBorders>
              <w:top w:val="single" w:color="000000" w:sz="4" w:space="0"/>
              <w:left w:val="single" w:color="000000" w:sz="4" w:space="0"/>
              <w:bottom w:val="single" w:color="000000" w:sz="4" w:space="0"/>
              <w:right w:val="single" w:color="000000" w:sz="4" w:space="0"/>
            </w:tcBorders>
            <w:tcW w:w="9354" w:type="dxa"/>
            <w:vAlign w:val="center"/>
            <w:textDirection w:val="lrTb"/>
            <w:noWrap w:val="false"/>
          </w:tcPr>
          <w:p>
            <w:pPr>
              <w:pStyle w:val="1102"/>
              <w:jc w:val="center"/>
              <w:spacing w:before="60" w:after="60"/>
              <w:widowControl w:val="off"/>
              <w:rPr>
                <w:bCs/>
                <w:iCs/>
                <w:sz w:val="24"/>
                <w:szCs w:val="24"/>
              </w:rPr>
            </w:pPr>
            <w:r>
              <w:rPr>
                <w:bCs/>
                <w:iCs/>
                <w:sz w:val="24"/>
                <w:szCs w:val="24"/>
              </w:rPr>
              <w:t xml:space="preserve">Наименование документа</w:t>
            </w:r>
            <w:r>
              <w:rPr>
                <w:bCs/>
                <w:iCs/>
                <w:sz w:val="24"/>
                <w:szCs w:val="24"/>
              </w:rPr>
            </w:r>
            <w:r>
              <w:rPr>
                <w:bCs/>
                <w:iCs/>
                <w:sz w:val="24"/>
                <w:szCs w:val="24"/>
              </w:rPr>
            </w:r>
          </w:p>
        </w:tc>
      </w:tr>
      <w:tr>
        <w:trPr>
          <w:trHeight w:val="322"/>
        </w:trPr>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pStyle w:val="1190"/>
              <w:numPr>
                <w:ilvl w:val="0"/>
                <w:numId w:val="9"/>
              </w:numPr>
              <w:contextualSpacing/>
              <w:ind w:left="0" w:firstLine="0"/>
              <w:jc w:val="center"/>
              <w:spacing w:before="120" w:after="0"/>
              <w:widowControl w:val="off"/>
              <w:rPr>
                <w:rFonts w:ascii="Times New Roman" w:hAnsi="Times New Roman"/>
                <w:bCs/>
                <w:sz w:val="26"/>
              </w:rPr>
            </w:pPr>
            <w:r>
              <w:rPr>
                <w:rFonts w:ascii="Times New Roman" w:hAnsi="Times New Roman"/>
                <w:bCs/>
                <w:sz w:val="26"/>
              </w:rPr>
            </w:r>
            <w:r>
              <w:rPr>
                <w:rFonts w:ascii="Times New Roman" w:hAnsi="Times New Roman"/>
                <w:bCs/>
                <w:sz w:val="26"/>
              </w:rPr>
            </w:r>
            <w:r>
              <w:rPr>
                <w:rFonts w:ascii="Times New Roman" w:hAnsi="Times New Roman"/>
                <w:bCs/>
                <w:sz w:val="26"/>
              </w:rPr>
            </w:r>
          </w:p>
        </w:tc>
        <w:tc>
          <w:tcPr>
            <w:tcBorders>
              <w:top w:val="single" w:color="000000" w:sz="4" w:space="0"/>
              <w:left w:val="single" w:color="000000" w:sz="4" w:space="0"/>
              <w:bottom w:val="single" w:color="000000" w:sz="4" w:space="0"/>
              <w:right w:val="single" w:color="000000" w:sz="4" w:space="0"/>
            </w:tcBorders>
            <w:tcW w:w="9354" w:type="dxa"/>
            <w:textDirection w:val="lrTb"/>
            <w:noWrap w:val="false"/>
          </w:tcPr>
          <w:p>
            <w:pPr>
              <w:pStyle w:val="1102"/>
              <w:spacing w:before="120" w:after="0"/>
              <w:widowControl w:val="off"/>
              <w:rPr>
                <w:b/>
                <w:bCs/>
              </w:rPr>
            </w:pPr>
            <w:r>
              <w:fldChar w:fldCharType="begin"/>
            </w:r>
            <w:r>
              <w:instrText xml:space="preserve"> REF _Ref417482063 \h </w:instrText>
            </w:r>
            <w:r>
              <w:fldChar w:fldCharType="separate"/>
            </w:r>
            <w:r>
              <w:t xml:space="preserve">Опись документов (форма 1)</w:t>
            </w:r>
            <w:r>
              <w:fldChar w:fldCharType="end"/>
            </w:r>
            <w:r>
              <w:t xml:space="preserve"> </w:t>
            </w:r>
            <w:r>
              <w:t xml:space="preserve">по форме и в соответствии с инструкциями, приведенными в Документации о продаже (подраздел </w:t>
            </w:r>
            <w:r>
              <w:fldChar w:fldCharType="begin"/>
            </w:r>
            <w:r>
              <w:instrText xml:space="preserve"> REF _Ref417482063 \r \h </w:instrText>
            </w:r>
            <w:r>
              <w:fldChar w:fldCharType="separate"/>
            </w:r>
            <w:r>
              <w:t xml:space="preserve">8.1</w:t>
            </w:r>
            <w:r>
              <w:fldChar w:fldCharType="end"/>
            </w:r>
            <w:r>
              <w:t xml:space="preserve">);</w:t>
            </w:r>
            <w:r>
              <w:rPr>
                <w:b/>
                <w:bCs/>
              </w:rPr>
            </w:r>
            <w:r>
              <w:rPr>
                <w:b/>
                <w:bCs/>
              </w:rPr>
            </w:r>
          </w:p>
        </w:tc>
      </w:tr>
      <w:tr>
        <w:trPr>
          <w:trHeight w:val="322"/>
        </w:trPr>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pStyle w:val="1190"/>
              <w:numPr>
                <w:ilvl w:val="0"/>
                <w:numId w:val="9"/>
              </w:numPr>
              <w:contextualSpacing/>
              <w:ind w:left="0" w:firstLine="0"/>
              <w:jc w:val="center"/>
              <w:spacing w:before="120" w:after="0"/>
              <w:widowControl w:val="off"/>
              <w:rPr>
                <w:rFonts w:ascii="Times New Roman" w:hAnsi="Times New Roman"/>
                <w:bCs/>
                <w:sz w:val="26"/>
              </w:rPr>
            </w:pPr>
            <w:r>
              <w:rPr>
                <w:rFonts w:ascii="Times New Roman" w:hAnsi="Times New Roman"/>
                <w:bCs/>
                <w:sz w:val="26"/>
              </w:rPr>
            </w:r>
            <w:r>
              <w:rPr>
                <w:rFonts w:ascii="Times New Roman" w:hAnsi="Times New Roman"/>
                <w:bCs/>
                <w:sz w:val="26"/>
              </w:rPr>
            </w:r>
            <w:r>
              <w:rPr>
                <w:rFonts w:ascii="Times New Roman" w:hAnsi="Times New Roman"/>
                <w:bCs/>
                <w:sz w:val="26"/>
              </w:rPr>
            </w:r>
          </w:p>
        </w:tc>
        <w:tc>
          <w:tcPr>
            <w:tcBorders>
              <w:top w:val="single" w:color="000000" w:sz="4" w:space="0"/>
              <w:left w:val="single" w:color="000000" w:sz="4" w:space="0"/>
              <w:bottom w:val="single" w:color="000000" w:sz="4" w:space="0"/>
              <w:right w:val="single" w:color="000000" w:sz="4" w:space="0"/>
            </w:tcBorders>
            <w:tcW w:w="9354" w:type="dxa"/>
            <w:textDirection w:val="lrTb"/>
            <w:noWrap w:val="false"/>
          </w:tcPr>
          <w:p>
            <w:pPr>
              <w:pStyle w:val="1102"/>
              <w:spacing w:before="120" w:after="0"/>
              <w:widowControl w:val="off"/>
              <w:rPr>
                <w:b/>
                <w:bCs/>
              </w:rPr>
            </w:pPr>
            <w:r>
              <w:fldChar w:fldCharType="begin"/>
            </w:r>
            <w:r>
              <w:instrText xml:space="preserve"> REF _Ref55336310 \h </w:instrText>
            </w:r>
            <w:r>
              <w:fldChar w:fldCharType="separate"/>
            </w:r>
            <w:r>
              <w:t xml:space="preserve">Заявка на участие в Процедуре (форма 2)</w:t>
            </w:r>
            <w:r>
              <w:fldChar w:fldCharType="end"/>
            </w:r>
            <w:r>
              <w:t xml:space="preserve"> </w:t>
            </w:r>
            <w:r>
              <w:t xml:space="preserve">по форме и в соответствии с инструкциями, приведенными в Документации о продаже (подраздел </w:t>
            </w:r>
            <w:r>
              <w:fldChar w:fldCharType="begin"/>
            </w:r>
            <w:r>
              <w:instrText xml:space="preserve"> REF _Ref55336310 \r \h </w:instrText>
            </w:r>
            <w:r>
              <w:fldChar w:fldCharType="separate"/>
            </w:r>
            <w:r>
              <w:t xml:space="preserve">8.2</w:t>
            </w:r>
            <w:r>
              <w:fldChar w:fldCharType="end"/>
            </w:r>
            <w:r>
              <w:t xml:space="preserve">);</w:t>
            </w:r>
            <w:r>
              <w:rPr>
                <w:b/>
                <w:bCs/>
              </w:rPr>
            </w:r>
            <w:r>
              <w:rPr>
                <w:b/>
                <w:bCs/>
              </w:rPr>
            </w:r>
          </w:p>
        </w:tc>
      </w:tr>
      <w:tr>
        <w:trPr>
          <w:trHeight w:val="322"/>
        </w:trPr>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pStyle w:val="1190"/>
              <w:numPr>
                <w:ilvl w:val="0"/>
                <w:numId w:val="9"/>
              </w:numPr>
              <w:contextualSpacing/>
              <w:ind w:left="0" w:firstLine="0"/>
              <w:jc w:val="center"/>
              <w:spacing w:before="120" w:after="0"/>
              <w:widowControl w:val="off"/>
              <w:rPr>
                <w:rFonts w:ascii="Times New Roman" w:hAnsi="Times New Roman"/>
                <w:bCs/>
                <w:sz w:val="26"/>
              </w:rPr>
            </w:pPr>
            <w:r>
              <w:rPr>
                <w:rFonts w:ascii="Times New Roman" w:hAnsi="Times New Roman"/>
                <w:bCs/>
                <w:sz w:val="26"/>
              </w:rPr>
            </w:r>
            <w:r>
              <w:rPr>
                <w:rFonts w:ascii="Times New Roman" w:hAnsi="Times New Roman"/>
                <w:bCs/>
                <w:sz w:val="26"/>
              </w:rPr>
            </w:r>
            <w:r>
              <w:rPr>
                <w:rFonts w:ascii="Times New Roman" w:hAnsi="Times New Roman"/>
                <w:bCs/>
                <w:sz w:val="26"/>
              </w:rPr>
            </w:r>
          </w:p>
        </w:tc>
        <w:tc>
          <w:tcPr>
            <w:tcBorders>
              <w:top w:val="single" w:color="000000" w:sz="4" w:space="0"/>
              <w:left w:val="single" w:color="000000" w:sz="4" w:space="0"/>
              <w:bottom w:val="single" w:color="000000" w:sz="4" w:space="0"/>
              <w:right w:val="single" w:color="000000" w:sz="4" w:space="0"/>
            </w:tcBorders>
            <w:tcW w:w="9354" w:type="dxa"/>
            <w:textDirection w:val="lrTb"/>
            <w:noWrap w:val="false"/>
          </w:tcPr>
          <w:p>
            <w:pPr>
              <w:pStyle w:val="1102"/>
              <w:spacing w:before="120" w:after="0"/>
              <w:widowControl w:val="off"/>
            </w:pPr>
            <w:r>
              <w:t xml:space="preserve">Документы, подтверждающие соответствие Участника обязательным требованиям Документации о продаже (приложение 3).</w:t>
            </w:r>
            <w:r/>
          </w:p>
        </w:tc>
      </w:tr>
    </w:tbl>
    <w:p>
      <w:pPr>
        <w:sectPr>
          <w:footerReference w:type="default" r:id="rId9"/>
          <w:footerReference w:type="first" r:id="rId10"/>
          <w:footnotePr/>
          <w:endnotePr/>
          <w:type w:val="nextPage"/>
          <w:pgSz w:w="11906" w:h="16838" w:orient="portrait"/>
          <w:pgMar w:top="851" w:right="567" w:bottom="1418" w:left="1134" w:header="0" w:footer="737" w:gutter="0"/>
          <w:cols w:num="1" w:sep="0" w:space="1701" w:equalWidth="1"/>
          <w:docGrid w:linePitch="360"/>
          <w:titlePg/>
        </w:sectPr>
      </w:pPr>
      <w:r>
        <w:br w:type="page" w:clear="all"/>
      </w:r>
      <w:r/>
    </w:p>
    <w:p>
      <w:pPr>
        <w:pStyle w:val="1103"/>
        <w:rPr>
          <w:rFonts w:ascii="Times New Roman" w:hAnsi="Times New Roman"/>
          <w:b w:val="0"/>
          <w:sz w:val="24"/>
          <w:szCs w:val="24"/>
        </w:rPr>
      </w:pPr>
      <w:r/>
      <w:bookmarkStart w:id="615" w:name="_Toc47"/>
      <w:r/>
      <w:bookmarkStart w:id="561" w:name="_Ref384117211"/>
      <w:r>
        <w:rPr>
          <w:rFonts w:ascii="Times New Roman" w:hAnsi="Times New Roman"/>
          <w:b w:val="0"/>
          <w:sz w:val="24"/>
          <w:szCs w:val="24"/>
        </w:rPr>
        <w:t xml:space="preserve">Приложение № 5</w:t>
      </w:r>
      <w:bookmarkEnd w:id="561"/>
      <w:r/>
      <w:bookmarkEnd w:id="615"/>
      <w:r>
        <w:rPr>
          <w:rFonts w:ascii="Times New Roman" w:hAnsi="Times New Roman"/>
          <w:b w:val="0"/>
          <w:sz w:val="24"/>
          <w:szCs w:val="24"/>
        </w:rPr>
      </w:r>
      <w:r>
        <w:rPr>
          <w:rFonts w:ascii="Times New Roman" w:hAnsi="Times New Roman"/>
          <w:b w:val="0"/>
          <w:sz w:val="24"/>
          <w:szCs w:val="24"/>
        </w:rPr>
      </w:r>
    </w:p>
    <w:p>
      <w:pPr>
        <w:rPr>
          <w:rFonts w:ascii="Times New Roman" w:hAnsi="Times New Roman"/>
          <w:b/>
          <w:bCs/>
          <w:sz w:val="28"/>
          <w:szCs w:val="28"/>
          <w14:ligatures w14:val="none"/>
        </w:rPr>
      </w:pPr>
      <w:r>
        <w:rPr>
          <w:rFonts w:ascii="Times New Roman" w:hAnsi="Times New Roman"/>
          <w:b/>
          <w:bCs/>
          <w:sz w:val="28"/>
          <w:szCs w:val="28"/>
        </w:rPr>
      </w:r>
      <w:bookmarkStart w:id="562" w:name="_Ref514603893"/>
      <w:r>
        <w:rPr>
          <w:rFonts w:ascii="Times New Roman" w:hAnsi="Times New Roman"/>
          <w:b/>
          <w:bCs/>
          <w:sz w:val="28"/>
          <w:szCs w:val="28"/>
        </w:rPr>
      </w:r>
      <w:bookmarkStart w:id="563" w:name="_Ref514603898"/>
      <w:r>
        <w:rPr>
          <w:rFonts w:ascii="Times New Roman" w:hAnsi="Times New Roman"/>
          <w:b/>
          <w:bCs/>
          <w:sz w:val="28"/>
          <w:szCs w:val="28"/>
        </w:rPr>
      </w:r>
      <w:bookmarkStart w:id="564" w:name="_Ref514631923"/>
      <w:r>
        <w:rPr>
          <w:rFonts w:ascii="Times New Roman" w:hAnsi="Times New Roman"/>
          <w:b/>
          <w:bCs/>
          <w:sz w:val="28"/>
          <w:szCs w:val="28"/>
        </w:rPr>
      </w:r>
      <w:bookmarkStart w:id="565" w:name="_Ref514656489"/>
      <w:r>
        <w:rPr>
          <w:rFonts w:ascii="Times New Roman" w:hAnsi="Times New Roman"/>
          <w:b/>
          <w:bCs/>
          <w:sz w:val="28"/>
          <w:szCs w:val="28"/>
        </w:rPr>
      </w:r>
      <w:bookmarkStart w:id="567" w:name="_Ref384118604"/>
      <w:r>
        <w:rPr>
          <w:rFonts w:ascii="Times New Roman" w:hAnsi="Times New Roman"/>
          <w:b/>
          <w:bCs/>
          <w:sz w:val="28"/>
          <w:szCs w:val="28"/>
        </w:rPr>
      </w:r>
      <w:bookmarkStart w:id="568" w:name="_Ref468102866"/>
      <w:r>
        <w:rPr>
          <w:rFonts w:ascii="Times New Roman" w:hAnsi="Times New Roman"/>
          <w:b/>
          <w:bCs/>
          <w:sz w:val="28"/>
          <w:szCs w:val="28"/>
        </w:rPr>
        <w:t xml:space="preserve">ОТБОРОЧНЫЕ КРИТЕРИИ РАССМОТРЕНИЯ ЗАЯВОК</w:t>
      </w:r>
      <w:bookmarkEnd w:id="562"/>
      <w:r>
        <w:rPr>
          <w:rFonts w:ascii="Times New Roman" w:hAnsi="Times New Roman"/>
          <w:b/>
          <w:bCs/>
          <w:sz w:val="28"/>
          <w:szCs w:val="28"/>
        </w:rPr>
      </w:r>
      <w:bookmarkEnd w:id="563"/>
      <w:r>
        <w:rPr>
          <w:rFonts w:ascii="Times New Roman" w:hAnsi="Times New Roman"/>
          <w:b/>
          <w:bCs/>
          <w:sz w:val="28"/>
          <w:szCs w:val="28"/>
        </w:rPr>
      </w:r>
      <w:bookmarkEnd w:id="564"/>
      <w:r>
        <w:rPr>
          <w:rFonts w:ascii="Times New Roman" w:hAnsi="Times New Roman"/>
          <w:b/>
          <w:bCs/>
          <w:sz w:val="28"/>
          <w:szCs w:val="28"/>
        </w:rPr>
      </w:r>
      <w:bookmarkEnd w:id="565"/>
      <w:r>
        <w:rPr>
          <w:rFonts w:ascii="Times New Roman" w:hAnsi="Times New Roman"/>
          <w:b/>
          <w:bCs/>
          <w:sz w:val="28"/>
          <w:szCs w:val="28"/>
        </w:rPr>
      </w:r>
      <w:bookmarkEnd w:id="567"/>
      <w:r>
        <w:rPr>
          <w:rFonts w:ascii="Times New Roman" w:hAnsi="Times New Roman"/>
          <w:b/>
          <w:bCs/>
          <w:sz w:val="28"/>
          <w:szCs w:val="28"/>
        </w:rPr>
      </w:r>
      <w:bookmarkEnd w:id="568"/>
      <w:r>
        <w:rPr>
          <w:rFonts w:ascii="Times New Roman" w:hAnsi="Times New Roman"/>
          <w:b/>
          <w:bCs/>
          <w:sz w:val="28"/>
          <w:szCs w:val="28"/>
          <w14:ligatures w14:val="none"/>
        </w:rPr>
      </w:r>
      <w:r>
        <w:rPr>
          <w:rFonts w:ascii="Times New Roman" w:hAnsi="Times New Roman"/>
          <w:b/>
          <w:bCs/>
          <w:sz w:val="28"/>
          <w:szCs w:val="28"/>
          <w14:ligatures w14:val="none"/>
        </w:rPr>
      </w:r>
    </w:p>
    <w:p>
      <w:pPr>
        <w:pStyle w:val="1102"/>
        <w:spacing w:before="120" w:after="120"/>
        <w:rPr>
          <w:i/>
          <w:shd w:val="clear" w:color="auto" w:fill="ffff99"/>
        </w:rPr>
      </w:pPr>
      <w:r>
        <w:rPr>
          <w:i/>
          <w:shd w:val="clear" w:color="auto" w:fill="ffff99"/>
        </w:rPr>
      </w:r>
      <w:r>
        <w:rPr>
          <w:i/>
          <w:shd w:val="clear" w:color="auto" w:fill="ffff99"/>
        </w:rPr>
      </w:r>
      <w:r>
        <w:rPr>
          <w:i/>
          <w:shd w:val="clear" w:color="auto" w:fill="ffff99"/>
        </w:rPr>
      </w:r>
    </w:p>
    <w:tbl>
      <w:tblPr>
        <w:tblW w:w="10065" w:type="dxa"/>
        <w:tblInd w:w="-5" w:type="dxa"/>
        <w:tblLayout w:type="fixed"/>
        <w:tblCellMar>
          <w:left w:w="108" w:type="dxa"/>
          <w:top w:w="0" w:type="dxa"/>
          <w:right w:w="108" w:type="dxa"/>
          <w:bottom w:w="0" w:type="dxa"/>
        </w:tblCellMar>
        <w:tblLook w:val="04A0" w:firstRow="1" w:lastRow="0" w:firstColumn="1" w:lastColumn="0" w:noHBand="0" w:noVBand="1"/>
      </w:tblPr>
      <w:tblGrid>
        <w:gridCol w:w="1134"/>
        <w:gridCol w:w="7088"/>
        <w:gridCol w:w="1843"/>
      </w:tblGrid>
      <w:tr>
        <w:trPr>
          <w:cantSplit/>
          <w:trHeight w:val="419"/>
        </w:trPr>
        <w:tc>
          <w:tcPr>
            <w:tcBorders>
              <w:top w:val="single" w:color="000000" w:sz="4" w:space="0"/>
              <w:left w:val="single" w:color="000000" w:sz="4" w:space="0"/>
              <w:bottom w:val="single" w:color="000000" w:sz="4" w:space="0"/>
              <w:right w:val="single" w:color="000000" w:sz="4" w:space="0"/>
            </w:tcBorders>
            <w:tcW w:w="1134" w:type="dxa"/>
            <w:vAlign w:val="center"/>
            <w:vMerge w:val="restart"/>
            <w:textDirection w:val="lrTb"/>
            <w:noWrap w:val="false"/>
          </w:tcPr>
          <w:p>
            <w:pPr>
              <w:pStyle w:val="1102"/>
              <w:ind w:left="-105" w:right="-114" w:firstLine="0"/>
              <w:jc w:val="center"/>
              <w:spacing w:before="120" w:after="0"/>
              <w:widowControl w:val="off"/>
              <w:rPr>
                <w:bCs/>
              </w:rPr>
            </w:pPr>
            <w:r>
              <w:rPr>
                <w:bCs/>
              </w:rPr>
              <w:t xml:space="preserve">Номер критерия</w:t>
            </w:r>
            <w:r>
              <w:rPr>
                <w:bCs/>
              </w:rPr>
            </w:r>
            <w:r>
              <w:rPr>
                <w:bCs/>
              </w:rPr>
            </w:r>
          </w:p>
        </w:tc>
        <w:tc>
          <w:tcPr>
            <w:tcBorders>
              <w:top w:val="single" w:color="000000" w:sz="4" w:space="0"/>
              <w:left w:val="single" w:color="000000" w:sz="4" w:space="0"/>
              <w:bottom w:val="single" w:color="000000" w:sz="4" w:space="0"/>
              <w:right w:val="single" w:color="000000" w:sz="4" w:space="0"/>
            </w:tcBorders>
            <w:tcW w:w="7088" w:type="dxa"/>
            <w:vAlign w:val="center"/>
            <w:vMerge w:val="restart"/>
            <w:textDirection w:val="lrTb"/>
            <w:noWrap w:val="false"/>
          </w:tcPr>
          <w:p>
            <w:pPr>
              <w:pStyle w:val="1102"/>
              <w:jc w:val="center"/>
              <w:spacing w:before="120" w:after="0"/>
              <w:widowControl w:val="off"/>
              <w:rPr>
                <w:bCs/>
              </w:rPr>
            </w:pPr>
            <w:r>
              <w:rPr>
                <w:bCs/>
              </w:rPr>
              <w:t xml:space="preserve">Наименование отборочного критерия</w:t>
            </w:r>
            <w:r>
              <w:rPr>
                <w:bCs/>
              </w:rPr>
            </w:r>
            <w:r>
              <w:rPr>
                <w:bCs/>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pStyle w:val="1102"/>
              <w:ind w:left="-110" w:right="-113" w:firstLine="0"/>
              <w:jc w:val="center"/>
              <w:spacing w:before="120" w:after="0"/>
              <w:widowControl w:val="off"/>
              <w:rPr>
                <w:bCs/>
              </w:rPr>
            </w:pPr>
            <w:r>
              <w:rPr>
                <w:bCs/>
              </w:rPr>
              <w:t xml:space="preserve">Номер пункта Документации о продаже</w:t>
            </w:r>
            <w:r>
              <w:rPr>
                <w:bCs/>
              </w:rPr>
            </w:r>
            <w:r>
              <w:rPr>
                <w:bCs/>
              </w:rPr>
            </w:r>
          </w:p>
        </w:tc>
      </w:tr>
      <w:tr>
        <w:trPr>
          <w:cantSplit/>
        </w:trPr>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02"/>
              <w:spacing w:before="120" w:after="0"/>
              <w:widowControl w:val="off"/>
            </w:pPr>
            <w:r/>
            <w:r/>
          </w:p>
        </w:tc>
        <w:tc>
          <w:tcPr>
            <w:tcBorders>
              <w:top w:val="single" w:color="000000" w:sz="4" w:space="0"/>
              <w:left w:val="single" w:color="000000" w:sz="4" w:space="0"/>
              <w:bottom w:val="single" w:color="000000" w:sz="4" w:space="0"/>
              <w:right w:val="single" w:color="000000" w:sz="4" w:space="0"/>
            </w:tcBorders>
            <w:tcW w:w="7088" w:type="dxa"/>
            <w:vAlign w:val="center"/>
            <w:textDirection w:val="lrTb"/>
            <w:noWrap w:val="false"/>
          </w:tcPr>
          <w:p>
            <w:pPr>
              <w:pStyle w:val="1102"/>
              <w:spacing w:before="120" w:after="0"/>
              <w:widowControl w:val="off"/>
              <w:rPr>
                <w:rFonts w:eastAsia="MS Mincho"/>
              </w:rPr>
            </w:pPr>
            <w:r>
              <w:rPr>
                <w:b/>
                <w:bCs/>
              </w:rPr>
              <w:t xml:space="preserve">Состав, содержание и правильность оформления заявки</w:t>
            </w:r>
            <w:r>
              <w:rPr>
                <w:rFonts w:eastAsia="MS Mincho"/>
                <w:b/>
              </w:rPr>
              <w:t xml:space="preserve">, в том числе:</w:t>
            </w:r>
            <w:r>
              <w:rPr>
                <w:rFonts w:eastAsia="MS Mincho"/>
              </w:rPr>
            </w:r>
            <w:r>
              <w:rPr>
                <w:rFonts w:eastAsia="MS Mincho"/>
              </w:rP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pStyle w:val="1102"/>
              <w:jc w:val="center"/>
              <w:spacing w:before="120" w:after="0"/>
              <w:widowControl w:val="off"/>
              <w:rPr>
                <w:b/>
                <w:bCs/>
              </w:rPr>
            </w:pPr>
            <w:r>
              <w:rPr>
                <w:b/>
                <w:bCs/>
              </w:rPr>
              <w:t xml:space="preserve">--</w:t>
            </w:r>
            <w:r>
              <w:rPr>
                <w:b/>
                <w:bCs/>
              </w:rPr>
            </w:r>
            <w:r>
              <w:rPr>
                <w:b/>
                <w:bCs/>
              </w:rPr>
            </w:r>
          </w:p>
        </w:tc>
      </w:tr>
      <w:tr>
        <w:trPr>
          <w:cantSplit/>
        </w:trPr>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02"/>
              <w:numPr>
                <w:ilvl w:val="0"/>
                <w:numId w:val="8"/>
              </w:numPr>
              <w:ind w:left="0" w:firstLine="0"/>
              <w:jc w:val="center"/>
              <w:spacing w:before="120" w:after="0"/>
              <w:widowControl w:val="off"/>
              <w:tabs>
                <w:tab w:val="left" w:pos="171" w:leader="none"/>
                <w:tab w:val="clear" w:pos="567" w:leader="none"/>
              </w:tabs>
            </w:pPr>
            <w:r/>
            <w:r/>
          </w:p>
        </w:tc>
        <w:tc>
          <w:tcPr>
            <w:tcBorders>
              <w:top w:val="single" w:color="000000" w:sz="4" w:space="0"/>
              <w:left w:val="single" w:color="000000" w:sz="4" w:space="0"/>
              <w:bottom w:val="single" w:color="000000" w:sz="4" w:space="0"/>
              <w:right w:val="single" w:color="000000" w:sz="4" w:space="0"/>
            </w:tcBorders>
            <w:tcW w:w="7088" w:type="dxa"/>
            <w:textDirection w:val="lrTb"/>
            <w:noWrap w:val="false"/>
          </w:tcPr>
          <w:p>
            <w:pPr>
              <w:pStyle w:val="1102"/>
              <w:spacing w:before="120" w:after="0"/>
              <w:widowControl w:val="off"/>
              <w:rPr>
                <w:rFonts w:eastAsia="MS Mincho"/>
              </w:rPr>
            </w:pPr>
            <w:r>
              <w:rPr>
                <w:rFonts w:eastAsia="MS Mincho"/>
              </w:rPr>
              <w:t xml:space="preserve">Наличие в составе представленной заявки всех обязательных к предоставлению документов в соответствии с требованиями Приложения №4 к Документации о продаже, а также правильность их оформления (в т.ч. наличие должных печатей, подписей, формы заверения)</w:t>
            </w:r>
            <w:r>
              <w:rPr>
                <w:rFonts w:eastAsia="MS Mincho"/>
              </w:rPr>
            </w:r>
            <w:r>
              <w:rPr>
                <w:rFonts w:eastAsia="MS Mincho"/>
              </w:rP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pStyle w:val="1102"/>
              <w:jc w:val="center"/>
              <w:spacing w:before="120" w:after="0"/>
              <w:widowControl w:val="off"/>
            </w:pPr>
            <w:r>
              <w:t xml:space="preserve">Приложение № 4 к Документации/ пункт </w:t>
            </w:r>
            <w:r>
              <w:fldChar w:fldCharType="begin"/>
            </w:r>
            <w:r>
              <w:instrText xml:space="preserve"> REF _Ref56229154 \r \h </w:instrText>
            </w:r>
            <w:r>
              <w:fldChar w:fldCharType="separate"/>
            </w:r>
            <w:r>
              <w:t xml:space="preserve">5.5.1</w:t>
            </w:r>
            <w:r>
              <w:fldChar w:fldCharType="end"/>
            </w:r>
            <w:r/>
          </w:p>
        </w:tc>
      </w:tr>
      <w:tr>
        <w:trPr>
          <w:cantSplit/>
        </w:trPr>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02"/>
              <w:numPr>
                <w:ilvl w:val="0"/>
                <w:numId w:val="8"/>
              </w:numPr>
              <w:ind w:left="0" w:firstLine="0"/>
              <w:jc w:val="center"/>
              <w:spacing w:before="120" w:after="0"/>
              <w:widowControl w:val="off"/>
            </w:pPr>
            <w:r/>
            <w:r/>
          </w:p>
        </w:tc>
        <w:tc>
          <w:tcPr>
            <w:tcBorders>
              <w:top w:val="single" w:color="000000" w:sz="4" w:space="0"/>
              <w:left w:val="single" w:color="000000" w:sz="4" w:space="0"/>
              <w:bottom w:val="single" w:color="000000" w:sz="4" w:space="0"/>
              <w:right w:val="single" w:color="000000" w:sz="4" w:space="0"/>
            </w:tcBorders>
            <w:tcW w:w="7088" w:type="dxa"/>
            <w:textDirection w:val="lrTb"/>
            <w:noWrap w:val="false"/>
          </w:tcPr>
          <w:p>
            <w:pPr>
              <w:pStyle w:val="1102"/>
              <w:spacing w:before="120" w:after="0"/>
              <w:widowControl w:val="off"/>
              <w:rPr>
                <w:rFonts w:eastAsia="MS Mincho"/>
              </w:rPr>
            </w:pPr>
            <w:r>
              <w:rPr>
                <w:rFonts w:eastAsia="MS Mincho"/>
              </w:rPr>
              <w:t xml:space="preserve">Соответствие Заявки на участие в продаже без объявления цены, в т.ч. в части срока действия, языка и валюты Заявки</w:t>
            </w:r>
            <w:r>
              <w:rPr>
                <w:rFonts w:eastAsia="MS Mincho"/>
              </w:rPr>
            </w:r>
            <w:r>
              <w:rPr>
                <w:rFonts w:eastAsia="MS Mincho"/>
              </w:rP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pStyle w:val="1102"/>
              <w:jc w:val="center"/>
              <w:spacing w:before="120" w:after="0"/>
              <w:widowControl w:val="off"/>
            </w:pPr>
            <w:r>
              <w:t xml:space="preserve">подраздел </w:t>
            </w:r>
            <w:r>
              <w:fldChar w:fldCharType="begin"/>
            </w:r>
            <w:r>
              <w:instrText xml:space="preserve"> REF _Ref55336310 \r \h </w:instrText>
            </w:r>
            <w:r>
              <w:fldChar w:fldCharType="separate"/>
            </w:r>
            <w:r>
              <w:t xml:space="preserve">8.2</w:t>
            </w:r>
            <w:r>
              <w:fldChar w:fldCharType="end"/>
            </w:r>
            <w:r>
              <w:t xml:space="preserve"> / пункты </w:t>
            </w:r>
            <w:r>
              <w:fldChar w:fldCharType="begin"/>
            </w:r>
            <w:r>
              <w:instrText xml:space="preserve"> REF _Ref56233643 \r \h </w:instrText>
            </w:r>
            <w:r>
              <w:fldChar w:fldCharType="separate"/>
            </w:r>
            <w:r>
              <w:t xml:space="preserve">5.5.2</w:t>
            </w:r>
            <w:r>
              <w:fldChar w:fldCharType="end"/>
            </w:r>
            <w:r>
              <w:t xml:space="preserve"> – </w:t>
            </w:r>
            <w:r>
              <w:fldChar w:fldCharType="begin"/>
            </w:r>
            <w:r>
              <w:instrText xml:space="preserve"> REF _Ref514621956 \r \h </w:instrText>
            </w:r>
            <w:r>
              <w:fldChar w:fldCharType="separate"/>
            </w:r>
            <w:r>
              <w:t xml:space="preserve">5.5.4</w:t>
            </w:r>
            <w:r>
              <w:fldChar w:fldCharType="end"/>
            </w:r>
            <w:r/>
          </w:p>
        </w:tc>
      </w:tr>
      <w:tr>
        <w:trPr>
          <w:cantSplit/>
        </w:trPr>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102"/>
              <w:numPr>
                <w:ilvl w:val="0"/>
                <w:numId w:val="8"/>
              </w:numPr>
              <w:ind w:left="0" w:firstLine="0"/>
              <w:jc w:val="center"/>
              <w:spacing w:before="120" w:after="0"/>
              <w:widowControl w:val="off"/>
            </w:pPr>
            <w:r/>
            <w:r/>
          </w:p>
        </w:tc>
        <w:tc>
          <w:tcPr>
            <w:tcBorders>
              <w:top w:val="single" w:color="000000" w:sz="4" w:space="0"/>
              <w:left w:val="single" w:color="000000" w:sz="4" w:space="0"/>
              <w:bottom w:val="single" w:color="000000" w:sz="4" w:space="0"/>
              <w:right w:val="single" w:color="000000" w:sz="4" w:space="0"/>
            </w:tcBorders>
            <w:tcW w:w="7088" w:type="dxa"/>
            <w:textDirection w:val="lrTb"/>
            <w:noWrap w:val="false"/>
          </w:tcPr>
          <w:p>
            <w:pPr>
              <w:pStyle w:val="1102"/>
              <w:spacing w:before="120" w:after="0"/>
              <w:widowControl w:val="off"/>
              <w:rPr>
                <w:rFonts w:eastAsia="MS Mincho"/>
              </w:rPr>
            </w:pPr>
            <w:r>
              <w:t xml:space="preserve">Отсутствие в материалах Заявки недостоверных сведений или намеренно искаженной информации и/или документов</w:t>
            </w:r>
            <w:r>
              <w:rPr>
                <w:rFonts w:eastAsia="MS Mincho"/>
              </w:rPr>
            </w:r>
            <w:r>
              <w:rPr>
                <w:rFonts w:eastAsia="MS Mincho"/>
              </w:rP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pStyle w:val="1102"/>
              <w:jc w:val="center"/>
              <w:spacing w:before="120" w:after="0"/>
              <w:widowControl w:val="off"/>
            </w:pPr>
            <w:r>
              <w:t xml:space="preserve">подпункт </w:t>
            </w:r>
            <w:r>
              <w:fldChar w:fldCharType="begin"/>
            </w:r>
            <w:r>
              <w:instrText xml:space="preserve"> REF _Ref515979979 \r \h </w:instrText>
            </w:r>
            <w:r>
              <w:fldChar w:fldCharType="separate"/>
            </w:r>
            <w:r>
              <w:t xml:space="preserve">5.5.1.3</w:t>
            </w:r>
            <w:r>
              <w:fldChar w:fldCharType="end"/>
            </w:r>
            <w:r/>
          </w:p>
        </w:tc>
      </w:tr>
    </w:tbl>
    <w:p>
      <w:pPr>
        <w:pStyle w:val="1102"/>
        <w:spacing w:before="120" w:after="120"/>
        <w:rPr>
          <w:i/>
          <w:shd w:val="clear" w:color="auto" w:fill="ffff99"/>
        </w:rPr>
      </w:pPr>
      <w:r>
        <w:rPr>
          <w:i/>
          <w:shd w:val="clear" w:color="auto" w:fill="ffff99"/>
        </w:rPr>
      </w:r>
      <w:r>
        <w:rPr>
          <w:i/>
          <w:shd w:val="clear" w:color="auto" w:fill="ffff99"/>
        </w:rPr>
      </w:r>
      <w:r>
        <w:rPr>
          <w:i/>
          <w:shd w:val="clear" w:color="auto" w:fill="ffff99"/>
        </w:rPr>
      </w:r>
    </w:p>
    <w:p>
      <w:pPr>
        <w:pStyle w:val="1102"/>
        <w:spacing w:before="120" w:after="120"/>
        <w:rPr>
          <w:i/>
          <w:shd w:val="clear" w:color="auto" w:fill="ffff99"/>
        </w:rPr>
      </w:pPr>
      <w:r>
        <w:rPr>
          <w:i/>
          <w:shd w:val="clear" w:color="auto" w:fill="ffff99"/>
        </w:rPr>
      </w:r>
      <w:r>
        <w:rPr>
          <w:i/>
          <w:shd w:val="clear" w:color="auto" w:fill="ffff99"/>
        </w:rPr>
      </w:r>
      <w:r>
        <w:rPr>
          <w:i/>
          <w:shd w:val="clear" w:color="auto" w:fill="ffff99"/>
        </w:rPr>
      </w:r>
    </w:p>
    <w:sectPr>
      <w:footerReference w:type="default" r:id="rId11"/>
      <w:footerReference w:type="first" r:id="rId12"/>
      <w:footnotePr/>
      <w:endnotePr/>
      <w:type w:val="nextPage"/>
      <w:pgSz w:w="11906" w:h="16838" w:orient="portrait"/>
      <w:pgMar w:top="1134" w:right="567" w:bottom="1418" w:left="1134"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Lucida Sans Unicode">
    <w:panose1 w:val="020B0502040504020204"/>
  </w:font>
  <w:font w:name="Symbol">
    <w:panose1 w:val="05010000000000000000"/>
  </w:font>
  <w:font w:name="Geneva">
    <w:panose1 w:val="02000603000000000000"/>
  </w:font>
  <w:font w:name="Geneva CY">
    <w:panose1 w:val="02000603000000000000"/>
  </w:font>
  <w:font w:name="Wingdings">
    <w:panose1 w:val="05010000000000000000"/>
  </w:font>
  <w:font w:name="Liberation Sans">
    <w:panose1 w:val="020B0604020202020204"/>
  </w:font>
  <w:font w:name="Courier New">
    <w:panose1 w:val="02070409020205020404"/>
  </w:font>
  <w:font w:name="MS Mincho">
    <w:panose1 w:val="02020503050405090304"/>
  </w:font>
  <w:font w:name="Tahoma">
    <w:panose1 w:val="020B0604030504040204"/>
  </w:font>
  <w:font w:name="Times New Roman">
    <w:panose1 w:val="02020603050405020304"/>
  </w:font>
  <w:font w:name="Arial Unicode MS">
    <w:panose1 w:val="020B060402020202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2"/>
      <w:jc w:val="right"/>
      <w:spacing w:before="120" w:after="0"/>
      <w:tabs>
        <w:tab w:val="clear" w:pos="567" w:leader="none"/>
        <w:tab w:val="right" w:pos="10260" w:leader="none"/>
      </w:tabs>
      <w:rPr>
        <w:i/>
        <w:sz w:val="24"/>
        <w:szCs w:val="24"/>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Pr>
        <w:i/>
        <w:sz w:val="24"/>
        <w:szCs w:val="24"/>
      </w:rPr>
      <w:t xml:space="preserve">37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Pr>
        <w:i/>
        <w:sz w:val="24"/>
        <w:szCs w:val="24"/>
      </w:rPr>
      <w:t xml:space="preserve">59</w:t>
    </w:r>
    <w:r>
      <w:rPr>
        <w:i/>
        <w:sz w:val="24"/>
        <w:szCs w:val="24"/>
      </w:rPr>
      <w:fldChar w:fldCharType="end"/>
    </w:r>
    <w:r>
      <w:rPr>
        <w:i/>
        <w:sz w:val="24"/>
        <w:szCs w:val="24"/>
      </w:rPr>
    </w:r>
    <w:r>
      <w:rPr>
        <w:i/>
        <w:sz w:val="24"/>
        <w:szCs w:val="24"/>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2"/>
      <w:spacing w:before="120" w:after="0"/>
      <w:tabs>
        <w:tab w:val="clear" w:pos="567" w:leader="none"/>
        <w:tab w:val="right" w:pos="10260" w:leader="none"/>
      </w:tabs>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Pr>
        <w:i/>
        <w:sz w:val="24"/>
        <w:szCs w:val="24"/>
      </w:rPr>
      <w:t xml:space="preserve">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Pr>
        <w:i/>
        <w:sz w:val="24"/>
        <w:szCs w:val="24"/>
      </w:rPr>
      <w:t xml:space="preserve">59</w:t>
    </w:r>
    <w:r>
      <w:rPr>
        <w:i/>
        <w:sz w:val="24"/>
        <w:szCs w:val="24"/>
      </w:rPr>
      <w:fldChar w:fldCharType="end"/>
    </w:r>
    <w:r>
      <w:rPr>
        <w:sz w:val="20"/>
      </w:rPr>
    </w:r>
    <w:r>
      <w:rPr>
        <w:sz w:val="20"/>
      </w:rPr>
    </w:r>
  </w:p>
  <w:p>
    <w:pPr>
      <w:pStyle w:val="1155"/>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2"/>
      <w:jc w:val="right"/>
      <w:spacing w:before="120" w:after="0"/>
      <w:tabs>
        <w:tab w:val="clear" w:pos="567" w:leader="none"/>
        <w:tab w:val="right" w:pos="10260" w:leader="none"/>
      </w:tabs>
      <w:rPr>
        <w:i/>
        <w:sz w:val="24"/>
        <w:szCs w:val="24"/>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Pr>
        <w:i/>
        <w:sz w:val="24"/>
        <w:szCs w:val="24"/>
      </w:rPr>
      <w:t xml:space="preserve">59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Pr>
        <w:i/>
        <w:sz w:val="24"/>
        <w:szCs w:val="24"/>
      </w:rPr>
      <w:t xml:space="preserve">59</w:t>
    </w:r>
    <w:r>
      <w:rPr>
        <w:i/>
        <w:sz w:val="24"/>
        <w:szCs w:val="24"/>
      </w:rPr>
      <w:fldChar w:fldCharType="end"/>
    </w:r>
    <w:r>
      <w:rPr>
        <w:i/>
        <w:sz w:val="24"/>
        <w:szCs w:val="24"/>
      </w:rPr>
    </w:r>
    <w:r>
      <w:rPr>
        <w:i/>
        <w:sz w:val="24"/>
        <w:szCs w:val="24"/>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2"/>
      <w:spacing w:before="120" w:after="0"/>
      <w:tabs>
        <w:tab w:val="clear" w:pos="567" w:leader="none"/>
        <w:tab w:val="right" w:pos="10260" w:leader="none"/>
      </w:tabs>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Pr>
        <w:i/>
        <w:sz w:val="24"/>
        <w:szCs w:val="24"/>
      </w:rPr>
      <w:t xml:space="preserve">58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Pr>
        <w:i/>
        <w:sz w:val="24"/>
        <w:szCs w:val="24"/>
      </w:rPr>
      <w:t xml:space="preserve">59</w:t>
    </w:r>
    <w:r>
      <w:rPr>
        <w:i/>
        <w:sz w:val="24"/>
        <w:szCs w:val="24"/>
      </w:rPr>
      <w:fldChar w:fldCharType="end"/>
    </w:r>
    <w:r>
      <w:rPr>
        <w:sz w:val="20"/>
      </w:rPr>
    </w:r>
    <w:r>
      <w:rPr>
        <w:sz w:val="20"/>
      </w:rPr>
    </w:r>
  </w:p>
  <w:p>
    <w:pPr>
      <w:pStyle w:val="115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62"/>
        <w:rPr>
          <w:lang w:val="ru-RU"/>
        </w:rPr>
      </w:pPr>
      <w:r>
        <w:rPr>
          <w:rStyle w:val="1116"/>
        </w:rPr>
        <w:footnoteRef/>
      </w:r>
      <w:r>
        <w:t xml:space="preserve"> </w:t>
      </w:r>
      <w:r>
        <w:rPr>
          <w:lang w:val="ru-RU"/>
        </w:rPr>
        <w:t xml:space="preserve">НДС исчисляется по ставке, установленной ст.164 Налогового кодекса РФ.</w:t>
      </w:r>
      <w:r>
        <w:rPr>
          <w:lang w:val="ru-RU"/>
        </w:rPr>
      </w:r>
      <w:r>
        <w:rPr>
          <w:lang w:val="ru-RU"/>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567" w:hanging="567"/>
        <w:tabs>
          <w:tab w:val="num" w:pos="567" w:leader="none"/>
        </w:tabs>
      </w:pPr>
    </w:lvl>
    <w:lvl w:ilvl="1">
      <w:start w:val="1"/>
      <w:numFmt w:val="decimal"/>
      <w:isLgl w:val="false"/>
      <w:suff w:val="tab"/>
      <w:lvlText w:val="%1.%2"/>
      <w:lvlJc w:val="left"/>
      <w:pPr>
        <w:ind w:left="567" w:hanging="567"/>
        <w:tabs>
          <w:tab w:val="num" w:pos="567" w:leader="none"/>
        </w:tabs>
      </w:pPr>
    </w:lvl>
    <w:lvl w:ilvl="2">
      <w:start w:val="1"/>
      <w:numFmt w:val="decimal"/>
      <w:pStyle w:val="1105"/>
      <w:isLgl w:val="false"/>
      <w:suff w:val="tab"/>
      <w:lvlText w:val="%1.%2.%3"/>
      <w:lvlJc w:val="left"/>
      <w:pPr>
        <w:ind w:left="1134" w:hanging="1134"/>
        <w:tabs>
          <w:tab w:val="num" w:pos="1134" w:leader="none"/>
        </w:tabs>
      </w:pPr>
    </w:lvl>
    <w:lvl w:ilvl="3">
      <w:start w:val="1"/>
      <w:numFmt w:val="decimal"/>
      <w:pStyle w:val="1106"/>
      <w:isLgl w:val="false"/>
      <w:suff w:val="tab"/>
      <w:lvlText w:val="%1.%2.%3.%4"/>
      <w:lvlJc w:val="left"/>
      <w:pPr>
        <w:ind w:left="1701" w:hanging="1134"/>
        <w:tabs>
          <w:tab w:val="num" w:pos="1701"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800" w:hanging="1800"/>
        <w:tabs>
          <w:tab w:val="num" w:pos="1800" w:leader="none"/>
        </w:tabs>
      </w:pPr>
    </w:lvl>
  </w:abstractNum>
  <w:abstractNum w:abstractNumId="1">
    <w:multiLevelType w:val="hybridMultilevel"/>
    <w:lvl w:ilvl="0">
      <w:start w:val="1"/>
      <w:numFmt w:val="decimal"/>
      <w:isLgl w:val="false"/>
      <w:suff w:val="tab"/>
      <w:lvlText w:val="%1."/>
      <w:lvlJc w:val="left"/>
      <w:pPr>
        <w:ind w:left="432" w:hanging="432"/>
        <w:tabs>
          <w:tab w:val="num" w:pos="432" w:leader="none"/>
        </w:tabs>
      </w:pPr>
    </w:lvl>
    <w:lvl w:ilvl="1">
      <w:start w:val="1"/>
      <w:numFmt w:val="decimal"/>
      <w:isLgl w:val="false"/>
      <w:suff w:val="tab"/>
      <w:lvlText w:val="%1.%2."/>
      <w:lvlJc w:val="left"/>
      <w:pPr>
        <w:ind w:left="576" w:hanging="576"/>
        <w:tabs>
          <w:tab w:val="num" w:pos="576"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864" w:hanging="864"/>
        <w:tabs>
          <w:tab w:val="num" w:pos="864" w:leader="none"/>
        </w:tabs>
      </w:pPr>
    </w:lvl>
    <w:lvl w:ilvl="4">
      <w:start w:val="1"/>
      <w:numFmt w:val="decimal"/>
      <w:pStyle w:val="1107"/>
      <w:isLgl w:val="false"/>
      <w:suff w:val="tab"/>
      <w:lvlText w:val="%1.%2.%3.%4.%5"/>
      <w:lvlJc w:val="left"/>
      <w:pPr>
        <w:ind w:left="1008" w:hanging="1008"/>
        <w:tabs>
          <w:tab w:val="num" w:pos="1008" w:leader="none"/>
        </w:tabs>
      </w:pPr>
    </w:lvl>
    <w:lvl w:ilvl="5">
      <w:start w:val="1"/>
      <w:numFmt w:val="decimal"/>
      <w:pStyle w:val="1108"/>
      <w:isLgl w:val="false"/>
      <w:suff w:val="tab"/>
      <w:lvlText w:val="%1.%2.%3.%4.%5.%6"/>
      <w:lvlJc w:val="left"/>
      <w:pPr>
        <w:ind w:left="1152" w:hanging="1152"/>
        <w:tabs>
          <w:tab w:val="num" w:pos="1152" w:leader="none"/>
        </w:tabs>
      </w:pPr>
    </w:lvl>
    <w:lvl w:ilvl="6">
      <w:start w:val="1"/>
      <w:numFmt w:val="decimal"/>
      <w:pStyle w:val="1109"/>
      <w:isLgl w:val="false"/>
      <w:suff w:val="tab"/>
      <w:lvlText w:val="%1.%2.%3.%4.%5.%6.%7"/>
      <w:lvlJc w:val="left"/>
      <w:pPr>
        <w:ind w:left="1296" w:hanging="1296"/>
        <w:tabs>
          <w:tab w:val="num" w:pos="1296" w:leader="none"/>
        </w:tabs>
      </w:pPr>
    </w:lvl>
    <w:lvl w:ilvl="7">
      <w:start w:val="1"/>
      <w:numFmt w:val="decimal"/>
      <w:pStyle w:val="1110"/>
      <w:isLgl w:val="false"/>
      <w:suff w:val="tab"/>
      <w:lvlText w:val="%1.%2.%3.%4.%5.%6.%7.%8"/>
      <w:lvlJc w:val="left"/>
      <w:pPr>
        <w:ind w:left="1440" w:hanging="1440"/>
        <w:tabs>
          <w:tab w:val="num" w:pos="1440" w:leader="none"/>
        </w:tabs>
      </w:pPr>
    </w:lvl>
    <w:lvl w:ilvl="8">
      <w:start w:val="1"/>
      <w:numFmt w:val="decimal"/>
      <w:pStyle w:val="1111"/>
      <w:isLgl w:val="false"/>
      <w:suff w:val="tab"/>
      <w:lvlText w:val="%1.%2.%3.%4.%5.%6.%7.%8.%9"/>
      <w:lvlJc w:val="left"/>
      <w:pPr>
        <w:ind w:left="1584" w:hanging="1584"/>
        <w:tabs>
          <w:tab w:val="num" w:pos="1584" w:leader="none"/>
        </w:tabs>
      </w:pPr>
    </w:lvl>
  </w:abstractNum>
  <w:abstractNum w:abstractNumId="2">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pStyle w:val="1104"/>
      <w:isLgl w:val="false"/>
      <w:suff w:val="tab"/>
      <w:lvlText w:val="%1.%2"/>
      <w:lvlJc w:val="left"/>
      <w:pPr>
        <w:ind w:left="6379" w:hanging="1134"/>
        <w:tabs>
          <w:tab w:val="num" w:pos="6379" w:leader="none"/>
        </w:tabs>
      </w:pPr>
      <w:rPr>
        <w:b/>
        <w:i w:val="0"/>
        <w:sz w:val="26"/>
        <w:szCs w:val="26"/>
      </w:rPr>
    </w:lvl>
    <w:lvl w:ilvl="2">
      <w:start w:val="1"/>
      <w:numFmt w:val="decimal"/>
      <w:pStyle w:val="1174"/>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3">
    <w:multiLevelType w:val="hybridMultilevel"/>
    <w:lvl w:ilvl="0">
      <w:start w:val="1"/>
      <w:numFmt w:val="decimal"/>
      <w:pStyle w:val="1198"/>
      <w:isLgl w:val="false"/>
      <w:suff w:val="tab"/>
      <w:lvlText w:val="%1."/>
      <w:lvlJc w:val="center"/>
      <w:pPr>
        <w:ind w:left="567" w:hanging="279"/>
        <w:tabs>
          <w:tab w:val="num" w:pos="567" w:leader="none"/>
        </w:tabs>
      </w:pPr>
    </w:lvl>
    <w:lvl w:ilvl="1">
      <w:start w:val="1"/>
      <w:numFmt w:val="decimal"/>
      <w:isLgl w:val="false"/>
      <w:suff w:val="tab"/>
      <w:lvlText w:val="%1.%2."/>
      <w:lvlJc w:val="left"/>
      <w:pPr>
        <w:ind w:left="1134" w:hanging="567"/>
        <w:tabs>
          <w:tab w:val="num" w:pos="1134" w:leader="none"/>
        </w:tabs>
      </w:pPr>
      <w:rPr>
        <w:rFonts w:ascii="Times New Roman" w:hAnsi="Times New Roman" w:cs="Times New Roman"/>
        <w:b w:val="0"/>
        <w:u w:val="none"/>
      </w:rPr>
    </w:lvl>
    <w:lvl w:ilvl="2">
      <w:start w:val="1"/>
      <w:numFmt w:val="decimal"/>
      <w:isLgl w:val="false"/>
      <w:suff w:val="tab"/>
      <w:lvlText w:val="%1.%2.%3."/>
      <w:lvlJc w:val="left"/>
      <w:pPr>
        <w:ind w:left="993" w:hanging="851"/>
        <w:tabs>
          <w:tab w:val="num" w:pos="993" w:leader="none"/>
        </w:tabs>
      </w:pPr>
      <w:rPr>
        <w:b w:val="0"/>
        <w:strike w:val="0"/>
      </w:rPr>
    </w:lvl>
    <w:lvl w:ilvl="3">
      <w:start w:val="1"/>
      <w:numFmt w:val="decimal"/>
      <w:isLgl w:val="false"/>
      <w:suff w:val="tab"/>
      <w:lvlText w:val="%1.%2.%3.%4."/>
      <w:lvlJc w:val="left"/>
      <w:pPr>
        <w:ind w:left="1702" w:hanging="567"/>
        <w:tabs>
          <w:tab w:val="num" w:pos="1702" w:leader="none"/>
        </w:tabs>
      </w:pPr>
      <w:rPr>
        <w:b w:val="0"/>
      </w:rPr>
    </w:lvl>
    <w:lvl w:ilvl="4">
      <w:start w:val="1"/>
      <w:numFmt w:val="lowerLetter"/>
      <w:isLgl w:val="false"/>
      <w:suff w:val="tab"/>
      <w:lvlText w:val="%5)"/>
      <w:lvlJc w:val="left"/>
      <w:pPr>
        <w:ind w:left="1576" w:hanging="1008"/>
        <w:tabs>
          <w:tab w:val="num" w:pos="1576" w:leader="none"/>
        </w:tabs>
      </w:pPr>
    </w:lvl>
    <w:lvl w:ilvl="5">
      <w:start w:val="1"/>
      <w:numFmt w:val="decimal"/>
      <w:isLgl w:val="false"/>
      <w:suff w:val="tab"/>
      <w:lvlText w:val="%1.%2.%3.%4.%5.%6."/>
      <w:lvlJc w:val="left"/>
      <w:pPr>
        <w:ind w:left="2592" w:hanging="1152"/>
        <w:tabs>
          <w:tab w:val="num" w:pos="2592" w:leader="none"/>
        </w:tabs>
      </w:pPr>
    </w:lvl>
    <w:lvl w:ilvl="6">
      <w:start w:val="1"/>
      <w:numFmt w:val="decimal"/>
      <w:isLgl w:val="false"/>
      <w:suff w:val="tab"/>
      <w:lvlText w:val="%1.%2.%3.%4.%5.%6.%7."/>
      <w:lvlJc w:val="left"/>
      <w:pPr>
        <w:ind w:left="2736" w:hanging="1296"/>
        <w:tabs>
          <w:tab w:val="num" w:pos="2736" w:leader="none"/>
        </w:tabs>
      </w:pPr>
    </w:lvl>
    <w:lvl w:ilvl="7">
      <w:start w:val="1"/>
      <w:numFmt w:val="decimal"/>
      <w:isLgl w:val="false"/>
      <w:suff w:val="tab"/>
      <w:lvlText w:val="%1.%2.%3.%4.%5.%6.%7.%8."/>
      <w:lvlJc w:val="left"/>
      <w:pPr>
        <w:ind w:left="2880" w:hanging="1440"/>
        <w:tabs>
          <w:tab w:val="num" w:pos="2880" w:leader="none"/>
        </w:tabs>
      </w:pPr>
    </w:lvl>
    <w:lvl w:ilvl="8">
      <w:start w:val="1"/>
      <w:numFmt w:val="decimal"/>
      <w:isLgl w:val="false"/>
      <w:suff w:val="tab"/>
      <w:lvlText w:val="%1.%2.%3.%4.%5.%6.%7.%8.%9."/>
      <w:lvlJc w:val="left"/>
      <w:pPr>
        <w:ind w:left="3024" w:hanging="1584"/>
        <w:tabs>
          <w:tab w:val="num" w:pos="3024" w:leader="none"/>
        </w:tabs>
      </w:pPr>
    </w:lvl>
  </w:abstractNum>
  <w:abstractNum w:abstractNumId="4">
    <w:multiLevelType w:val="hybridMultilevel"/>
    <w:lvl w:ilvl="0">
      <w:start w:val="1"/>
      <w:numFmt w:val="decimal"/>
      <w:pStyle w:val="1200"/>
      <w:isLgl w:val="false"/>
      <w:suff w:val="tab"/>
      <w:lvlText w:val="%1. "/>
      <w:lvlJc w:val="left"/>
      <w:pPr>
        <w:ind w:left="432" w:hanging="432"/>
        <w:tabs>
          <w:tab w:val="num" w:pos="454" w:leader="none"/>
        </w:tabs>
      </w:pPr>
    </w:lvl>
    <w:lvl w:ilvl="1">
      <w:start w:val="1"/>
      <w:numFmt w:val="decimal"/>
      <w:isLgl w:val="false"/>
      <w:suff w:val="tab"/>
      <w:lvlText w:val="%1.%2. "/>
      <w:lvlJc w:val="left"/>
      <w:pPr>
        <w:ind w:left="576" w:hanging="576"/>
        <w:tabs>
          <w:tab w:val="num" w:pos="576"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864" w:hanging="864"/>
        <w:tabs>
          <w:tab w:val="num" w:pos="864" w:leader="none"/>
        </w:tabs>
      </w:pPr>
    </w:lvl>
    <w:lvl w:ilvl="4">
      <w:start w:val="1"/>
      <w:numFmt w:val="decimal"/>
      <w:isLgl w:val="false"/>
      <w:suff w:val="tab"/>
      <w:lvlText w:val="%1.%2.%3.%4.%5"/>
      <w:lvlJc w:val="left"/>
      <w:pPr>
        <w:ind w:left="1008" w:hanging="1008"/>
        <w:tabs>
          <w:tab w:val="num" w:pos="1008" w:leader="none"/>
        </w:tabs>
      </w:pPr>
    </w:lvl>
    <w:lvl w:ilvl="5">
      <w:start w:val="1"/>
      <w:numFmt w:val="decimal"/>
      <w:isLgl w:val="false"/>
      <w:suff w:val="tab"/>
      <w:lvlText w:val="%1.%2.%3.%4.%5.%6"/>
      <w:lvlJc w:val="left"/>
      <w:pPr>
        <w:ind w:left="1152" w:hanging="1152"/>
        <w:tabs>
          <w:tab w:val="num" w:pos="1152" w:leader="none"/>
        </w:tabs>
      </w:pPr>
    </w:lvl>
    <w:lvl w:ilvl="6">
      <w:start w:val="1"/>
      <w:numFmt w:val="decimal"/>
      <w:isLgl w:val="false"/>
      <w:suff w:val="tab"/>
      <w:lvlText w:val="%1.%2.%3.%4.%5.%6.%7"/>
      <w:lvlJc w:val="left"/>
      <w:pPr>
        <w:ind w:left="1296" w:hanging="1296"/>
        <w:tabs>
          <w:tab w:val="num" w:pos="1296"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584" w:hanging="1584"/>
        <w:tabs>
          <w:tab w:val="num" w:pos="1584" w:leader="none"/>
        </w:tabs>
      </w:pPr>
    </w:lvl>
  </w:abstractNum>
  <w:abstractNum w:abstractNumId="5">
    <w:multiLevelType w:val="hybridMultilevel"/>
    <w:lvl w:ilvl="0">
      <w:start w:val="1"/>
      <w:numFmt w:val="decimal"/>
      <w:isLgl w:val="false"/>
      <w:suff w:val="tab"/>
      <w:lvlText w:val="%1."/>
      <w:lvlJc w:val="left"/>
      <w:pPr>
        <w:ind w:left="720" w:hanging="360"/>
        <w:tabs>
          <w:tab w:val="num" w:pos="0" w:leader="none"/>
        </w:tabs>
      </w:pPr>
      <w:rPr>
        <w:rFonts w:ascii="Times New Roman" w:hAnsi="Times New Roman" w:cs="Times New Roman"/>
      </w:r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6">
    <w:multiLevelType w:val="hybridMultilevel"/>
    <w:lvl w:ilvl="0">
      <w:start w:val="1"/>
      <w:numFmt w:val="decimal"/>
      <w:isLgl w:val="false"/>
      <w:suff w:val="tab"/>
      <w:lvlText w:val="%1."/>
      <w:lvlJc w:val="left"/>
      <w:pPr>
        <w:ind w:left="720"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7">
    <w:multiLevelType w:val="hybridMultilevel"/>
    <w:lvl w:ilvl="0">
      <w:start w:val="1"/>
      <w:numFmt w:val="decimal"/>
      <w:isLgl w:val="false"/>
      <w:suff w:val="tab"/>
      <w:lvlText w:val="%1."/>
      <w:lvlJc w:val="left"/>
      <w:pPr>
        <w:ind w:left="927" w:hanging="360"/>
        <w:tabs>
          <w:tab w:val="num" w:pos="0" w:leader="none"/>
        </w:tabs>
      </w:pPr>
    </w:lvl>
    <w:lvl w:ilvl="1">
      <w:start w:val="1"/>
      <w:numFmt w:val="decimal"/>
      <w:isLgl w:val="false"/>
      <w:suff w:val="tab"/>
      <w:lvlText w:val="%1.%2."/>
      <w:lvlJc w:val="left"/>
      <w:pPr>
        <w:ind w:left="1331" w:hanging="480"/>
        <w:tabs>
          <w:tab w:val="num" w:pos="0" w:leader="none"/>
        </w:tabs>
      </w:pPr>
    </w:lvl>
    <w:lvl w:ilvl="2">
      <w:start w:val="1"/>
      <w:numFmt w:val="decimal"/>
      <w:isLgl w:val="false"/>
      <w:suff w:val="tab"/>
      <w:lvlText w:val="%1.%2.%3."/>
      <w:lvlJc w:val="left"/>
      <w:pPr>
        <w:ind w:left="862" w:hanging="720"/>
        <w:tabs>
          <w:tab w:val="num" w:pos="0" w:leader="none"/>
        </w:tabs>
      </w:pPr>
      <w:rPr>
        <w:b w:val="0"/>
        <w:sz w:val="24"/>
        <w:szCs w:val="24"/>
      </w:rPr>
    </w:lvl>
    <w:lvl w:ilvl="3">
      <w:start w:val="1"/>
      <w:numFmt w:val="decimal"/>
      <w:isLgl w:val="false"/>
      <w:suff w:val="tab"/>
      <w:lvlText w:val="%1.%2.%3.%4."/>
      <w:lvlJc w:val="left"/>
      <w:pPr>
        <w:ind w:left="1287" w:hanging="720"/>
        <w:tabs>
          <w:tab w:val="num" w:pos="0" w:leader="none"/>
        </w:tabs>
      </w:pPr>
    </w:lvl>
    <w:lvl w:ilvl="4">
      <w:start w:val="1"/>
      <w:numFmt w:val="decimal"/>
      <w:isLgl w:val="false"/>
      <w:suff w:val="tab"/>
      <w:lvlText w:val="%1.%2.%3.%4.%5."/>
      <w:lvlJc w:val="left"/>
      <w:pPr>
        <w:ind w:left="1647" w:hanging="1080"/>
        <w:tabs>
          <w:tab w:val="num" w:pos="0" w:leader="none"/>
        </w:tabs>
      </w:pPr>
    </w:lvl>
    <w:lvl w:ilvl="5">
      <w:start w:val="1"/>
      <w:numFmt w:val="decimal"/>
      <w:isLgl w:val="false"/>
      <w:suff w:val="tab"/>
      <w:lvlText w:val="%1.%2.%3.%4.%5.%6."/>
      <w:lvlJc w:val="left"/>
      <w:pPr>
        <w:ind w:left="1647" w:hanging="1080"/>
        <w:tabs>
          <w:tab w:val="num" w:pos="0" w:leader="none"/>
        </w:tabs>
      </w:pPr>
    </w:lvl>
    <w:lvl w:ilvl="6">
      <w:start w:val="1"/>
      <w:numFmt w:val="decimal"/>
      <w:isLgl w:val="false"/>
      <w:suff w:val="tab"/>
      <w:lvlText w:val="%1.%2.%3.%4.%5.%6.%7."/>
      <w:lvlJc w:val="left"/>
      <w:pPr>
        <w:ind w:left="2007" w:hanging="1440"/>
        <w:tabs>
          <w:tab w:val="num" w:pos="0" w:leader="none"/>
        </w:tabs>
      </w:pPr>
    </w:lvl>
    <w:lvl w:ilvl="7">
      <w:start w:val="1"/>
      <w:numFmt w:val="decimal"/>
      <w:isLgl w:val="false"/>
      <w:suff w:val="tab"/>
      <w:lvlText w:val="%1.%2.%3.%4.%5.%6.%7.%8."/>
      <w:lvlJc w:val="left"/>
      <w:pPr>
        <w:ind w:left="2007" w:hanging="1440"/>
        <w:tabs>
          <w:tab w:val="num" w:pos="0" w:leader="none"/>
        </w:tabs>
      </w:pPr>
    </w:lvl>
    <w:lvl w:ilvl="8">
      <w:start w:val="1"/>
      <w:numFmt w:val="decimal"/>
      <w:isLgl w:val="false"/>
      <w:suff w:val="tab"/>
      <w:lvlText w:val="%1.%2.%3.%4.%5.%6.%7.%8.%9."/>
      <w:lvlJc w:val="left"/>
      <w:pPr>
        <w:ind w:left="2367" w:hanging="1800"/>
        <w:tabs>
          <w:tab w:val="num" w:pos="0" w:leader="none"/>
        </w:tabs>
      </w:pPr>
    </w:lvl>
  </w:abstractNum>
  <w:abstractNum w:abstractNumId="8">
    <w:multiLevelType w:val="hybridMultilevel"/>
    <w:lvl w:ilvl="0">
      <w:start w:val="1"/>
      <w:numFmt w:val="decimal"/>
      <w:isLgl w:val="false"/>
      <w:suff w:val="tab"/>
      <w:lvlText w:val="%1."/>
      <w:lvlJc w:val="left"/>
      <w:pPr>
        <w:ind w:left="720"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9">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10">
    <w:multiLevelType w:val="hybridMultilevel"/>
    <w:lvl w:ilvl="0">
      <w:start w:val="1"/>
      <w:numFmt w:val="russianLower"/>
      <w:isLgl w:val="false"/>
      <w:suff w:val="tab"/>
      <w:lvlText w:val="%1)"/>
      <w:lvlJc w:val="left"/>
      <w:pPr>
        <w:ind w:left="1260" w:hanging="360"/>
        <w:tabs>
          <w:tab w:val="num" w:pos="0" w:leader="none"/>
        </w:tabs>
      </w:pPr>
      <w:rPr>
        <w:b w:val="0"/>
        <w:i w:val="0"/>
        <w:color w:val="auto"/>
        <w:sz w:val="26"/>
        <w:szCs w:val="26"/>
      </w:rPr>
    </w:lvl>
    <w:lvl w:ilvl="1">
      <w:start w:val="1"/>
      <w:numFmt w:val="lowerLetter"/>
      <w:isLgl w:val="false"/>
      <w:suff w:val="tab"/>
      <w:lvlText w:val="%2."/>
      <w:lvlJc w:val="left"/>
      <w:pPr>
        <w:ind w:left="1980" w:hanging="360"/>
        <w:tabs>
          <w:tab w:val="num" w:pos="0" w:leader="none"/>
        </w:tabs>
      </w:pPr>
    </w:lvl>
    <w:lvl w:ilvl="2">
      <w:start w:val="1"/>
      <w:numFmt w:val="lowerRoman"/>
      <w:isLgl w:val="false"/>
      <w:suff w:val="tab"/>
      <w:lvlText w:val="%3."/>
      <w:lvlJc w:val="right"/>
      <w:pPr>
        <w:ind w:left="2700" w:hanging="180"/>
        <w:tabs>
          <w:tab w:val="num" w:pos="0" w:leader="none"/>
        </w:tabs>
      </w:pPr>
    </w:lvl>
    <w:lvl w:ilvl="3">
      <w:start w:val="1"/>
      <w:numFmt w:val="decimal"/>
      <w:isLgl w:val="false"/>
      <w:suff w:val="tab"/>
      <w:lvlText w:val="%4."/>
      <w:lvlJc w:val="left"/>
      <w:pPr>
        <w:ind w:left="3420" w:hanging="360"/>
        <w:tabs>
          <w:tab w:val="num" w:pos="0" w:leader="none"/>
        </w:tabs>
      </w:pPr>
    </w:lvl>
    <w:lvl w:ilvl="4">
      <w:start w:val="1"/>
      <w:numFmt w:val="lowerLetter"/>
      <w:isLgl w:val="false"/>
      <w:suff w:val="tab"/>
      <w:lvlText w:val="%5."/>
      <w:lvlJc w:val="left"/>
      <w:pPr>
        <w:ind w:left="4140" w:hanging="360"/>
        <w:tabs>
          <w:tab w:val="num" w:pos="0" w:leader="none"/>
        </w:tabs>
      </w:pPr>
    </w:lvl>
    <w:lvl w:ilvl="5">
      <w:start w:val="1"/>
      <w:numFmt w:val="lowerRoman"/>
      <w:isLgl w:val="false"/>
      <w:suff w:val="tab"/>
      <w:lvlText w:val="%6."/>
      <w:lvlJc w:val="right"/>
      <w:pPr>
        <w:ind w:left="4860" w:hanging="180"/>
        <w:tabs>
          <w:tab w:val="num" w:pos="0" w:leader="none"/>
        </w:tabs>
      </w:pPr>
    </w:lvl>
    <w:lvl w:ilvl="6">
      <w:start w:val="1"/>
      <w:numFmt w:val="decimal"/>
      <w:isLgl w:val="false"/>
      <w:suff w:val="tab"/>
      <w:lvlText w:val="%7."/>
      <w:lvlJc w:val="left"/>
      <w:pPr>
        <w:ind w:left="5580" w:hanging="360"/>
        <w:tabs>
          <w:tab w:val="num" w:pos="0" w:leader="none"/>
        </w:tabs>
      </w:pPr>
    </w:lvl>
    <w:lvl w:ilvl="7">
      <w:start w:val="1"/>
      <w:numFmt w:val="lowerLetter"/>
      <w:isLgl w:val="false"/>
      <w:suff w:val="tab"/>
      <w:lvlText w:val="%8."/>
      <w:lvlJc w:val="left"/>
      <w:pPr>
        <w:ind w:left="6300" w:hanging="360"/>
        <w:tabs>
          <w:tab w:val="num" w:pos="0" w:leader="none"/>
        </w:tabs>
      </w:pPr>
    </w:lvl>
    <w:lvl w:ilvl="8">
      <w:start w:val="1"/>
      <w:numFmt w:val="lowerRoman"/>
      <w:isLgl w:val="false"/>
      <w:suff w:val="tab"/>
      <w:lvlText w:val="%9."/>
      <w:lvlJc w:val="right"/>
      <w:pPr>
        <w:ind w:left="7020" w:hanging="180"/>
        <w:tabs>
          <w:tab w:val="num" w:pos="0" w:leader="none"/>
        </w:tabs>
      </w:pPr>
    </w:lvl>
  </w:abstractNum>
  <w:abstractNum w:abstractNumId="11">
    <w:multiLevelType w:val="hybridMultilevel"/>
    <w:lvl w:ilvl="0">
      <w:start w:val="1"/>
      <w:numFmt w:val="decimal"/>
      <w:isLgl w:val="false"/>
      <w:suff w:val="tab"/>
      <w:lvlText w:val="%1."/>
      <w:lvlJc w:val="left"/>
      <w:pPr>
        <w:ind w:left="927" w:hanging="360"/>
        <w:tabs>
          <w:tab w:val="num" w:pos="0" w:leader="none"/>
        </w:tabs>
      </w:pPr>
    </w:lvl>
    <w:lvl w:ilvl="1">
      <w:start w:val="1"/>
      <w:numFmt w:val="lowerLetter"/>
      <w:isLgl w:val="false"/>
      <w:suff w:val="tab"/>
      <w:lvlText w:val="%2."/>
      <w:lvlJc w:val="left"/>
      <w:pPr>
        <w:ind w:left="1647" w:hanging="360"/>
        <w:tabs>
          <w:tab w:val="num" w:pos="0" w:leader="none"/>
        </w:tabs>
      </w:pPr>
    </w:lvl>
    <w:lvl w:ilvl="2">
      <w:start w:val="1"/>
      <w:numFmt w:val="lowerRoman"/>
      <w:isLgl w:val="false"/>
      <w:suff w:val="tab"/>
      <w:lvlText w:val="%3."/>
      <w:lvlJc w:val="right"/>
      <w:pPr>
        <w:ind w:left="2367" w:hanging="180"/>
        <w:tabs>
          <w:tab w:val="num" w:pos="0" w:leader="none"/>
        </w:tabs>
      </w:pPr>
    </w:lvl>
    <w:lvl w:ilvl="3">
      <w:start w:val="1"/>
      <w:numFmt w:val="decimal"/>
      <w:isLgl w:val="false"/>
      <w:suff w:val="tab"/>
      <w:lvlText w:val="%4."/>
      <w:lvlJc w:val="left"/>
      <w:pPr>
        <w:ind w:left="3087" w:hanging="360"/>
        <w:tabs>
          <w:tab w:val="num" w:pos="0" w:leader="none"/>
        </w:tabs>
      </w:pPr>
    </w:lvl>
    <w:lvl w:ilvl="4">
      <w:start w:val="1"/>
      <w:numFmt w:val="lowerLetter"/>
      <w:isLgl w:val="false"/>
      <w:suff w:val="tab"/>
      <w:lvlText w:val="%5."/>
      <w:lvlJc w:val="left"/>
      <w:pPr>
        <w:ind w:left="3807" w:hanging="360"/>
        <w:tabs>
          <w:tab w:val="num" w:pos="0" w:leader="none"/>
        </w:tabs>
      </w:pPr>
    </w:lvl>
    <w:lvl w:ilvl="5">
      <w:start w:val="1"/>
      <w:numFmt w:val="lowerRoman"/>
      <w:isLgl w:val="false"/>
      <w:suff w:val="tab"/>
      <w:lvlText w:val="%6."/>
      <w:lvlJc w:val="right"/>
      <w:pPr>
        <w:ind w:left="4527" w:hanging="180"/>
        <w:tabs>
          <w:tab w:val="num" w:pos="0" w:leader="none"/>
        </w:tabs>
      </w:pPr>
    </w:lvl>
    <w:lvl w:ilvl="6">
      <w:start w:val="1"/>
      <w:numFmt w:val="decimal"/>
      <w:isLgl w:val="false"/>
      <w:suff w:val="tab"/>
      <w:lvlText w:val="%7."/>
      <w:lvlJc w:val="left"/>
      <w:pPr>
        <w:ind w:left="5247" w:hanging="360"/>
        <w:tabs>
          <w:tab w:val="num" w:pos="0" w:leader="none"/>
        </w:tabs>
      </w:pPr>
    </w:lvl>
    <w:lvl w:ilvl="7">
      <w:start w:val="1"/>
      <w:numFmt w:val="lowerLetter"/>
      <w:isLgl w:val="false"/>
      <w:suff w:val="tab"/>
      <w:lvlText w:val="%8."/>
      <w:lvlJc w:val="left"/>
      <w:pPr>
        <w:ind w:left="5967" w:hanging="360"/>
        <w:tabs>
          <w:tab w:val="num" w:pos="0" w:leader="none"/>
        </w:tabs>
      </w:pPr>
    </w:lvl>
    <w:lvl w:ilvl="8">
      <w:start w:val="1"/>
      <w:numFmt w:val="lowerRoman"/>
      <w:isLgl w:val="false"/>
      <w:suff w:val="tab"/>
      <w:lvlText w:val="%9."/>
      <w:lvlJc w:val="right"/>
      <w:pPr>
        <w:ind w:left="6687" w:hanging="180"/>
        <w:tabs>
          <w:tab w:val="num" w:pos="0" w:leader="none"/>
        </w:tabs>
      </w:pPr>
    </w:lvl>
  </w:abstractNum>
  <w:abstractNum w:abstractNumId="12">
    <w:multiLevelType w:val="hybridMultilevel"/>
    <w:lvl w:ilvl="0">
      <w:start w:val="1"/>
      <w:numFmt w:val="decimal"/>
      <w:isLgl w:val="false"/>
      <w:suff w:val="tab"/>
      <w:lvlText w:val="%1."/>
      <w:lvlJc w:val="left"/>
      <w:pPr>
        <w:ind w:left="720" w:hanging="360"/>
        <w:tabs>
          <w:tab w:val="num" w:pos="0" w:leader="none"/>
        </w:tabs>
      </w:pPr>
    </w:lvl>
    <w:lvl w:ilvl="1">
      <w:start w:val="1"/>
      <w:numFmt w:val="decimal"/>
      <w:isLgl w:val="false"/>
      <w:suff w:val="tab"/>
      <w:lvlText w:val="%1.%2."/>
      <w:lvlJc w:val="left"/>
      <w:pPr>
        <w:ind w:left="1495" w:hanging="360"/>
        <w:tabs>
          <w:tab w:val="num" w:pos="0" w:leader="none"/>
        </w:tabs>
      </w:pPr>
      <w:rPr>
        <w:rFonts w:ascii="Times New Roman" w:hAnsi="Times New Roman" w:cs="Times New Roman"/>
        <w:b/>
        <w:i w:val="0"/>
      </w:rPr>
    </w:lvl>
    <w:lvl w:ilvl="2">
      <w:start w:val="1"/>
      <w:numFmt w:val="decimal"/>
      <w:isLgl w:val="false"/>
      <w:suff w:val="tab"/>
      <w:lvlText w:val="%1.%2.%3."/>
      <w:lvlJc w:val="left"/>
      <w:pPr>
        <w:ind w:left="1080" w:hanging="720"/>
        <w:tabs>
          <w:tab w:val="num" w:pos="0" w:leader="none"/>
        </w:tabs>
      </w:p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5.%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13">
    <w:multiLevelType w:val="hybridMultilevel"/>
    <w:lvl w:ilvl="0">
      <w:start w:val="1"/>
      <w:numFmt w:val="bullet"/>
      <w:isLgl w:val="false"/>
      <w:suff w:val="tab"/>
      <w:lvlText w:val="-"/>
      <w:lvlJc w:val="left"/>
      <w:pPr>
        <w:ind w:left="1260" w:hanging="360"/>
        <w:tabs>
          <w:tab w:val="num" w:pos="1260" w:leader="none"/>
        </w:tabs>
      </w:pPr>
      <w:rPr>
        <w:rFonts w:hint="default" w:ascii="Times New Roman" w:hAnsi="Times New Roman" w:cs="Times New Roman"/>
      </w:rPr>
    </w:lvl>
    <w:lvl w:ilvl="1">
      <w:start w:val="1"/>
      <w:numFmt w:val="bullet"/>
      <w:isLgl w:val="false"/>
      <w:suff w:val="tab"/>
      <w:lvlText w:val="o"/>
      <w:lvlJc w:val="left"/>
      <w:pPr>
        <w:ind w:left="1980" w:hanging="360"/>
        <w:tabs>
          <w:tab w:val="num" w:pos="1980" w:leader="none"/>
        </w:tabs>
      </w:pPr>
      <w:rPr>
        <w:rFonts w:hint="default" w:ascii="Courier New" w:hAnsi="Courier New" w:cs="Courier New"/>
      </w:rPr>
    </w:lvl>
    <w:lvl w:ilvl="2">
      <w:start w:val="1"/>
      <w:numFmt w:val="bullet"/>
      <w:isLgl w:val="false"/>
      <w:suff w:val="tab"/>
      <w:lvlText w:val=""/>
      <w:lvlJc w:val="left"/>
      <w:pPr>
        <w:ind w:left="2700" w:hanging="360"/>
        <w:tabs>
          <w:tab w:val="num" w:pos="2700" w:leader="none"/>
        </w:tabs>
      </w:pPr>
      <w:rPr>
        <w:rFonts w:hint="default" w:ascii="Wingdings" w:hAnsi="Wingdings" w:cs="Wingdings"/>
      </w:rPr>
    </w:lvl>
    <w:lvl w:ilvl="3">
      <w:start w:val="1"/>
      <w:numFmt w:val="bullet"/>
      <w:isLgl w:val="false"/>
      <w:suff w:val="tab"/>
      <w:lvlText w:val=""/>
      <w:lvlJc w:val="left"/>
      <w:pPr>
        <w:ind w:left="3420" w:hanging="360"/>
        <w:tabs>
          <w:tab w:val="num" w:pos="3420" w:leader="none"/>
        </w:tabs>
      </w:pPr>
      <w:rPr>
        <w:rFonts w:hint="default" w:ascii="Symbol" w:hAnsi="Symbol" w:cs="Symbol"/>
      </w:rPr>
    </w:lvl>
    <w:lvl w:ilvl="4">
      <w:start w:val="1"/>
      <w:numFmt w:val="bullet"/>
      <w:isLgl w:val="false"/>
      <w:suff w:val="tab"/>
      <w:lvlText w:val="o"/>
      <w:lvlJc w:val="left"/>
      <w:pPr>
        <w:ind w:left="4140" w:hanging="360"/>
        <w:tabs>
          <w:tab w:val="num" w:pos="4140" w:leader="none"/>
        </w:tabs>
      </w:pPr>
      <w:rPr>
        <w:rFonts w:hint="default" w:ascii="Courier New" w:hAnsi="Courier New" w:cs="Courier New"/>
      </w:rPr>
    </w:lvl>
    <w:lvl w:ilvl="5">
      <w:start w:val="1"/>
      <w:numFmt w:val="bullet"/>
      <w:isLgl w:val="false"/>
      <w:suff w:val="tab"/>
      <w:lvlText w:val=""/>
      <w:lvlJc w:val="left"/>
      <w:pPr>
        <w:ind w:left="4860" w:hanging="360"/>
        <w:tabs>
          <w:tab w:val="num" w:pos="4860" w:leader="none"/>
        </w:tabs>
      </w:pPr>
      <w:rPr>
        <w:rFonts w:hint="default" w:ascii="Wingdings" w:hAnsi="Wingdings" w:cs="Wingdings"/>
      </w:rPr>
    </w:lvl>
    <w:lvl w:ilvl="6">
      <w:start w:val="1"/>
      <w:numFmt w:val="bullet"/>
      <w:isLgl w:val="false"/>
      <w:suff w:val="tab"/>
      <w:lvlText w:val=""/>
      <w:lvlJc w:val="left"/>
      <w:pPr>
        <w:ind w:left="5580" w:hanging="360"/>
        <w:tabs>
          <w:tab w:val="num" w:pos="5580" w:leader="none"/>
        </w:tabs>
      </w:pPr>
      <w:rPr>
        <w:rFonts w:hint="default" w:ascii="Symbol" w:hAnsi="Symbol" w:cs="Symbol"/>
      </w:rPr>
    </w:lvl>
    <w:lvl w:ilvl="7">
      <w:start w:val="1"/>
      <w:numFmt w:val="bullet"/>
      <w:isLgl w:val="false"/>
      <w:suff w:val="tab"/>
      <w:lvlText w:val="o"/>
      <w:lvlJc w:val="left"/>
      <w:pPr>
        <w:ind w:left="6300" w:hanging="360"/>
        <w:tabs>
          <w:tab w:val="num" w:pos="6300" w:leader="none"/>
        </w:tabs>
      </w:pPr>
      <w:rPr>
        <w:rFonts w:hint="default" w:ascii="Courier New" w:hAnsi="Courier New" w:cs="Courier New"/>
      </w:rPr>
    </w:lvl>
    <w:lvl w:ilvl="8">
      <w:start w:val="1"/>
      <w:numFmt w:val="bullet"/>
      <w:isLgl w:val="false"/>
      <w:suff w:val="tab"/>
      <w:lvlText w:val=""/>
      <w:lvlJc w:val="left"/>
      <w:pPr>
        <w:ind w:left="7020" w:hanging="360"/>
        <w:tabs>
          <w:tab w:val="num" w:pos="7020" w:leader="none"/>
        </w:tabs>
      </w:pPr>
      <w:rPr>
        <w:rFonts w:hint="default" w:ascii="Wingdings" w:hAnsi="Wingdings" w:cs="Wingdings"/>
      </w:rPr>
    </w:lvl>
  </w:abstractNum>
  <w:abstractNum w:abstractNumId="14">
    <w:multiLevelType w:val="hybridMultilevel"/>
    <w:lvl w:ilvl="0">
      <w:start w:val="1"/>
      <w:numFmt w:val="decimal"/>
      <w:isLgl w:val="false"/>
      <w:suff w:val="tab"/>
      <w:lvlText w:val="%1."/>
      <w:lvlJc w:val="left"/>
      <w:pPr>
        <w:ind w:left="786" w:hanging="360"/>
        <w:tabs>
          <w:tab w:val="num" w:pos="0" w:leader="none"/>
        </w:tabs>
      </w:pPr>
      <w:rPr>
        <w:b/>
        <w:i w:val="0"/>
      </w:rPr>
    </w:lvl>
    <w:lvl w:ilvl="1">
      <w:start w:val="5"/>
      <w:numFmt w:val="decimal"/>
      <w:isLgl w:val="false"/>
      <w:suff w:val="tab"/>
      <w:lvlText w:val="%1.%2."/>
      <w:lvlJc w:val="left"/>
      <w:pPr>
        <w:ind w:left="1260" w:hanging="360"/>
        <w:tabs>
          <w:tab w:val="num" w:pos="0" w:leader="none"/>
        </w:tabs>
      </w:pPr>
    </w:lvl>
    <w:lvl w:ilvl="2">
      <w:start w:val="1"/>
      <w:numFmt w:val="decimal"/>
      <w:isLgl w:val="false"/>
      <w:suff w:val="tab"/>
      <w:lvlText w:val="%1.%2.%3."/>
      <w:lvlJc w:val="left"/>
      <w:pPr>
        <w:ind w:left="1620" w:hanging="720"/>
        <w:tabs>
          <w:tab w:val="num" w:pos="0" w:leader="none"/>
        </w:tabs>
      </w:pPr>
    </w:lvl>
    <w:lvl w:ilvl="3">
      <w:start w:val="1"/>
      <w:numFmt w:val="decimal"/>
      <w:isLgl w:val="false"/>
      <w:suff w:val="tab"/>
      <w:lvlText w:val="%1.%2.%3.%4."/>
      <w:lvlJc w:val="left"/>
      <w:pPr>
        <w:ind w:left="1620" w:hanging="720"/>
        <w:tabs>
          <w:tab w:val="num" w:pos="0" w:leader="none"/>
        </w:tabs>
      </w:pPr>
    </w:lvl>
    <w:lvl w:ilvl="4">
      <w:start w:val="1"/>
      <w:numFmt w:val="decimal"/>
      <w:isLgl w:val="false"/>
      <w:suff w:val="tab"/>
      <w:lvlText w:val="%1.%2.%3.%4.%5."/>
      <w:lvlJc w:val="left"/>
      <w:pPr>
        <w:ind w:left="1980" w:hanging="1080"/>
        <w:tabs>
          <w:tab w:val="num" w:pos="0" w:leader="none"/>
        </w:tabs>
      </w:pPr>
    </w:lvl>
    <w:lvl w:ilvl="5">
      <w:start w:val="1"/>
      <w:numFmt w:val="decimal"/>
      <w:isLgl w:val="false"/>
      <w:suff w:val="tab"/>
      <w:lvlText w:val="%1.%2.%3.%4.%5.%6."/>
      <w:lvlJc w:val="left"/>
      <w:pPr>
        <w:ind w:left="1980" w:hanging="1080"/>
        <w:tabs>
          <w:tab w:val="num" w:pos="0" w:leader="none"/>
        </w:tabs>
      </w:pPr>
    </w:lvl>
    <w:lvl w:ilvl="6">
      <w:start w:val="1"/>
      <w:numFmt w:val="decimal"/>
      <w:isLgl w:val="false"/>
      <w:suff w:val="tab"/>
      <w:lvlText w:val="%1.%2.%3.%4.%5.%6.%7."/>
      <w:lvlJc w:val="left"/>
      <w:pPr>
        <w:ind w:left="2340" w:hanging="1440"/>
        <w:tabs>
          <w:tab w:val="num" w:pos="0" w:leader="none"/>
        </w:tabs>
      </w:pPr>
    </w:lvl>
    <w:lvl w:ilvl="7">
      <w:start w:val="1"/>
      <w:numFmt w:val="decimal"/>
      <w:isLgl w:val="false"/>
      <w:suff w:val="tab"/>
      <w:lvlText w:val="%1.%2.%3.%4.%5.%6.%7.%8."/>
      <w:lvlJc w:val="left"/>
      <w:pPr>
        <w:ind w:left="2340" w:hanging="1440"/>
        <w:tabs>
          <w:tab w:val="num" w:pos="0" w:leader="none"/>
        </w:tabs>
      </w:pPr>
    </w:lvl>
    <w:lvl w:ilvl="8">
      <w:start w:val="1"/>
      <w:numFmt w:val="decimal"/>
      <w:isLgl w:val="false"/>
      <w:suff w:val="tab"/>
      <w:lvlText w:val="%1.%2.%3.%4.%5.%6.%7.%8.%9."/>
      <w:lvlJc w:val="left"/>
      <w:pPr>
        <w:ind w:left="2700" w:hanging="1800"/>
        <w:tabs>
          <w:tab w:val="num" w:pos="0" w:leader="none"/>
        </w:tabs>
      </w:pPr>
    </w:lvl>
  </w:abstractNum>
  <w:abstractNum w:abstractNumId="15">
    <w:multiLevelType w:val="hybridMultilevel"/>
    <w:lvl w:ilvl="0">
      <w:start w:val="1"/>
      <w:numFmt w:val="decimal"/>
      <w:isLgl w:val="false"/>
      <w:suff w:val="tab"/>
      <w:lvlText w:val="%1."/>
      <w:lvlJc w:val="left"/>
      <w:pPr>
        <w:ind w:left="1070" w:hanging="360"/>
        <w:tabs>
          <w:tab w:val="num" w:pos="0" w:leader="none"/>
        </w:tabs>
      </w:pPr>
      <w:rPr>
        <w:rFonts w:cs="Times New Roman"/>
      </w:rPr>
    </w:lvl>
    <w:lvl w:ilvl="1">
      <w:start w:val="1"/>
      <w:numFmt w:val="decimal"/>
      <w:isLgl w:val="false"/>
      <w:suff w:val="tab"/>
      <w:lvlText w:val="%1.%2."/>
      <w:lvlJc w:val="left"/>
      <w:pPr>
        <w:ind w:left="1429" w:hanging="360"/>
        <w:tabs>
          <w:tab w:val="num" w:pos="0" w:leader="none"/>
        </w:tabs>
      </w:pPr>
    </w:lvl>
    <w:lvl w:ilvl="2">
      <w:start w:val="1"/>
      <w:numFmt w:val="decimal"/>
      <w:isLgl w:val="false"/>
      <w:suff w:val="tab"/>
      <w:lvlText w:val="%1.%2.%3."/>
      <w:lvlJc w:val="left"/>
      <w:pPr>
        <w:ind w:left="1789" w:hanging="720"/>
        <w:tabs>
          <w:tab w:val="num" w:pos="0" w:leader="none"/>
        </w:tabs>
      </w:pPr>
    </w:lvl>
    <w:lvl w:ilvl="3">
      <w:start w:val="1"/>
      <w:numFmt w:val="decimal"/>
      <w:isLgl w:val="false"/>
      <w:suff w:val="tab"/>
      <w:lvlText w:val="%1.%2.%3.%4."/>
      <w:lvlJc w:val="left"/>
      <w:pPr>
        <w:ind w:left="1789" w:hanging="720"/>
        <w:tabs>
          <w:tab w:val="num" w:pos="0" w:leader="none"/>
        </w:tabs>
      </w:pPr>
    </w:lvl>
    <w:lvl w:ilvl="4">
      <w:start w:val="1"/>
      <w:numFmt w:val="decimal"/>
      <w:isLgl w:val="false"/>
      <w:suff w:val="tab"/>
      <w:lvlText w:val="%1.%2.%3.%4.%5."/>
      <w:lvlJc w:val="left"/>
      <w:pPr>
        <w:ind w:left="2149" w:hanging="1080"/>
        <w:tabs>
          <w:tab w:val="num" w:pos="0" w:leader="none"/>
        </w:tabs>
      </w:pPr>
    </w:lvl>
    <w:lvl w:ilvl="5">
      <w:start w:val="1"/>
      <w:numFmt w:val="decimal"/>
      <w:isLgl w:val="false"/>
      <w:suff w:val="tab"/>
      <w:lvlText w:val="%1.%2.%3.%4.%5.%6."/>
      <w:lvlJc w:val="left"/>
      <w:pPr>
        <w:ind w:left="2149" w:hanging="1080"/>
        <w:tabs>
          <w:tab w:val="num" w:pos="0" w:leader="none"/>
        </w:tabs>
      </w:pPr>
    </w:lvl>
    <w:lvl w:ilvl="6">
      <w:start w:val="1"/>
      <w:numFmt w:val="decimal"/>
      <w:isLgl w:val="false"/>
      <w:suff w:val="tab"/>
      <w:lvlText w:val="%1.%2.%3.%4.%5.%6.%7."/>
      <w:lvlJc w:val="left"/>
      <w:pPr>
        <w:ind w:left="2509" w:hanging="1440"/>
        <w:tabs>
          <w:tab w:val="num" w:pos="0" w:leader="none"/>
        </w:tabs>
      </w:pPr>
    </w:lvl>
    <w:lvl w:ilvl="7">
      <w:start w:val="1"/>
      <w:numFmt w:val="decimal"/>
      <w:isLgl w:val="false"/>
      <w:suff w:val="tab"/>
      <w:lvlText w:val="%1.%2.%3.%4.%5.%6.%7.%8."/>
      <w:lvlJc w:val="left"/>
      <w:pPr>
        <w:ind w:left="2509" w:hanging="1440"/>
        <w:tabs>
          <w:tab w:val="num" w:pos="0" w:leader="none"/>
        </w:tabs>
      </w:pPr>
    </w:lvl>
    <w:lvl w:ilvl="8">
      <w:start w:val="1"/>
      <w:numFmt w:val="decimal"/>
      <w:isLgl w:val="false"/>
      <w:suff w:val="tab"/>
      <w:lvlText w:val="%1.%2.%3.%4.%5.%6.%7.%8.%9."/>
      <w:lvlJc w:val="left"/>
      <w:pPr>
        <w:ind w:left="2869" w:hanging="1800"/>
        <w:tabs>
          <w:tab w:val="num" w:pos="0" w:leader="none"/>
        </w:tabs>
      </w:pPr>
    </w:lvl>
  </w:abstractNum>
  <w:abstractNum w:abstractNumId="16">
    <w:multiLevelType w:val="hybridMultilevel"/>
    <w:lvl w:ilvl="0">
      <w:start w:val="1"/>
      <w:numFmt w:val="decimal"/>
      <w:isLgl w:val="false"/>
      <w:suff w:val="tab"/>
      <w:lvlText w:val="%1)"/>
      <w:lvlJc w:val="left"/>
      <w:pPr>
        <w:ind w:left="720"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17">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18">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19">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20">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21">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22">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23">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24">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25">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26">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27">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28">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29">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30">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31">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32">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33">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34">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35">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36">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37">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38">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39">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40">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41">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42">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43">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44">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45">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46">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47">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48">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49">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50">
    <w:multiLevelType w:val="hybridMultilevel"/>
    <w:lvl w:ilvl="0">
      <w:start w:val="1"/>
      <w:numFmt w:val="decimal"/>
      <w:isLgl w:val="false"/>
      <w:suff w:val="tab"/>
      <w:lvlText w:val="%1."/>
      <w:lvlJc w:val="left"/>
      <w:pPr>
        <w:ind w:left="5529" w:hanging="1134"/>
        <w:tabs>
          <w:tab w:val="num" w:pos="5529" w:leader="none"/>
        </w:tabs>
      </w:pPr>
      <w:rPr>
        <w:rFonts w:ascii="Times New Roman" w:hAnsi="Times New Roman" w:cs="Times New Roman"/>
      </w:rPr>
    </w:lvl>
    <w:lvl w:ilvl="1">
      <w:start w:val="1"/>
      <w:numFmt w:val="decimal"/>
      <w:isLgl w:val="false"/>
      <w:suff w:val="tab"/>
      <w:lvlText w:val="%1.%2"/>
      <w:lvlJc w:val="left"/>
      <w:pPr>
        <w:ind w:left="6379" w:hanging="1134"/>
        <w:tabs>
          <w:tab w:val="num" w:pos="6379" w:leader="none"/>
        </w:tabs>
      </w:pPr>
      <w:rPr>
        <w:b/>
        <w:i w:val="0"/>
        <w:sz w:val="26"/>
        <w:szCs w:val="26"/>
      </w:rPr>
    </w:lvl>
    <w:lvl w:ilvl="2">
      <w:start w:val="1"/>
      <w:numFmt w:val="decimal"/>
      <w:isLgl w:val="false"/>
      <w:suff w:val="tab"/>
      <w:lvlText w:val="%1.%2.%3"/>
      <w:lvlJc w:val="left"/>
      <w:pPr>
        <w:ind w:left="4962" w:hanging="1134"/>
        <w:tabs>
          <w:tab w:val="num" w:pos="4962" w:leader="none"/>
        </w:tabs>
      </w:pPr>
      <w:rPr>
        <w:b w:val="0"/>
        <w:i w:val="0"/>
        <w:sz w:val="26"/>
        <w:szCs w:val="26"/>
      </w:rPr>
    </w:lvl>
    <w:lvl w:ilvl="3">
      <w:start w:val="1"/>
      <w:numFmt w:val="decimal"/>
      <w:isLgl w:val="false"/>
      <w:suff w:val="tab"/>
      <w:lvlText w:val="%1.%2.%3.%4"/>
      <w:lvlJc w:val="left"/>
      <w:pPr>
        <w:ind w:left="1134" w:hanging="1134"/>
        <w:tabs>
          <w:tab w:val="num" w:pos="1134" w:leader="none"/>
        </w:tabs>
      </w:pPr>
      <w:rPr>
        <w:b w:val="0"/>
        <w:i w:val="0"/>
      </w:rPr>
    </w:lvl>
    <w:lvl w:ilvl="4">
      <w:start w:val="1"/>
      <w:numFmt w:val="russianLower"/>
      <w:isLgl w:val="false"/>
      <w:suff w:val="tab"/>
      <w:lvlText w:val="%5)"/>
      <w:lvlJc w:val="left"/>
      <w:pPr>
        <w:ind w:left="5104" w:hanging="567"/>
        <w:tabs>
          <w:tab w:val="num" w:pos="5104" w:leader="none"/>
        </w:tabs>
      </w:pPr>
      <w:rPr>
        <w:b w:val="0"/>
        <w:i w:val="0"/>
      </w:rPr>
    </w:lvl>
    <w:lvl w:ilvl="5">
      <w:start w:val="1"/>
      <w:numFmt w:val="decimal"/>
      <w:isLgl w:val="false"/>
      <w:suff w:val="tab"/>
      <w:lvlText w:val="%1.%2.%3.%4.%5.%6."/>
      <w:lvlJc w:val="left"/>
      <w:pPr>
        <w:ind w:left="2736" w:hanging="936"/>
        <w:tabs>
          <w:tab w:val="num" w:pos="3960" w:leader="none"/>
        </w:tabs>
      </w:pPr>
    </w:lvl>
    <w:lvl w:ilvl="6">
      <w:start w:val="1"/>
      <w:numFmt w:val="decimal"/>
      <w:isLgl w:val="false"/>
      <w:suff w:val="tab"/>
      <w:lvlText w:val="%1.%2.%3.%4.%5.%6.%7."/>
      <w:lvlJc w:val="left"/>
      <w:pPr>
        <w:ind w:left="3240" w:hanging="1080"/>
        <w:tabs>
          <w:tab w:val="num" w:pos="4680" w:leader="none"/>
        </w:tabs>
      </w:pPr>
    </w:lvl>
    <w:lvl w:ilvl="7">
      <w:start w:val="1"/>
      <w:numFmt w:val="decimal"/>
      <w:isLgl w:val="false"/>
      <w:suff w:val="tab"/>
      <w:lvlText w:val="%1.%2.%3.%4.%5.%6.%7.%8."/>
      <w:lvlJc w:val="left"/>
      <w:pPr>
        <w:ind w:left="3744" w:hanging="1224"/>
        <w:tabs>
          <w:tab w:val="num" w:pos="5400" w:leader="none"/>
        </w:tabs>
      </w:pPr>
    </w:lvl>
    <w:lvl w:ilvl="8">
      <w:start w:val="1"/>
      <w:numFmt w:val="decimal"/>
      <w:isLgl w:val="false"/>
      <w:suff w:val="tab"/>
      <w:lvlText w:val="%1.%2.%3.%4.%5.%6.%7.%8.%9."/>
      <w:lvlJc w:val="left"/>
      <w:pPr>
        <w:ind w:left="4320" w:hanging="1440"/>
        <w:tabs>
          <w:tab w:val="num" w:pos="6120" w:leader="none"/>
        </w:tabs>
      </w:pPr>
    </w:lvl>
  </w:abstractNum>
  <w:abstractNum w:abstractNumId="51">
    <w:multiLevelType w:val="hybridMultilevel"/>
    <w:lvl w:ilvl="0">
      <w:start w:val="1"/>
      <w:numFmt w:val="decimal"/>
      <w:isLgl w:val="false"/>
      <w:suff w:val="tab"/>
      <w:lvlText w:val="%1."/>
      <w:lvlJc w:val="left"/>
      <w:pPr>
        <w:ind w:left="360" w:hanging="360"/>
      </w:pPr>
      <w:rPr>
        <w:rFonts w:hint="default" w:ascii="Times New Roman" w:hAnsi="Times New Roman" w:cs="Times New Roman"/>
      </w:rPr>
    </w:lvl>
    <w:lvl w:ilvl="1">
      <w:start w:val="1"/>
      <w:numFmt w:val="decimal"/>
      <w:isLgl w:val="false"/>
      <w:suff w:val="tab"/>
      <w:lvlText w:val="%1.%2."/>
      <w:lvlJc w:val="left"/>
      <w:pPr>
        <w:ind w:left="3268" w:hanging="432"/>
      </w:pPr>
      <w:rPr>
        <w:rFonts w:hint="default" w:ascii="Times New Roman" w:hAnsi="Times New Roman" w:cs="Times New Roman"/>
      </w:rPr>
    </w:lvl>
    <w:lvl w:ilvl="2">
      <w:start w:val="1"/>
      <w:numFmt w:val="decimal"/>
      <w:isLgl w:val="false"/>
      <w:suff w:val="tab"/>
      <w:lvlText w:val="%1.%2.%3."/>
      <w:lvlJc w:val="left"/>
      <w:pPr>
        <w:ind w:left="1224" w:hanging="504"/>
      </w:pPr>
    </w:lvl>
    <w:lvl w:ilvl="3">
      <w:start w:val="1"/>
      <w:numFmt w:val="russianLower"/>
      <w:isLgl w:val="false"/>
      <w:suff w:val="tab"/>
      <w:lvlText w:val="%4)"/>
      <w:lvlJc w:val="left"/>
      <w:pPr>
        <w:ind w:left="1728" w:hanging="648"/>
      </w:pPr>
      <w:rPr>
        <w:rFonts w:hint="default"/>
        <w:i w:val="0"/>
      </w:r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52">
    <w:multiLevelType w:val="hybridMultilevel"/>
    <w:lvl w:ilvl="0">
      <w:start w:val="1"/>
      <w:numFmt w:val="bullet"/>
      <w:isLgl w:val="false"/>
      <w:suff w:val="tab"/>
      <w:lvlText w:val="-"/>
      <w:lvlJc w:val="left"/>
      <w:pPr>
        <w:ind w:left="720" w:hanging="36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3">
    <w:multiLevelType w:val="hybridMultilevel"/>
    <w:lvl w:ilvl="0">
      <w:start w:val="1"/>
      <w:numFmt w:val="decimal"/>
      <w:isLgl w:val="false"/>
      <w:suff w:val="tab"/>
      <w:lvlText w:val="%1."/>
      <w:lvlJc w:val="lef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54">
    <w:multiLevelType w:val="hybridMultilevel"/>
    <w:lvl w:ilvl="0">
      <w:start w:val="1"/>
      <w:numFmt w:val="decimal"/>
      <w:isLgl w:val="false"/>
      <w:suff w:val="tab"/>
      <w:lvlText w:val="%1."/>
      <w:lvlJc w:val="lef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55">
    <w:multiLevelType w:val="hybridMultilevel"/>
    <w:lvl w:ilvl="0">
      <w:start w:val="1"/>
      <w:numFmt w:val="decimal"/>
      <w:isLgl w:val="false"/>
      <w:suff w:val="tab"/>
      <w:lvlText w:val="%1."/>
      <w:lvlJc w:val="lef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56">
    <w:multiLevelType w:val="hybridMultilevel"/>
    <w:lvl w:ilvl="0">
      <w:start w:val="1"/>
      <w:numFmt w:val="decimal"/>
      <w:isLgl w:val="false"/>
      <w:suff w:val="tab"/>
      <w:lvlText w:val="%1."/>
      <w:lvlJc w:val="lef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57">
    <w:multiLevelType w:val="hybridMultilevel"/>
    <w:lvl w:ilvl="0">
      <w:start w:val="1"/>
      <w:numFmt w:val="decimal"/>
      <w:isLgl w:val="false"/>
      <w:suff w:val="tab"/>
      <w:lvlText w:val="%1."/>
      <w:lvlJc w:val="lef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58">
    <w:multiLevelType w:val="hybridMultilevel"/>
    <w:lvl w:ilvl="0">
      <w:start w:val="1"/>
      <w:numFmt w:val="decimal"/>
      <w:isLgl w:val="false"/>
      <w:suff w:val="tab"/>
      <w:lvlText w:val="%1."/>
      <w:lvlJc w:val="lef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59">
    <w:multiLevelType w:val="hybridMultilevel"/>
    <w:lvl w:ilvl="0">
      <w:start w:val="1"/>
      <w:numFmt w:val="decimal"/>
      <w:isLgl w:val="false"/>
      <w:suff w:val="tab"/>
      <w:lvlText w:val="%1."/>
      <w:lvlJc w:val="lef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60">
    <w:multiLevelType w:val="hybridMultilevel"/>
    <w:lvl w:ilvl="0">
      <w:start w:val="1"/>
      <w:numFmt w:val="decimal"/>
      <w:isLgl w:val="false"/>
      <w:suff w:val="tab"/>
      <w:lvlText w:val="%1."/>
      <w:lvlJc w:val="lef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61">
    <w:multiLevelType w:val="hybridMultilevel"/>
    <w:lvl w:ilvl="0">
      <w:start w:val="1"/>
      <w:numFmt w:val="decimal"/>
      <w:isLgl w:val="false"/>
      <w:suff w:val="tab"/>
      <w:lvlText w:val="%1."/>
      <w:lvlJc w:val="lef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62">
    <w:multiLevelType w:val="hybridMultilevel"/>
    <w:lvl w:ilvl="0">
      <w:start w:val="1"/>
      <w:numFmt w:val="decimal"/>
      <w:isLgl w:val="false"/>
      <w:suff w:val="tab"/>
      <w:lvlText w:val="%1."/>
      <w:lvlJc w:val="lef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63">
    <w:multiLevelType w:val="hybridMultilevel"/>
    <w:lvl w:ilvl="0">
      <w:start w:val="1"/>
      <w:numFmt w:val="decimal"/>
      <w:isLgl w:val="false"/>
      <w:suff w:val="tab"/>
      <w:lvlText w:val="%1."/>
      <w:lvlJc w:val="left"/>
      <w:pPr>
        <w:ind w:left="360" w:hanging="360"/>
      </w:pPr>
      <w:rPr>
        <w:b/>
      </w:rPr>
    </w:lvl>
    <w:lvl w:ilvl="1">
      <w:start w:val="1"/>
      <w:numFmt w:val="decimal"/>
      <w:isLgl w:val="false"/>
      <w:suff w:val="tab"/>
      <w:lvlText w:val="%1.%2."/>
      <w:lvlJc w:val="left"/>
      <w:pPr>
        <w:ind w:left="858" w:hanging="432"/>
      </w:pPr>
      <w:rPr>
        <w:b/>
        <w:sz w:val="28"/>
        <w:szCs w:val="28"/>
      </w:rPr>
    </w:lvl>
    <w:lvl w:ilvl="2">
      <w:start w:val="1"/>
      <w:numFmt w:val="decimal"/>
      <w:isLgl w:val="false"/>
      <w:suff w:val="tab"/>
      <w:lvlText w:val="%1.%2.%3."/>
      <w:lvlJc w:val="left"/>
      <w:pPr>
        <w:ind w:left="504" w:hanging="504"/>
      </w:pPr>
      <w:rPr>
        <w:i w:val="0"/>
      </w:rPr>
    </w:lvl>
    <w:lvl w:ilvl="3">
      <w:start w:val="1"/>
      <w:numFmt w:val="decimal"/>
      <w:isLgl w:val="false"/>
      <w:suff w:val="tab"/>
      <w:lvlText w:val="%1.%2.%3.%4."/>
      <w:lvlJc w:val="left"/>
      <w:pPr>
        <w:ind w:left="1785" w:hanging="648"/>
      </w:pPr>
    </w:lvl>
    <w:lvl w:ilvl="4">
      <w:start w:val="1"/>
      <w:numFmt w:val="decimal"/>
      <w:isLgl w:val="false"/>
      <w:suff w:val="tab"/>
      <w:lvlText w:val="%1.%2.%3.%4.%5."/>
      <w:lvlJc w:val="left"/>
      <w:pPr>
        <w:ind w:left="2289" w:hanging="792"/>
      </w:pPr>
    </w:lvl>
    <w:lvl w:ilvl="5">
      <w:start w:val="1"/>
      <w:numFmt w:val="decimal"/>
      <w:isLgl w:val="false"/>
      <w:suff w:val="tab"/>
      <w:lvlText w:val="%1.%2.%3.%4.%5.%6."/>
      <w:lvlJc w:val="left"/>
      <w:pPr>
        <w:ind w:left="2793" w:hanging="936"/>
      </w:pPr>
    </w:lvl>
    <w:lvl w:ilvl="6">
      <w:start w:val="1"/>
      <w:numFmt w:val="decimal"/>
      <w:isLgl w:val="false"/>
      <w:suff w:val="tab"/>
      <w:lvlText w:val="%1.%2.%3.%4.%5.%6.%7."/>
      <w:lvlJc w:val="left"/>
      <w:pPr>
        <w:ind w:left="3297" w:hanging="1080"/>
      </w:pPr>
    </w:lvl>
    <w:lvl w:ilvl="7">
      <w:start w:val="1"/>
      <w:numFmt w:val="decimal"/>
      <w:isLgl w:val="false"/>
      <w:suff w:val="tab"/>
      <w:lvlText w:val="%1.%2.%3.%4.%5.%6.%7.%8."/>
      <w:lvlJc w:val="left"/>
      <w:pPr>
        <w:ind w:left="3801" w:hanging="1224"/>
      </w:pPr>
    </w:lvl>
    <w:lvl w:ilvl="8">
      <w:start w:val="1"/>
      <w:numFmt w:val="decimal"/>
      <w:isLgl w:val="false"/>
      <w:suff w:val="tab"/>
      <w:lvlText w:val="%1.%2.%3.%4.%5.%6.%7.%8.%9."/>
      <w:lvlJc w:val="left"/>
      <w:pPr>
        <w:ind w:left="4377" w:hanging="1440"/>
      </w:pPr>
    </w:lvl>
  </w:abstractNum>
  <w:abstractNum w:abstractNumId="64">
    <w:multiLevelType w:val="hybridMultilevel"/>
    <w:lvl w:ilvl="0">
      <w:start w:val="1"/>
      <w:numFmt w:val="decimal"/>
      <w:isLgl w:val="false"/>
      <w:suff w:val="tab"/>
      <w:lvlText w:val="%1."/>
      <w:lvlJc w:val="left"/>
      <w:pPr>
        <w:ind w:left="360" w:hanging="360"/>
      </w:pPr>
      <w:rPr>
        <w:b/>
      </w:rPr>
    </w:lvl>
    <w:lvl w:ilvl="1">
      <w:start w:val="1"/>
      <w:numFmt w:val="decimal"/>
      <w:isLgl w:val="false"/>
      <w:suff w:val="tab"/>
      <w:lvlText w:val="%1.%2."/>
      <w:lvlJc w:val="left"/>
      <w:pPr>
        <w:ind w:left="858" w:hanging="432"/>
      </w:pPr>
      <w:rPr>
        <w:b/>
        <w:sz w:val="28"/>
        <w:szCs w:val="28"/>
      </w:rPr>
    </w:lvl>
    <w:lvl w:ilvl="2">
      <w:start w:val="1"/>
      <w:numFmt w:val="decimal"/>
      <w:isLgl w:val="false"/>
      <w:suff w:val="tab"/>
      <w:lvlText w:val="%1.%2.%3."/>
      <w:lvlJc w:val="left"/>
      <w:pPr>
        <w:ind w:left="504" w:hanging="504"/>
      </w:pPr>
      <w:rPr>
        <w:i w:val="0"/>
      </w:rPr>
    </w:lvl>
    <w:lvl w:ilvl="3">
      <w:start w:val="1"/>
      <w:numFmt w:val="decimal"/>
      <w:isLgl w:val="false"/>
      <w:suff w:val="tab"/>
      <w:lvlText w:val="%1.%2.%3.%4."/>
      <w:lvlJc w:val="left"/>
      <w:pPr>
        <w:ind w:left="1785" w:hanging="648"/>
      </w:pPr>
    </w:lvl>
    <w:lvl w:ilvl="4">
      <w:start w:val="1"/>
      <w:numFmt w:val="decimal"/>
      <w:isLgl w:val="false"/>
      <w:suff w:val="tab"/>
      <w:lvlText w:val="%1.%2.%3.%4.%5."/>
      <w:lvlJc w:val="left"/>
      <w:pPr>
        <w:ind w:left="2289" w:hanging="792"/>
      </w:pPr>
    </w:lvl>
    <w:lvl w:ilvl="5">
      <w:start w:val="1"/>
      <w:numFmt w:val="decimal"/>
      <w:isLgl w:val="false"/>
      <w:suff w:val="tab"/>
      <w:lvlText w:val="%1.%2.%3.%4.%5.%6."/>
      <w:lvlJc w:val="left"/>
      <w:pPr>
        <w:ind w:left="2793" w:hanging="936"/>
      </w:pPr>
    </w:lvl>
    <w:lvl w:ilvl="6">
      <w:start w:val="1"/>
      <w:numFmt w:val="decimal"/>
      <w:isLgl w:val="false"/>
      <w:suff w:val="tab"/>
      <w:lvlText w:val="%1.%2.%3.%4.%5.%6.%7."/>
      <w:lvlJc w:val="left"/>
      <w:pPr>
        <w:ind w:left="3297" w:hanging="1080"/>
      </w:pPr>
    </w:lvl>
    <w:lvl w:ilvl="7">
      <w:start w:val="1"/>
      <w:numFmt w:val="decimal"/>
      <w:isLgl w:val="false"/>
      <w:suff w:val="tab"/>
      <w:lvlText w:val="%1.%2.%3.%4.%5.%6.%7.%8."/>
      <w:lvlJc w:val="left"/>
      <w:pPr>
        <w:ind w:left="3801" w:hanging="1224"/>
      </w:pPr>
    </w:lvl>
    <w:lvl w:ilvl="8">
      <w:start w:val="1"/>
      <w:numFmt w:val="decimal"/>
      <w:isLgl w:val="false"/>
      <w:suff w:val="tab"/>
      <w:lvlText w:val="%1.%2.%3.%4.%5.%6.%7.%8.%9."/>
      <w:lvlJc w:val="left"/>
      <w:pPr>
        <w:ind w:left="4377" w:hanging="1440"/>
      </w:pPr>
    </w:lvl>
  </w:abstractNum>
  <w:abstractNum w:abstractNumId="65">
    <w:multiLevelType w:val="hybridMultilevel"/>
    <w:lvl w:ilvl="0">
      <w:start w:val="1"/>
      <w:numFmt w:val="decimal"/>
      <w:isLgl w:val="false"/>
      <w:suff w:val="tab"/>
      <w:lvlText w:val="%1."/>
      <w:lvlJc w:val="left"/>
      <w:pPr>
        <w:ind w:left="360" w:hanging="360"/>
      </w:pPr>
      <w:rPr>
        <w:b/>
      </w:rPr>
    </w:lvl>
    <w:lvl w:ilvl="1">
      <w:start w:val="1"/>
      <w:numFmt w:val="decimal"/>
      <w:isLgl w:val="false"/>
      <w:suff w:val="tab"/>
      <w:lvlText w:val="%1.%2."/>
      <w:lvlJc w:val="left"/>
      <w:pPr>
        <w:ind w:left="858" w:hanging="432"/>
      </w:pPr>
      <w:rPr>
        <w:b/>
        <w:sz w:val="28"/>
        <w:szCs w:val="28"/>
      </w:rPr>
    </w:lvl>
    <w:lvl w:ilvl="2">
      <w:start w:val="1"/>
      <w:numFmt w:val="decimal"/>
      <w:isLgl w:val="false"/>
      <w:suff w:val="tab"/>
      <w:lvlText w:val="%1.%2.%3."/>
      <w:lvlJc w:val="left"/>
      <w:pPr>
        <w:ind w:left="504" w:hanging="504"/>
      </w:pPr>
      <w:rPr>
        <w:i w:val="0"/>
      </w:rPr>
    </w:lvl>
    <w:lvl w:ilvl="3">
      <w:start w:val="1"/>
      <w:numFmt w:val="decimal"/>
      <w:isLgl w:val="false"/>
      <w:suff w:val="tab"/>
      <w:lvlText w:val="%1.%2.%3.%4."/>
      <w:lvlJc w:val="left"/>
      <w:pPr>
        <w:ind w:left="1785" w:hanging="648"/>
      </w:pPr>
    </w:lvl>
    <w:lvl w:ilvl="4">
      <w:start w:val="1"/>
      <w:numFmt w:val="decimal"/>
      <w:isLgl w:val="false"/>
      <w:suff w:val="tab"/>
      <w:lvlText w:val="%1.%2.%3.%4.%5."/>
      <w:lvlJc w:val="left"/>
      <w:pPr>
        <w:ind w:left="2289" w:hanging="792"/>
      </w:pPr>
    </w:lvl>
    <w:lvl w:ilvl="5">
      <w:start w:val="1"/>
      <w:numFmt w:val="decimal"/>
      <w:isLgl w:val="false"/>
      <w:suff w:val="tab"/>
      <w:lvlText w:val="%1.%2.%3.%4.%5.%6."/>
      <w:lvlJc w:val="left"/>
      <w:pPr>
        <w:ind w:left="2793" w:hanging="936"/>
      </w:pPr>
    </w:lvl>
    <w:lvl w:ilvl="6">
      <w:start w:val="1"/>
      <w:numFmt w:val="decimal"/>
      <w:isLgl w:val="false"/>
      <w:suff w:val="tab"/>
      <w:lvlText w:val="%1.%2.%3.%4.%5.%6.%7."/>
      <w:lvlJc w:val="left"/>
      <w:pPr>
        <w:ind w:left="3297" w:hanging="1080"/>
      </w:pPr>
    </w:lvl>
    <w:lvl w:ilvl="7">
      <w:start w:val="1"/>
      <w:numFmt w:val="decimal"/>
      <w:isLgl w:val="false"/>
      <w:suff w:val="tab"/>
      <w:lvlText w:val="%1.%2.%3.%4.%5.%6.%7.%8."/>
      <w:lvlJc w:val="left"/>
      <w:pPr>
        <w:ind w:left="3801" w:hanging="1224"/>
      </w:pPr>
    </w:lvl>
    <w:lvl w:ilvl="8">
      <w:start w:val="1"/>
      <w:numFmt w:val="decimal"/>
      <w:isLgl w:val="false"/>
      <w:suff w:val="tab"/>
      <w:lvlText w:val="%1.%2.%3.%4.%5.%6.%7.%8.%9."/>
      <w:lvlJc w:val="left"/>
      <w:pPr>
        <w:ind w:left="4377" w:hanging="1440"/>
      </w:pPr>
    </w:lvl>
  </w:abstractNum>
  <w:abstractNum w:abstractNumId="66">
    <w:multiLevelType w:val="hybridMultilevel"/>
    <w:lvl w:ilvl="0">
      <w:start w:val="1"/>
      <w:numFmt w:val="decimal"/>
      <w:isLgl w:val="false"/>
      <w:suff w:val="tab"/>
      <w:lvlText w:val="%1."/>
      <w:lvlJc w:val="left"/>
      <w:pPr>
        <w:ind w:left="360" w:hanging="360"/>
      </w:pPr>
      <w:rPr>
        <w:b/>
      </w:rPr>
    </w:lvl>
    <w:lvl w:ilvl="1">
      <w:start w:val="1"/>
      <w:numFmt w:val="decimal"/>
      <w:isLgl w:val="false"/>
      <w:suff w:val="tab"/>
      <w:lvlText w:val="%1.%2."/>
      <w:lvlJc w:val="left"/>
      <w:pPr>
        <w:ind w:left="858" w:hanging="432"/>
      </w:pPr>
      <w:rPr>
        <w:b/>
        <w:sz w:val="28"/>
        <w:szCs w:val="28"/>
      </w:rPr>
    </w:lvl>
    <w:lvl w:ilvl="2">
      <w:start w:val="1"/>
      <w:numFmt w:val="decimal"/>
      <w:isLgl w:val="false"/>
      <w:suff w:val="tab"/>
      <w:lvlText w:val="%1.%2.%3."/>
      <w:lvlJc w:val="left"/>
      <w:pPr>
        <w:ind w:left="504" w:hanging="504"/>
      </w:pPr>
      <w:rPr>
        <w:i w:val="0"/>
      </w:rPr>
    </w:lvl>
    <w:lvl w:ilvl="3">
      <w:start w:val="1"/>
      <w:numFmt w:val="decimal"/>
      <w:isLgl w:val="false"/>
      <w:suff w:val="tab"/>
      <w:lvlText w:val="%1.%2.%3.%4."/>
      <w:lvlJc w:val="left"/>
      <w:pPr>
        <w:ind w:left="1785" w:hanging="648"/>
      </w:pPr>
    </w:lvl>
    <w:lvl w:ilvl="4">
      <w:start w:val="1"/>
      <w:numFmt w:val="decimal"/>
      <w:isLgl w:val="false"/>
      <w:suff w:val="tab"/>
      <w:lvlText w:val="%1.%2.%3.%4.%5."/>
      <w:lvlJc w:val="left"/>
      <w:pPr>
        <w:ind w:left="2289" w:hanging="792"/>
      </w:pPr>
    </w:lvl>
    <w:lvl w:ilvl="5">
      <w:start w:val="1"/>
      <w:numFmt w:val="decimal"/>
      <w:isLgl w:val="false"/>
      <w:suff w:val="tab"/>
      <w:lvlText w:val="%1.%2.%3.%4.%5.%6."/>
      <w:lvlJc w:val="left"/>
      <w:pPr>
        <w:ind w:left="2793" w:hanging="936"/>
      </w:pPr>
    </w:lvl>
    <w:lvl w:ilvl="6">
      <w:start w:val="1"/>
      <w:numFmt w:val="decimal"/>
      <w:isLgl w:val="false"/>
      <w:suff w:val="tab"/>
      <w:lvlText w:val="%1.%2.%3.%4.%5.%6.%7."/>
      <w:lvlJc w:val="left"/>
      <w:pPr>
        <w:ind w:left="3297" w:hanging="1080"/>
      </w:pPr>
    </w:lvl>
    <w:lvl w:ilvl="7">
      <w:start w:val="1"/>
      <w:numFmt w:val="decimal"/>
      <w:isLgl w:val="false"/>
      <w:suff w:val="tab"/>
      <w:lvlText w:val="%1.%2.%3.%4.%5.%6.%7.%8."/>
      <w:lvlJc w:val="left"/>
      <w:pPr>
        <w:ind w:left="3801" w:hanging="1224"/>
      </w:pPr>
    </w:lvl>
    <w:lvl w:ilvl="8">
      <w:start w:val="1"/>
      <w:numFmt w:val="decimal"/>
      <w:isLgl w:val="false"/>
      <w:suff w:val="tab"/>
      <w:lvlText w:val="%1.%2.%3.%4.%5.%6.%7.%8.%9."/>
      <w:lvlJc w:val="left"/>
      <w:pPr>
        <w:ind w:left="4377" w:hanging="1440"/>
      </w:pPr>
    </w:lvl>
  </w:abstractNum>
  <w:abstractNum w:abstractNumId="67">
    <w:multiLevelType w:val="hybridMultilevel"/>
    <w:lvl w:ilvl="0">
      <w:start w:val="1"/>
      <w:numFmt w:val="decimal"/>
      <w:isLgl w:val="false"/>
      <w:suff w:val="tab"/>
      <w:lvlText w:val="%1."/>
      <w:lvlJc w:val="left"/>
      <w:pPr>
        <w:ind w:left="360" w:hanging="360"/>
      </w:pPr>
      <w:rPr>
        <w:b/>
      </w:rPr>
    </w:lvl>
    <w:lvl w:ilvl="1">
      <w:start w:val="1"/>
      <w:numFmt w:val="decimal"/>
      <w:isLgl w:val="false"/>
      <w:suff w:val="tab"/>
      <w:lvlText w:val="%1.%2."/>
      <w:lvlJc w:val="left"/>
      <w:pPr>
        <w:ind w:left="858" w:hanging="432"/>
      </w:pPr>
      <w:rPr>
        <w:b/>
        <w:sz w:val="28"/>
        <w:szCs w:val="28"/>
      </w:rPr>
    </w:lvl>
    <w:lvl w:ilvl="2">
      <w:start w:val="1"/>
      <w:numFmt w:val="decimal"/>
      <w:isLgl w:val="false"/>
      <w:suff w:val="tab"/>
      <w:lvlText w:val="%1.%2.%3."/>
      <w:lvlJc w:val="left"/>
      <w:pPr>
        <w:ind w:left="504" w:hanging="504"/>
      </w:pPr>
      <w:rPr>
        <w:i w:val="0"/>
      </w:rPr>
    </w:lvl>
    <w:lvl w:ilvl="3">
      <w:start w:val="1"/>
      <w:numFmt w:val="decimal"/>
      <w:isLgl w:val="false"/>
      <w:suff w:val="tab"/>
      <w:lvlText w:val="%1.%2.%3.%4."/>
      <w:lvlJc w:val="left"/>
      <w:pPr>
        <w:ind w:left="1785" w:hanging="648"/>
      </w:pPr>
    </w:lvl>
    <w:lvl w:ilvl="4">
      <w:start w:val="1"/>
      <w:numFmt w:val="decimal"/>
      <w:isLgl w:val="false"/>
      <w:suff w:val="tab"/>
      <w:lvlText w:val="%1.%2.%3.%4.%5."/>
      <w:lvlJc w:val="left"/>
      <w:pPr>
        <w:ind w:left="2289" w:hanging="792"/>
      </w:pPr>
    </w:lvl>
    <w:lvl w:ilvl="5">
      <w:start w:val="1"/>
      <w:numFmt w:val="decimal"/>
      <w:isLgl w:val="false"/>
      <w:suff w:val="tab"/>
      <w:lvlText w:val="%1.%2.%3.%4.%5.%6."/>
      <w:lvlJc w:val="left"/>
      <w:pPr>
        <w:ind w:left="2793" w:hanging="936"/>
      </w:pPr>
    </w:lvl>
    <w:lvl w:ilvl="6">
      <w:start w:val="1"/>
      <w:numFmt w:val="decimal"/>
      <w:isLgl w:val="false"/>
      <w:suff w:val="tab"/>
      <w:lvlText w:val="%1.%2.%3.%4.%5.%6.%7."/>
      <w:lvlJc w:val="left"/>
      <w:pPr>
        <w:ind w:left="3297" w:hanging="1080"/>
      </w:pPr>
    </w:lvl>
    <w:lvl w:ilvl="7">
      <w:start w:val="1"/>
      <w:numFmt w:val="decimal"/>
      <w:isLgl w:val="false"/>
      <w:suff w:val="tab"/>
      <w:lvlText w:val="%1.%2.%3.%4.%5.%6.%7.%8."/>
      <w:lvlJc w:val="left"/>
      <w:pPr>
        <w:ind w:left="3801" w:hanging="1224"/>
      </w:pPr>
    </w:lvl>
    <w:lvl w:ilvl="8">
      <w:start w:val="1"/>
      <w:numFmt w:val="decimal"/>
      <w:isLgl w:val="false"/>
      <w:suff w:val="tab"/>
      <w:lvlText w:val="%1.%2.%3.%4.%5.%6.%7.%8.%9."/>
      <w:lvlJc w:val="left"/>
      <w:pPr>
        <w:ind w:left="4377" w:hanging="1440"/>
      </w:pPr>
    </w:lvl>
  </w:abstractNum>
  <w:abstractNum w:abstractNumId="68">
    <w:multiLevelType w:val="hybridMultilevel"/>
    <w:lvl w:ilvl="0">
      <w:start w:val="1"/>
      <w:numFmt w:val="decimal"/>
      <w:isLgl w:val="false"/>
      <w:suff w:val="tab"/>
      <w:lvlText w:val="%1."/>
      <w:lvlJc w:val="left"/>
      <w:pPr>
        <w:ind w:left="360" w:hanging="360"/>
      </w:pPr>
      <w:rPr>
        <w:b/>
      </w:rPr>
    </w:lvl>
    <w:lvl w:ilvl="1">
      <w:start w:val="1"/>
      <w:numFmt w:val="decimal"/>
      <w:isLgl w:val="false"/>
      <w:suff w:val="tab"/>
      <w:lvlText w:val="%1.%2."/>
      <w:lvlJc w:val="left"/>
      <w:pPr>
        <w:ind w:left="858" w:hanging="432"/>
      </w:pPr>
      <w:rPr>
        <w:b/>
        <w:sz w:val="28"/>
        <w:szCs w:val="28"/>
      </w:rPr>
    </w:lvl>
    <w:lvl w:ilvl="2">
      <w:start w:val="1"/>
      <w:numFmt w:val="decimal"/>
      <w:isLgl w:val="false"/>
      <w:suff w:val="tab"/>
      <w:lvlText w:val="%1.%2.%3."/>
      <w:lvlJc w:val="left"/>
      <w:pPr>
        <w:ind w:left="504" w:hanging="504"/>
      </w:pPr>
      <w:rPr>
        <w:i w:val="0"/>
      </w:rPr>
    </w:lvl>
    <w:lvl w:ilvl="3">
      <w:start w:val="1"/>
      <w:numFmt w:val="decimal"/>
      <w:isLgl w:val="false"/>
      <w:suff w:val="tab"/>
      <w:lvlText w:val="%1.%2.%3.%4."/>
      <w:lvlJc w:val="left"/>
      <w:pPr>
        <w:ind w:left="1785" w:hanging="648"/>
      </w:pPr>
    </w:lvl>
    <w:lvl w:ilvl="4">
      <w:start w:val="1"/>
      <w:numFmt w:val="decimal"/>
      <w:isLgl w:val="false"/>
      <w:suff w:val="tab"/>
      <w:lvlText w:val="%1.%2.%3.%4.%5."/>
      <w:lvlJc w:val="left"/>
      <w:pPr>
        <w:ind w:left="2289" w:hanging="792"/>
      </w:pPr>
    </w:lvl>
    <w:lvl w:ilvl="5">
      <w:start w:val="1"/>
      <w:numFmt w:val="decimal"/>
      <w:isLgl w:val="false"/>
      <w:suff w:val="tab"/>
      <w:lvlText w:val="%1.%2.%3.%4.%5.%6."/>
      <w:lvlJc w:val="left"/>
      <w:pPr>
        <w:ind w:left="2793" w:hanging="936"/>
      </w:pPr>
    </w:lvl>
    <w:lvl w:ilvl="6">
      <w:start w:val="1"/>
      <w:numFmt w:val="decimal"/>
      <w:isLgl w:val="false"/>
      <w:suff w:val="tab"/>
      <w:lvlText w:val="%1.%2.%3.%4.%5.%6.%7."/>
      <w:lvlJc w:val="left"/>
      <w:pPr>
        <w:ind w:left="3297" w:hanging="1080"/>
      </w:pPr>
    </w:lvl>
    <w:lvl w:ilvl="7">
      <w:start w:val="1"/>
      <w:numFmt w:val="decimal"/>
      <w:isLgl w:val="false"/>
      <w:suff w:val="tab"/>
      <w:lvlText w:val="%1.%2.%3.%4.%5.%6.%7.%8."/>
      <w:lvlJc w:val="left"/>
      <w:pPr>
        <w:ind w:left="3801" w:hanging="1224"/>
      </w:pPr>
    </w:lvl>
    <w:lvl w:ilvl="8">
      <w:start w:val="1"/>
      <w:numFmt w:val="decimal"/>
      <w:isLgl w:val="false"/>
      <w:suff w:val="tab"/>
      <w:lvlText w:val="%1.%2.%3.%4.%5.%6.%7.%8.%9."/>
      <w:lvlJc w:val="left"/>
      <w:pPr>
        <w:ind w:left="4377" w:hanging="1440"/>
      </w:pPr>
    </w:lvl>
  </w:abstractNum>
  <w:abstractNum w:abstractNumId="69">
    <w:multiLevelType w:val="hybridMultilevel"/>
    <w:lvl w:ilvl="0">
      <w:start w:val="1"/>
      <w:numFmt w:val="decimal"/>
      <w:isLgl w:val="false"/>
      <w:suff w:val="tab"/>
      <w:lvlText w:val="%1."/>
      <w:lvlJc w:val="left"/>
      <w:pPr>
        <w:ind w:left="360" w:hanging="360"/>
      </w:pPr>
      <w:rPr>
        <w:b/>
      </w:rPr>
    </w:lvl>
    <w:lvl w:ilvl="1">
      <w:start w:val="1"/>
      <w:numFmt w:val="decimal"/>
      <w:isLgl w:val="false"/>
      <w:suff w:val="tab"/>
      <w:lvlText w:val="%1.%2."/>
      <w:lvlJc w:val="left"/>
      <w:pPr>
        <w:ind w:left="858" w:hanging="432"/>
      </w:pPr>
      <w:rPr>
        <w:b/>
        <w:sz w:val="28"/>
        <w:szCs w:val="28"/>
      </w:rPr>
    </w:lvl>
    <w:lvl w:ilvl="2">
      <w:start w:val="1"/>
      <w:numFmt w:val="decimal"/>
      <w:isLgl w:val="false"/>
      <w:suff w:val="tab"/>
      <w:lvlText w:val="%1.%2.%3."/>
      <w:lvlJc w:val="left"/>
      <w:pPr>
        <w:ind w:left="504" w:hanging="504"/>
      </w:pPr>
      <w:rPr>
        <w:i w:val="0"/>
      </w:rPr>
    </w:lvl>
    <w:lvl w:ilvl="3">
      <w:start w:val="1"/>
      <w:numFmt w:val="decimal"/>
      <w:isLgl w:val="false"/>
      <w:suff w:val="tab"/>
      <w:lvlText w:val="%1.%2.%3.%4."/>
      <w:lvlJc w:val="left"/>
      <w:pPr>
        <w:ind w:left="1785" w:hanging="648"/>
      </w:pPr>
    </w:lvl>
    <w:lvl w:ilvl="4">
      <w:start w:val="1"/>
      <w:numFmt w:val="decimal"/>
      <w:isLgl w:val="false"/>
      <w:suff w:val="tab"/>
      <w:lvlText w:val="%1.%2.%3.%4.%5."/>
      <w:lvlJc w:val="left"/>
      <w:pPr>
        <w:ind w:left="2289" w:hanging="792"/>
      </w:pPr>
    </w:lvl>
    <w:lvl w:ilvl="5">
      <w:start w:val="1"/>
      <w:numFmt w:val="decimal"/>
      <w:isLgl w:val="false"/>
      <w:suff w:val="tab"/>
      <w:lvlText w:val="%1.%2.%3.%4.%5.%6."/>
      <w:lvlJc w:val="left"/>
      <w:pPr>
        <w:ind w:left="2793" w:hanging="936"/>
      </w:pPr>
    </w:lvl>
    <w:lvl w:ilvl="6">
      <w:start w:val="1"/>
      <w:numFmt w:val="decimal"/>
      <w:isLgl w:val="false"/>
      <w:suff w:val="tab"/>
      <w:lvlText w:val="%1.%2.%3.%4.%5.%6.%7."/>
      <w:lvlJc w:val="left"/>
      <w:pPr>
        <w:ind w:left="3297" w:hanging="1080"/>
      </w:pPr>
    </w:lvl>
    <w:lvl w:ilvl="7">
      <w:start w:val="1"/>
      <w:numFmt w:val="decimal"/>
      <w:isLgl w:val="false"/>
      <w:suff w:val="tab"/>
      <w:lvlText w:val="%1.%2.%3.%4.%5.%6.%7.%8."/>
      <w:lvlJc w:val="left"/>
      <w:pPr>
        <w:ind w:left="3801" w:hanging="1224"/>
      </w:pPr>
    </w:lvl>
    <w:lvl w:ilvl="8">
      <w:start w:val="1"/>
      <w:numFmt w:val="decimal"/>
      <w:isLgl w:val="false"/>
      <w:suff w:val="tab"/>
      <w:lvlText w:val="%1.%2.%3.%4.%5.%6.%7.%8.%9."/>
      <w:lvlJc w:val="left"/>
      <w:pPr>
        <w:ind w:left="4377" w:hanging="1440"/>
      </w:pPr>
    </w:lvl>
  </w:abstractNum>
  <w:abstractNum w:abstractNumId="70">
    <w:multiLevelType w:val="hybridMultilevel"/>
    <w:lvl w:ilvl="0">
      <w:start w:val="1"/>
      <w:numFmt w:val="decimal"/>
      <w:isLgl w:val="false"/>
      <w:suff w:val="tab"/>
      <w:lvlText w:val="%1."/>
      <w:lvlJc w:val="left"/>
      <w:pPr>
        <w:ind w:left="360" w:hanging="360"/>
      </w:pPr>
      <w:rPr>
        <w:b/>
      </w:rPr>
    </w:lvl>
    <w:lvl w:ilvl="1">
      <w:start w:val="1"/>
      <w:numFmt w:val="decimal"/>
      <w:isLgl w:val="false"/>
      <w:suff w:val="tab"/>
      <w:lvlText w:val="%1.%2."/>
      <w:lvlJc w:val="left"/>
      <w:pPr>
        <w:ind w:left="858" w:hanging="432"/>
      </w:pPr>
      <w:rPr>
        <w:b/>
        <w:sz w:val="28"/>
        <w:szCs w:val="28"/>
      </w:rPr>
    </w:lvl>
    <w:lvl w:ilvl="2">
      <w:start w:val="1"/>
      <w:numFmt w:val="decimal"/>
      <w:isLgl w:val="false"/>
      <w:suff w:val="tab"/>
      <w:lvlText w:val="%1.%2.%3."/>
      <w:lvlJc w:val="left"/>
      <w:pPr>
        <w:ind w:left="504" w:hanging="504"/>
      </w:pPr>
      <w:rPr>
        <w:i w:val="0"/>
      </w:rPr>
    </w:lvl>
    <w:lvl w:ilvl="3">
      <w:start w:val="1"/>
      <w:numFmt w:val="decimal"/>
      <w:isLgl w:val="false"/>
      <w:suff w:val="tab"/>
      <w:lvlText w:val="%1.%2.%3.%4."/>
      <w:lvlJc w:val="left"/>
      <w:pPr>
        <w:ind w:left="1785" w:hanging="648"/>
      </w:pPr>
    </w:lvl>
    <w:lvl w:ilvl="4">
      <w:start w:val="1"/>
      <w:numFmt w:val="decimal"/>
      <w:isLgl w:val="false"/>
      <w:suff w:val="tab"/>
      <w:lvlText w:val="%1.%2.%3.%4.%5."/>
      <w:lvlJc w:val="left"/>
      <w:pPr>
        <w:ind w:left="2289" w:hanging="792"/>
      </w:pPr>
    </w:lvl>
    <w:lvl w:ilvl="5">
      <w:start w:val="1"/>
      <w:numFmt w:val="decimal"/>
      <w:isLgl w:val="false"/>
      <w:suff w:val="tab"/>
      <w:lvlText w:val="%1.%2.%3.%4.%5.%6."/>
      <w:lvlJc w:val="left"/>
      <w:pPr>
        <w:ind w:left="2793" w:hanging="936"/>
      </w:pPr>
    </w:lvl>
    <w:lvl w:ilvl="6">
      <w:start w:val="1"/>
      <w:numFmt w:val="decimal"/>
      <w:isLgl w:val="false"/>
      <w:suff w:val="tab"/>
      <w:lvlText w:val="%1.%2.%3.%4.%5.%6.%7."/>
      <w:lvlJc w:val="left"/>
      <w:pPr>
        <w:ind w:left="3297" w:hanging="1080"/>
      </w:pPr>
    </w:lvl>
    <w:lvl w:ilvl="7">
      <w:start w:val="1"/>
      <w:numFmt w:val="decimal"/>
      <w:isLgl w:val="false"/>
      <w:suff w:val="tab"/>
      <w:lvlText w:val="%1.%2.%3.%4.%5.%6.%7.%8."/>
      <w:lvlJc w:val="left"/>
      <w:pPr>
        <w:ind w:left="3801" w:hanging="1224"/>
      </w:pPr>
    </w:lvl>
    <w:lvl w:ilvl="8">
      <w:start w:val="1"/>
      <w:numFmt w:val="decimal"/>
      <w:isLgl w:val="false"/>
      <w:suff w:val="tab"/>
      <w:lvlText w:val="%1.%2.%3.%4.%5.%6.%7.%8.%9."/>
      <w:lvlJc w:val="left"/>
      <w:pPr>
        <w:ind w:left="4377" w:hanging="1440"/>
      </w:pPr>
    </w:lvl>
  </w:abstractNum>
  <w:abstractNum w:abstractNumId="71">
    <w:multiLevelType w:val="hybridMultilevel"/>
    <w:lvl w:ilvl="0">
      <w:start w:val="1"/>
      <w:numFmt w:val="decimal"/>
      <w:isLgl w:val="false"/>
      <w:suff w:val="tab"/>
      <w:lvlText w:val="%1."/>
      <w:lvlJc w:val="left"/>
      <w:pPr>
        <w:ind w:left="360" w:hanging="360"/>
      </w:pPr>
      <w:rPr>
        <w:b/>
      </w:rPr>
    </w:lvl>
    <w:lvl w:ilvl="1">
      <w:start w:val="1"/>
      <w:numFmt w:val="decimal"/>
      <w:isLgl w:val="false"/>
      <w:suff w:val="tab"/>
      <w:lvlText w:val="%1.%2."/>
      <w:lvlJc w:val="left"/>
      <w:pPr>
        <w:ind w:left="858" w:hanging="432"/>
      </w:pPr>
      <w:rPr>
        <w:b/>
        <w:sz w:val="28"/>
        <w:szCs w:val="28"/>
      </w:rPr>
    </w:lvl>
    <w:lvl w:ilvl="2">
      <w:start w:val="1"/>
      <w:numFmt w:val="decimal"/>
      <w:isLgl w:val="false"/>
      <w:suff w:val="tab"/>
      <w:lvlText w:val="%1.%2.%3."/>
      <w:lvlJc w:val="left"/>
      <w:pPr>
        <w:ind w:left="504" w:hanging="504"/>
      </w:pPr>
      <w:rPr>
        <w:i w:val="0"/>
      </w:rPr>
    </w:lvl>
    <w:lvl w:ilvl="3">
      <w:start w:val="1"/>
      <w:numFmt w:val="decimal"/>
      <w:isLgl w:val="false"/>
      <w:suff w:val="tab"/>
      <w:lvlText w:val="%1.%2.%3.%4."/>
      <w:lvlJc w:val="left"/>
      <w:pPr>
        <w:ind w:left="1785" w:hanging="648"/>
      </w:pPr>
    </w:lvl>
    <w:lvl w:ilvl="4">
      <w:start w:val="1"/>
      <w:numFmt w:val="decimal"/>
      <w:isLgl w:val="false"/>
      <w:suff w:val="tab"/>
      <w:lvlText w:val="%1.%2.%3.%4.%5."/>
      <w:lvlJc w:val="left"/>
      <w:pPr>
        <w:ind w:left="2289" w:hanging="792"/>
      </w:pPr>
    </w:lvl>
    <w:lvl w:ilvl="5">
      <w:start w:val="1"/>
      <w:numFmt w:val="decimal"/>
      <w:isLgl w:val="false"/>
      <w:suff w:val="tab"/>
      <w:lvlText w:val="%1.%2.%3.%4.%5.%6."/>
      <w:lvlJc w:val="left"/>
      <w:pPr>
        <w:ind w:left="2793" w:hanging="936"/>
      </w:pPr>
    </w:lvl>
    <w:lvl w:ilvl="6">
      <w:start w:val="1"/>
      <w:numFmt w:val="decimal"/>
      <w:isLgl w:val="false"/>
      <w:suff w:val="tab"/>
      <w:lvlText w:val="%1.%2.%3.%4.%5.%6.%7."/>
      <w:lvlJc w:val="left"/>
      <w:pPr>
        <w:ind w:left="3297" w:hanging="1080"/>
      </w:pPr>
    </w:lvl>
    <w:lvl w:ilvl="7">
      <w:start w:val="1"/>
      <w:numFmt w:val="decimal"/>
      <w:isLgl w:val="false"/>
      <w:suff w:val="tab"/>
      <w:lvlText w:val="%1.%2.%3.%4.%5.%6.%7.%8."/>
      <w:lvlJc w:val="left"/>
      <w:pPr>
        <w:ind w:left="3801" w:hanging="1224"/>
      </w:pPr>
    </w:lvl>
    <w:lvl w:ilvl="8">
      <w:start w:val="1"/>
      <w:numFmt w:val="decimal"/>
      <w:isLgl w:val="false"/>
      <w:suff w:val="tab"/>
      <w:lvlText w:val="%1.%2.%3.%4.%5.%6.%7.%8.%9."/>
      <w:lvlJc w:val="left"/>
      <w:pPr>
        <w:ind w:left="4377" w:hanging="1440"/>
      </w:pPr>
    </w:lvl>
  </w:abstractNum>
  <w:abstractNum w:abstractNumId="72">
    <w:multiLevelType w:val="hybridMultilevel"/>
    <w:lvl w:ilvl="0">
      <w:start w:val="1"/>
      <w:numFmt w:val="decimal"/>
      <w:isLgl w:val="false"/>
      <w:suff w:val="tab"/>
      <w:lvlText w:val="%1."/>
      <w:lvlJc w:val="left"/>
      <w:pPr>
        <w:ind w:left="360" w:hanging="360"/>
      </w:pPr>
      <w:rPr>
        <w:b/>
      </w:rPr>
    </w:lvl>
    <w:lvl w:ilvl="1">
      <w:start w:val="1"/>
      <w:numFmt w:val="decimal"/>
      <w:isLgl w:val="false"/>
      <w:suff w:val="tab"/>
      <w:lvlText w:val="%1.%2."/>
      <w:lvlJc w:val="left"/>
      <w:pPr>
        <w:ind w:left="858" w:hanging="432"/>
      </w:pPr>
      <w:rPr>
        <w:b/>
        <w:sz w:val="28"/>
        <w:szCs w:val="28"/>
      </w:rPr>
    </w:lvl>
    <w:lvl w:ilvl="2">
      <w:start w:val="1"/>
      <w:numFmt w:val="decimal"/>
      <w:isLgl w:val="false"/>
      <w:suff w:val="tab"/>
      <w:lvlText w:val="%1.%2.%3."/>
      <w:lvlJc w:val="left"/>
      <w:pPr>
        <w:ind w:left="504" w:hanging="504"/>
      </w:pPr>
      <w:rPr>
        <w:i w:val="0"/>
      </w:rPr>
    </w:lvl>
    <w:lvl w:ilvl="3">
      <w:start w:val="1"/>
      <w:numFmt w:val="decimal"/>
      <w:isLgl w:val="false"/>
      <w:suff w:val="tab"/>
      <w:lvlText w:val="%1.%2.%3.%4."/>
      <w:lvlJc w:val="left"/>
      <w:pPr>
        <w:ind w:left="1785" w:hanging="648"/>
      </w:pPr>
    </w:lvl>
    <w:lvl w:ilvl="4">
      <w:start w:val="1"/>
      <w:numFmt w:val="decimal"/>
      <w:isLgl w:val="false"/>
      <w:suff w:val="tab"/>
      <w:lvlText w:val="%1.%2.%3.%4.%5."/>
      <w:lvlJc w:val="left"/>
      <w:pPr>
        <w:ind w:left="2289" w:hanging="792"/>
      </w:pPr>
    </w:lvl>
    <w:lvl w:ilvl="5">
      <w:start w:val="1"/>
      <w:numFmt w:val="decimal"/>
      <w:isLgl w:val="false"/>
      <w:suff w:val="tab"/>
      <w:lvlText w:val="%1.%2.%3.%4.%5.%6."/>
      <w:lvlJc w:val="left"/>
      <w:pPr>
        <w:ind w:left="2793" w:hanging="936"/>
      </w:pPr>
    </w:lvl>
    <w:lvl w:ilvl="6">
      <w:start w:val="1"/>
      <w:numFmt w:val="decimal"/>
      <w:isLgl w:val="false"/>
      <w:suff w:val="tab"/>
      <w:lvlText w:val="%1.%2.%3.%4.%5.%6.%7."/>
      <w:lvlJc w:val="left"/>
      <w:pPr>
        <w:ind w:left="3297" w:hanging="1080"/>
      </w:pPr>
    </w:lvl>
    <w:lvl w:ilvl="7">
      <w:start w:val="1"/>
      <w:numFmt w:val="decimal"/>
      <w:isLgl w:val="false"/>
      <w:suff w:val="tab"/>
      <w:lvlText w:val="%1.%2.%3.%4.%5.%6.%7.%8."/>
      <w:lvlJc w:val="left"/>
      <w:pPr>
        <w:ind w:left="3801" w:hanging="1224"/>
      </w:pPr>
    </w:lvl>
    <w:lvl w:ilvl="8">
      <w:start w:val="1"/>
      <w:numFmt w:val="decimal"/>
      <w:isLgl w:val="false"/>
      <w:suff w:val="tab"/>
      <w:lvlText w:val="%1.%2.%3.%4.%5.%6.%7.%8.%9."/>
      <w:lvlJc w:val="left"/>
      <w:pPr>
        <w:ind w:left="4377" w:hanging="1440"/>
      </w:pPr>
    </w:lvl>
  </w:abstractNum>
  <w:abstractNum w:abstractNumId="73">
    <w:multiLevelType w:val="hybridMultilevel"/>
    <w:lvl w:ilvl="0">
      <w:start w:val="1"/>
      <w:numFmt w:val="decimal"/>
      <w:isLgl w:val="false"/>
      <w:suff w:val="tab"/>
      <w:lvlText w:val="%1."/>
      <w:lvlJc w:val="left"/>
      <w:pPr>
        <w:ind w:left="360" w:hanging="360"/>
      </w:pPr>
      <w:rPr>
        <w:b/>
      </w:rPr>
    </w:lvl>
    <w:lvl w:ilvl="1">
      <w:start w:val="1"/>
      <w:numFmt w:val="decimal"/>
      <w:isLgl w:val="false"/>
      <w:suff w:val="tab"/>
      <w:lvlText w:val="%1.%2."/>
      <w:lvlJc w:val="left"/>
      <w:pPr>
        <w:ind w:left="858" w:hanging="432"/>
      </w:pPr>
      <w:rPr>
        <w:b/>
        <w:sz w:val="28"/>
        <w:szCs w:val="28"/>
      </w:rPr>
    </w:lvl>
    <w:lvl w:ilvl="2">
      <w:start w:val="1"/>
      <w:numFmt w:val="decimal"/>
      <w:isLgl w:val="false"/>
      <w:suff w:val="tab"/>
      <w:lvlText w:val="%1.%2.%3."/>
      <w:lvlJc w:val="left"/>
      <w:pPr>
        <w:ind w:left="504" w:hanging="504"/>
      </w:pPr>
      <w:rPr>
        <w:i w:val="0"/>
      </w:rPr>
    </w:lvl>
    <w:lvl w:ilvl="3">
      <w:start w:val="1"/>
      <w:numFmt w:val="decimal"/>
      <w:isLgl w:val="false"/>
      <w:suff w:val="tab"/>
      <w:lvlText w:val="%1.%2.%3.%4."/>
      <w:lvlJc w:val="left"/>
      <w:pPr>
        <w:ind w:left="1785" w:hanging="648"/>
      </w:pPr>
    </w:lvl>
    <w:lvl w:ilvl="4">
      <w:start w:val="1"/>
      <w:numFmt w:val="decimal"/>
      <w:isLgl w:val="false"/>
      <w:suff w:val="tab"/>
      <w:lvlText w:val="%1.%2.%3.%4.%5."/>
      <w:lvlJc w:val="left"/>
      <w:pPr>
        <w:ind w:left="2289" w:hanging="792"/>
      </w:pPr>
    </w:lvl>
    <w:lvl w:ilvl="5">
      <w:start w:val="1"/>
      <w:numFmt w:val="decimal"/>
      <w:isLgl w:val="false"/>
      <w:suff w:val="tab"/>
      <w:lvlText w:val="%1.%2.%3.%4.%5.%6."/>
      <w:lvlJc w:val="left"/>
      <w:pPr>
        <w:ind w:left="2793" w:hanging="936"/>
      </w:pPr>
    </w:lvl>
    <w:lvl w:ilvl="6">
      <w:start w:val="1"/>
      <w:numFmt w:val="decimal"/>
      <w:isLgl w:val="false"/>
      <w:suff w:val="tab"/>
      <w:lvlText w:val="%1.%2.%3.%4.%5.%6.%7."/>
      <w:lvlJc w:val="left"/>
      <w:pPr>
        <w:ind w:left="3297" w:hanging="1080"/>
      </w:pPr>
    </w:lvl>
    <w:lvl w:ilvl="7">
      <w:start w:val="1"/>
      <w:numFmt w:val="decimal"/>
      <w:isLgl w:val="false"/>
      <w:suff w:val="tab"/>
      <w:lvlText w:val="%1.%2.%3.%4.%5.%6.%7.%8."/>
      <w:lvlJc w:val="left"/>
      <w:pPr>
        <w:ind w:left="3801" w:hanging="1224"/>
      </w:pPr>
    </w:lvl>
    <w:lvl w:ilvl="8">
      <w:start w:val="1"/>
      <w:numFmt w:val="decimal"/>
      <w:isLgl w:val="false"/>
      <w:suff w:val="tab"/>
      <w:lvlText w:val="%1.%2.%3.%4.%5.%6.%7.%8.%9."/>
      <w:lvlJc w:val="left"/>
      <w:pPr>
        <w:ind w:left="4377"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2"/>
  </w:num>
  <w:num w:numId="53">
    <w:abstractNumId w:val="2"/>
  </w:num>
  <w:num w:numId="54">
    <w:abstractNumId w:val="2"/>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56">
    <w:abstractNumId w:val="2"/>
  </w:num>
  <w:num w:numId="57">
    <w:abstractNumId w:val="2"/>
  </w:num>
  <w:num w:numId="58">
    <w:abstractNumId w:val="2"/>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68">
    <w:abstractNumId w:val="2"/>
  </w:num>
  <w:num w:numId="69">
    <w:abstractNumId w:val="2"/>
  </w:num>
  <w:num w:numId="70">
    <w:abstractNumId w:val="2"/>
  </w:num>
  <w:num w:numId="71">
    <w:abstractNumId w:val="2"/>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82">
    <w:abstractNumId w:val="2"/>
  </w:num>
  <w:num w:numId="83">
    <w:abstractNumId w:val="2"/>
  </w:num>
  <w:num w:numId="84">
    <w:abstractNumId w:val="2"/>
  </w:num>
  <w:num w:numId="85">
    <w:abstractNumId w:val="2"/>
  </w:num>
  <w:num w:numId="86">
    <w:abstractNumId w:val="51"/>
  </w:num>
  <w:num w:numId="87">
    <w:abstractNumId w:val="52"/>
  </w:num>
  <w:num w:numId="88">
    <w:abstractNumId w:val="53"/>
  </w:num>
  <w:num w:numId="89">
    <w:abstractNumId w:val="54"/>
  </w:num>
  <w:num w:numId="90">
    <w:abstractNumId w:val="55"/>
  </w:num>
  <w:num w:numId="91">
    <w:abstractNumId w:val="56"/>
  </w:num>
  <w:num w:numId="92">
    <w:abstractNumId w:val="57"/>
  </w:num>
  <w:num w:numId="93">
    <w:abstractNumId w:val="58"/>
  </w:num>
  <w:num w:numId="94">
    <w:abstractNumId w:val="59"/>
  </w:num>
  <w:num w:numId="95">
    <w:abstractNumId w:val="60"/>
  </w:num>
  <w:num w:numId="96">
    <w:abstractNumId w:val="61"/>
  </w:num>
  <w:num w:numId="97">
    <w:abstractNumId w:val="62"/>
  </w:num>
  <w:num w:numId="98">
    <w:abstractNumId w:val="63"/>
  </w:num>
  <w:num w:numId="99">
    <w:abstractNumId w:val="64"/>
  </w:num>
  <w:num w:numId="100">
    <w:abstractNumId w:val="65"/>
  </w:num>
  <w:num w:numId="101">
    <w:abstractNumId w:val="66"/>
  </w:num>
  <w:num w:numId="102">
    <w:abstractNumId w:val="67"/>
  </w:num>
  <w:num w:numId="103">
    <w:abstractNumId w:val="68"/>
  </w:num>
  <w:num w:numId="104">
    <w:abstractNumId w:val="69"/>
  </w:num>
  <w:num w:numId="105">
    <w:abstractNumId w:val="70"/>
  </w:num>
  <w:num w:numId="106">
    <w:abstractNumId w:val="71"/>
  </w:num>
  <w:num w:numId="107">
    <w:abstractNumId w:val="72"/>
  </w:num>
  <w:num w:numId="108">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567"/>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6"/>
        <w:szCs w:val="26"/>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953">
    <w:name w:val="Heading 1 Char"/>
    <w:basedOn w:val="1112"/>
    <w:link w:val="1103"/>
    <w:uiPriority w:val="9"/>
    <w:rPr>
      <w:rFonts w:ascii="Arial" w:hAnsi="Arial" w:eastAsia="Arial" w:cs="Arial"/>
      <w:sz w:val="40"/>
      <w:szCs w:val="40"/>
    </w:rPr>
  </w:style>
  <w:style w:type="character" w:styleId="954">
    <w:name w:val="Heading 2 Char"/>
    <w:basedOn w:val="1112"/>
    <w:link w:val="1104"/>
    <w:uiPriority w:val="9"/>
    <w:rPr>
      <w:rFonts w:ascii="Arial" w:hAnsi="Arial" w:eastAsia="Arial" w:cs="Arial"/>
      <w:sz w:val="34"/>
    </w:rPr>
  </w:style>
  <w:style w:type="character" w:styleId="955">
    <w:name w:val="Heading 3 Char"/>
    <w:basedOn w:val="1112"/>
    <w:link w:val="1105"/>
    <w:uiPriority w:val="9"/>
    <w:rPr>
      <w:rFonts w:ascii="Arial" w:hAnsi="Arial" w:eastAsia="Arial" w:cs="Arial"/>
      <w:sz w:val="30"/>
      <w:szCs w:val="30"/>
    </w:rPr>
  </w:style>
  <w:style w:type="character" w:styleId="956">
    <w:name w:val="Heading 4 Char"/>
    <w:basedOn w:val="1112"/>
    <w:link w:val="1106"/>
    <w:uiPriority w:val="9"/>
    <w:rPr>
      <w:rFonts w:ascii="Arial" w:hAnsi="Arial" w:eastAsia="Arial" w:cs="Arial"/>
      <w:b/>
      <w:bCs/>
      <w:sz w:val="26"/>
      <w:szCs w:val="26"/>
    </w:rPr>
  </w:style>
  <w:style w:type="character" w:styleId="957">
    <w:name w:val="Heading 5 Char"/>
    <w:basedOn w:val="1112"/>
    <w:link w:val="1107"/>
    <w:uiPriority w:val="9"/>
    <w:rPr>
      <w:rFonts w:ascii="Arial" w:hAnsi="Arial" w:eastAsia="Arial" w:cs="Arial"/>
      <w:b/>
      <w:bCs/>
      <w:sz w:val="24"/>
      <w:szCs w:val="24"/>
    </w:rPr>
  </w:style>
  <w:style w:type="character" w:styleId="958">
    <w:name w:val="Heading 6 Char"/>
    <w:basedOn w:val="1112"/>
    <w:link w:val="1108"/>
    <w:uiPriority w:val="9"/>
    <w:rPr>
      <w:rFonts w:ascii="Arial" w:hAnsi="Arial" w:eastAsia="Arial" w:cs="Arial"/>
      <w:b/>
      <w:bCs/>
      <w:sz w:val="22"/>
      <w:szCs w:val="22"/>
    </w:rPr>
  </w:style>
  <w:style w:type="character" w:styleId="959">
    <w:name w:val="Heading 7 Char"/>
    <w:basedOn w:val="1112"/>
    <w:link w:val="1109"/>
    <w:uiPriority w:val="9"/>
    <w:rPr>
      <w:rFonts w:ascii="Arial" w:hAnsi="Arial" w:eastAsia="Arial" w:cs="Arial"/>
      <w:b/>
      <w:bCs/>
      <w:i/>
      <w:iCs/>
      <w:sz w:val="22"/>
      <w:szCs w:val="22"/>
    </w:rPr>
  </w:style>
  <w:style w:type="character" w:styleId="960">
    <w:name w:val="Heading 8 Char"/>
    <w:basedOn w:val="1112"/>
    <w:link w:val="1110"/>
    <w:uiPriority w:val="9"/>
    <w:rPr>
      <w:rFonts w:ascii="Arial" w:hAnsi="Arial" w:eastAsia="Arial" w:cs="Arial"/>
      <w:i/>
      <w:iCs/>
      <w:sz w:val="22"/>
      <w:szCs w:val="22"/>
    </w:rPr>
  </w:style>
  <w:style w:type="character" w:styleId="961">
    <w:name w:val="Heading 9 Char"/>
    <w:basedOn w:val="1112"/>
    <w:link w:val="1111"/>
    <w:uiPriority w:val="9"/>
    <w:rPr>
      <w:rFonts w:ascii="Arial" w:hAnsi="Arial" w:eastAsia="Arial" w:cs="Arial"/>
      <w:i/>
      <w:iCs/>
      <w:sz w:val="21"/>
      <w:szCs w:val="21"/>
    </w:rPr>
  </w:style>
  <w:style w:type="paragraph" w:styleId="962">
    <w:name w:val="No Spacing"/>
    <w:uiPriority w:val="1"/>
    <w:qFormat/>
    <w:pPr>
      <w:spacing w:before="0" w:after="0" w:line="240" w:lineRule="auto"/>
    </w:pPr>
  </w:style>
  <w:style w:type="character" w:styleId="963">
    <w:name w:val="Title Char"/>
    <w:basedOn w:val="1112"/>
    <w:link w:val="1188"/>
    <w:uiPriority w:val="10"/>
    <w:rPr>
      <w:sz w:val="48"/>
      <w:szCs w:val="48"/>
    </w:rPr>
  </w:style>
  <w:style w:type="paragraph" w:styleId="964">
    <w:name w:val="Subtitle"/>
    <w:basedOn w:val="1102"/>
    <w:next w:val="1102"/>
    <w:link w:val="965"/>
    <w:uiPriority w:val="11"/>
    <w:qFormat/>
    <w:pPr>
      <w:spacing w:before="200" w:after="200"/>
    </w:pPr>
    <w:rPr>
      <w:sz w:val="24"/>
      <w:szCs w:val="24"/>
    </w:rPr>
  </w:style>
  <w:style w:type="character" w:styleId="965">
    <w:name w:val="Subtitle Char"/>
    <w:basedOn w:val="1112"/>
    <w:link w:val="964"/>
    <w:uiPriority w:val="11"/>
    <w:rPr>
      <w:sz w:val="24"/>
      <w:szCs w:val="24"/>
    </w:rPr>
  </w:style>
  <w:style w:type="paragraph" w:styleId="966">
    <w:name w:val="Quote"/>
    <w:basedOn w:val="1102"/>
    <w:next w:val="1102"/>
    <w:link w:val="967"/>
    <w:uiPriority w:val="29"/>
    <w:qFormat/>
    <w:pPr>
      <w:ind w:left="720" w:right="720"/>
    </w:pPr>
    <w:rPr>
      <w:i/>
    </w:rPr>
  </w:style>
  <w:style w:type="character" w:styleId="967">
    <w:name w:val="Quote Char"/>
    <w:link w:val="966"/>
    <w:uiPriority w:val="29"/>
    <w:rPr>
      <w:i/>
    </w:rPr>
  </w:style>
  <w:style w:type="paragraph" w:styleId="968">
    <w:name w:val="Intense Quote"/>
    <w:basedOn w:val="1102"/>
    <w:next w:val="1102"/>
    <w:link w:val="96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69">
    <w:name w:val="Intense Quote Char"/>
    <w:link w:val="968"/>
    <w:uiPriority w:val="30"/>
    <w:rPr>
      <w:i/>
    </w:rPr>
  </w:style>
  <w:style w:type="character" w:styleId="970">
    <w:name w:val="Header Char"/>
    <w:basedOn w:val="1112"/>
    <w:link w:val="1154"/>
    <w:uiPriority w:val="99"/>
  </w:style>
  <w:style w:type="character" w:styleId="971">
    <w:name w:val="Footer Char"/>
    <w:basedOn w:val="1112"/>
    <w:link w:val="1155"/>
    <w:uiPriority w:val="99"/>
  </w:style>
  <w:style w:type="character" w:styleId="972">
    <w:name w:val="Caption Char"/>
    <w:basedOn w:val="1151"/>
    <w:link w:val="1155"/>
    <w:uiPriority w:val="99"/>
  </w:style>
  <w:style w:type="table" w:styleId="973">
    <w:name w:val="Table Grid Light"/>
    <w:basedOn w:val="12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74">
    <w:name w:val="Plain Table 1"/>
    <w:basedOn w:val="12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75">
    <w:name w:val="Plain Table 2"/>
    <w:basedOn w:val="121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76">
    <w:name w:val="Plain Table 3"/>
    <w:basedOn w:val="12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77">
    <w:name w:val="Plain Table 4"/>
    <w:basedOn w:val="12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78">
    <w:name w:val="Plain Table 5"/>
    <w:basedOn w:val="12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79">
    <w:name w:val="Grid Table 1 Light"/>
    <w:basedOn w:val="121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80">
    <w:name w:val="Grid Table 1 Light - Accent 1"/>
    <w:basedOn w:val="12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81">
    <w:name w:val="Grid Table 1 Light - Accent 2"/>
    <w:basedOn w:val="12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82">
    <w:name w:val="Grid Table 1 Light - Accent 3"/>
    <w:basedOn w:val="12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83">
    <w:name w:val="Grid Table 1 Light - Accent 4"/>
    <w:basedOn w:val="12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84">
    <w:name w:val="Grid Table 1 Light - Accent 5"/>
    <w:basedOn w:val="12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85">
    <w:name w:val="Grid Table 1 Light - Accent 6"/>
    <w:basedOn w:val="12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86">
    <w:name w:val="Grid Table 2"/>
    <w:basedOn w:val="12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87">
    <w:name w:val="Grid Table 2 - Accent 1"/>
    <w:basedOn w:val="12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88">
    <w:name w:val="Grid Table 2 - Accent 2"/>
    <w:basedOn w:val="12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89">
    <w:name w:val="Grid Table 2 - Accent 3"/>
    <w:basedOn w:val="12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90">
    <w:name w:val="Grid Table 2 - Accent 4"/>
    <w:basedOn w:val="12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91">
    <w:name w:val="Grid Table 2 - Accent 5"/>
    <w:basedOn w:val="12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92">
    <w:name w:val="Grid Table 2 - Accent 6"/>
    <w:basedOn w:val="12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93">
    <w:name w:val="Grid Table 3"/>
    <w:basedOn w:val="12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4">
    <w:name w:val="Grid Table 3 - Accent 1"/>
    <w:basedOn w:val="12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5">
    <w:name w:val="Grid Table 3 - Accent 2"/>
    <w:basedOn w:val="12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6">
    <w:name w:val="Grid Table 3 - Accent 3"/>
    <w:basedOn w:val="12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7">
    <w:name w:val="Grid Table 3 - Accent 4"/>
    <w:basedOn w:val="12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8">
    <w:name w:val="Grid Table 3 - Accent 5"/>
    <w:basedOn w:val="12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9">
    <w:name w:val="Grid Table 3 - Accent 6"/>
    <w:basedOn w:val="12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0">
    <w:name w:val="Grid Table 4"/>
    <w:basedOn w:val="121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01">
    <w:name w:val="Grid Table 4 - Accent 1"/>
    <w:basedOn w:val="121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02">
    <w:name w:val="Grid Table 4 - Accent 2"/>
    <w:basedOn w:val="121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03">
    <w:name w:val="Grid Table 4 - Accent 3"/>
    <w:basedOn w:val="121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04">
    <w:name w:val="Grid Table 4 - Accent 4"/>
    <w:basedOn w:val="121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05">
    <w:name w:val="Grid Table 4 - Accent 5"/>
    <w:basedOn w:val="121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06">
    <w:name w:val="Grid Table 4 - Accent 6"/>
    <w:basedOn w:val="121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07">
    <w:name w:val="Grid Table 5 Dark"/>
    <w:basedOn w:val="12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08">
    <w:name w:val="Grid Table 5 Dark- Accent 1"/>
    <w:basedOn w:val="12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09">
    <w:name w:val="Grid Table 5 Dark - Accent 2"/>
    <w:basedOn w:val="12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10">
    <w:name w:val="Grid Table 5 Dark - Accent 3"/>
    <w:basedOn w:val="12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11">
    <w:name w:val="Grid Table 5 Dark- Accent 4"/>
    <w:basedOn w:val="12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12">
    <w:name w:val="Grid Table 5 Dark - Accent 5"/>
    <w:basedOn w:val="12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13">
    <w:name w:val="Grid Table 5 Dark - Accent 6"/>
    <w:basedOn w:val="12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14">
    <w:name w:val="Grid Table 6 Colorful"/>
    <w:basedOn w:val="121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15">
    <w:name w:val="Grid Table 6 Colorful - Accent 1"/>
    <w:basedOn w:val="121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16">
    <w:name w:val="Grid Table 6 Colorful - Accent 2"/>
    <w:basedOn w:val="12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17">
    <w:name w:val="Grid Table 6 Colorful - Accent 3"/>
    <w:basedOn w:val="121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18">
    <w:name w:val="Grid Table 6 Colorful - Accent 4"/>
    <w:basedOn w:val="12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19">
    <w:name w:val="Grid Table 6 Colorful - Accent 5"/>
    <w:basedOn w:val="121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20">
    <w:name w:val="Grid Table 6 Colorful - Accent 6"/>
    <w:basedOn w:val="121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21">
    <w:name w:val="Grid Table 7 Colorful"/>
    <w:basedOn w:val="121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22">
    <w:name w:val="Grid Table 7 Colorful - Accent 1"/>
    <w:basedOn w:val="121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23">
    <w:name w:val="Grid Table 7 Colorful - Accent 2"/>
    <w:basedOn w:val="121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24">
    <w:name w:val="Grid Table 7 Colorful - Accent 3"/>
    <w:basedOn w:val="121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25">
    <w:name w:val="Grid Table 7 Colorful - Accent 4"/>
    <w:basedOn w:val="121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26">
    <w:name w:val="Grid Table 7 Colorful - Accent 5"/>
    <w:basedOn w:val="121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27">
    <w:name w:val="Grid Table 7 Colorful - Accent 6"/>
    <w:basedOn w:val="121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28">
    <w:name w:val="List Table 1 Light"/>
    <w:basedOn w:val="121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9">
    <w:name w:val="List Table 1 Light - Accent 1"/>
    <w:basedOn w:val="121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30">
    <w:name w:val="List Table 1 Light - Accent 2"/>
    <w:basedOn w:val="121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31">
    <w:name w:val="List Table 1 Light - Accent 3"/>
    <w:basedOn w:val="121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32">
    <w:name w:val="List Table 1 Light - Accent 4"/>
    <w:basedOn w:val="121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33">
    <w:name w:val="List Table 1 Light - Accent 5"/>
    <w:basedOn w:val="121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34">
    <w:name w:val="List Table 1 Light - Accent 6"/>
    <w:basedOn w:val="121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35">
    <w:name w:val="List Table 2"/>
    <w:basedOn w:val="121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36">
    <w:name w:val="List Table 2 - Accent 1"/>
    <w:basedOn w:val="121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37">
    <w:name w:val="List Table 2 - Accent 2"/>
    <w:basedOn w:val="121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38">
    <w:name w:val="List Table 2 - Accent 3"/>
    <w:basedOn w:val="121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39">
    <w:name w:val="List Table 2 - Accent 4"/>
    <w:basedOn w:val="121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40">
    <w:name w:val="List Table 2 - Accent 5"/>
    <w:basedOn w:val="121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41">
    <w:name w:val="List Table 2 - Accent 6"/>
    <w:basedOn w:val="121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42">
    <w:name w:val="List Table 3"/>
    <w:basedOn w:val="12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3">
    <w:name w:val="List Table 3 - Accent 1"/>
    <w:basedOn w:val="121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4">
    <w:name w:val="List Table 3 - Accent 2"/>
    <w:basedOn w:val="12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45">
    <w:name w:val="List Table 3 - Accent 3"/>
    <w:basedOn w:val="121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46">
    <w:name w:val="List Table 3 - Accent 4"/>
    <w:basedOn w:val="12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47">
    <w:name w:val="List Table 3 - Accent 5"/>
    <w:basedOn w:val="121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48">
    <w:name w:val="List Table 3 - Accent 6"/>
    <w:basedOn w:val="121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49">
    <w:name w:val="List Table 4"/>
    <w:basedOn w:val="12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50">
    <w:name w:val="List Table 4 - Accent 1"/>
    <w:basedOn w:val="121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51">
    <w:name w:val="List Table 4 - Accent 2"/>
    <w:basedOn w:val="121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52">
    <w:name w:val="List Table 4 - Accent 3"/>
    <w:basedOn w:val="121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53">
    <w:name w:val="List Table 4 - Accent 4"/>
    <w:basedOn w:val="121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54">
    <w:name w:val="List Table 4 - Accent 5"/>
    <w:basedOn w:val="121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55">
    <w:name w:val="List Table 4 - Accent 6"/>
    <w:basedOn w:val="121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56">
    <w:name w:val="List Table 5 Dark"/>
    <w:basedOn w:val="121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7">
    <w:name w:val="List Table 5 Dark - Accent 1"/>
    <w:basedOn w:val="121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8">
    <w:name w:val="List Table 5 Dark - Accent 2"/>
    <w:basedOn w:val="121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9">
    <w:name w:val="List Table 5 Dark - Accent 3"/>
    <w:basedOn w:val="121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0">
    <w:name w:val="List Table 5 Dark - Accent 4"/>
    <w:basedOn w:val="121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1">
    <w:name w:val="List Table 5 Dark - Accent 5"/>
    <w:basedOn w:val="121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2">
    <w:name w:val="List Table 5 Dark - Accent 6"/>
    <w:basedOn w:val="121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3">
    <w:name w:val="List Table 6 Colorful"/>
    <w:basedOn w:val="121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64">
    <w:name w:val="List Table 6 Colorful - Accent 1"/>
    <w:basedOn w:val="121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65">
    <w:name w:val="List Table 6 Colorful - Accent 2"/>
    <w:basedOn w:val="121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66">
    <w:name w:val="List Table 6 Colorful - Accent 3"/>
    <w:basedOn w:val="121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67">
    <w:name w:val="List Table 6 Colorful - Accent 4"/>
    <w:basedOn w:val="121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68">
    <w:name w:val="List Table 6 Colorful - Accent 5"/>
    <w:basedOn w:val="121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69">
    <w:name w:val="List Table 6 Colorful - Accent 6"/>
    <w:basedOn w:val="121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70">
    <w:name w:val="List Table 7 Colorful"/>
    <w:basedOn w:val="121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71">
    <w:name w:val="List Table 7 Colorful - Accent 1"/>
    <w:basedOn w:val="121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72">
    <w:name w:val="List Table 7 Colorful - Accent 2"/>
    <w:basedOn w:val="121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73">
    <w:name w:val="List Table 7 Colorful - Accent 3"/>
    <w:basedOn w:val="121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74">
    <w:name w:val="List Table 7 Colorful - Accent 4"/>
    <w:basedOn w:val="121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75">
    <w:name w:val="List Table 7 Colorful - Accent 5"/>
    <w:basedOn w:val="121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76">
    <w:name w:val="List Table 7 Colorful - Accent 6"/>
    <w:basedOn w:val="121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77">
    <w:name w:val="Lined - Accent"/>
    <w:basedOn w:val="12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8">
    <w:name w:val="Lined - Accent 1"/>
    <w:basedOn w:val="12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9">
    <w:name w:val="Lined - Accent 2"/>
    <w:basedOn w:val="12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0">
    <w:name w:val="Lined - Accent 3"/>
    <w:basedOn w:val="12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1">
    <w:name w:val="Lined - Accent 4"/>
    <w:basedOn w:val="12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2">
    <w:name w:val="Lined - Accent 5"/>
    <w:basedOn w:val="12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3">
    <w:name w:val="Lined - Accent 6"/>
    <w:basedOn w:val="12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4">
    <w:name w:val="Bordered &amp; Lined - Accent"/>
    <w:basedOn w:val="121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85">
    <w:name w:val="Bordered &amp; Lined - Accent 1"/>
    <w:basedOn w:val="121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6">
    <w:name w:val="Bordered &amp; Lined - Accent 2"/>
    <w:basedOn w:val="121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7">
    <w:name w:val="Bordered &amp; Lined - Accent 3"/>
    <w:basedOn w:val="121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8">
    <w:name w:val="Bordered &amp; Lined - Accent 4"/>
    <w:basedOn w:val="121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9">
    <w:name w:val="Bordered &amp; Lined - Accent 5"/>
    <w:basedOn w:val="121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90">
    <w:name w:val="Bordered &amp; Lined - Accent 6"/>
    <w:basedOn w:val="121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91">
    <w:name w:val="Bordered"/>
    <w:basedOn w:val="121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92">
    <w:name w:val="Bordered - Accent 1"/>
    <w:basedOn w:val="12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93">
    <w:name w:val="Bordered - Accent 2"/>
    <w:basedOn w:val="12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94">
    <w:name w:val="Bordered - Accent 3"/>
    <w:basedOn w:val="12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95">
    <w:name w:val="Bordered - Accent 4"/>
    <w:basedOn w:val="12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96">
    <w:name w:val="Bordered - Accent 5"/>
    <w:basedOn w:val="12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97">
    <w:name w:val="Bordered - Accent 6"/>
    <w:basedOn w:val="12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98">
    <w:name w:val="Footnote Text Char"/>
    <w:link w:val="1162"/>
    <w:uiPriority w:val="99"/>
    <w:rPr>
      <w:sz w:val="18"/>
    </w:rPr>
  </w:style>
  <w:style w:type="character" w:styleId="1099">
    <w:name w:val="Endnote Text Char"/>
    <w:link w:val="1197"/>
    <w:uiPriority w:val="99"/>
    <w:rPr>
      <w:sz w:val="20"/>
    </w:rPr>
  </w:style>
  <w:style w:type="paragraph" w:styleId="1100">
    <w:name w:val="TOC Heading"/>
    <w:uiPriority w:val="39"/>
    <w:unhideWhenUsed/>
  </w:style>
  <w:style w:type="paragraph" w:styleId="1101">
    <w:name w:val="table of figures"/>
    <w:basedOn w:val="1102"/>
    <w:next w:val="1102"/>
    <w:uiPriority w:val="99"/>
    <w:unhideWhenUsed/>
    <w:pPr>
      <w:spacing w:after="0" w:afterAutospacing="0"/>
    </w:pPr>
  </w:style>
  <w:style w:type="paragraph" w:styleId="1102" w:default="1">
    <w:name w:val="Normal"/>
    <w:qFormat/>
    <w:pPr>
      <w:jc w:val="both"/>
      <w:spacing w:before="120" w:after="0"/>
      <w:widowControl/>
    </w:pPr>
    <w:rPr>
      <w:rFonts w:ascii="Times New Roman" w:hAnsi="Times New Roman" w:eastAsia="Times New Roman" w:cs="Times New Roman"/>
      <w:color w:val="auto"/>
      <w:sz w:val="26"/>
      <w:szCs w:val="26"/>
      <w:lang w:val="ru-RU" w:eastAsia="ru-RU" w:bidi="ar-SA"/>
    </w:rPr>
  </w:style>
  <w:style w:type="paragraph" w:styleId="1103">
    <w:name w:val="Heading 1"/>
    <w:basedOn w:val="1102"/>
    <w:next w:val="1102"/>
    <w:qFormat/>
    <w:pPr>
      <w:ind w:left="1134" w:firstLine="0"/>
      <w:jc w:val="left"/>
      <w:keepLines/>
      <w:keepNext/>
      <w:pageBreakBefore/>
      <w:spacing w:before="480" w:after="240"/>
      <w:tabs>
        <w:tab w:val="clear" w:pos="567" w:leader="none"/>
        <w:tab w:val="left" w:pos="1134" w:leader="none"/>
      </w:tabs>
      <w:outlineLvl w:val="0"/>
    </w:pPr>
    <w:rPr>
      <w:rFonts w:ascii="Arial" w:hAnsi="Arial"/>
      <w:b/>
      <w:sz w:val="40"/>
    </w:rPr>
  </w:style>
  <w:style w:type="paragraph" w:styleId="1104">
    <w:name w:val="Heading 2"/>
    <w:basedOn w:val="1102"/>
    <w:next w:val="1102"/>
    <w:link w:val="1113"/>
    <w:qFormat/>
    <w:pPr>
      <w:numPr>
        <w:ilvl w:val="1"/>
        <w:numId w:val="3"/>
      </w:numPr>
      <w:ind w:left="1560" w:firstLine="0"/>
      <w:jc w:val="left"/>
      <w:keepNext/>
      <w:spacing w:before="360" w:after="120"/>
      <w:tabs>
        <w:tab w:val="clear" w:pos="567" w:leader="none"/>
        <w:tab w:val="left" w:pos="1560" w:leader="none"/>
      </w:tabs>
      <w:outlineLvl w:val="1"/>
    </w:pPr>
    <w:rPr>
      <w:b/>
      <w:sz w:val="32"/>
    </w:rPr>
  </w:style>
  <w:style w:type="paragraph" w:styleId="1105">
    <w:name w:val="Heading 3"/>
    <w:basedOn w:val="1102"/>
    <w:next w:val="1102"/>
    <w:qFormat/>
    <w:pPr>
      <w:numPr>
        <w:ilvl w:val="2"/>
        <w:numId w:val="1"/>
      </w:numPr>
      <w:jc w:val="left"/>
      <w:keepNext/>
      <w:spacing w:before="120" w:after="120"/>
      <w:outlineLvl w:val="2"/>
    </w:pPr>
    <w:rPr>
      <w:b/>
    </w:rPr>
  </w:style>
  <w:style w:type="paragraph" w:styleId="1106">
    <w:name w:val="Heading 4"/>
    <w:basedOn w:val="1102"/>
    <w:next w:val="1102"/>
    <w:qFormat/>
    <w:pPr>
      <w:numPr>
        <w:ilvl w:val="3"/>
        <w:numId w:val="1"/>
      </w:numPr>
      <w:keepNext/>
      <w:spacing w:before="240" w:after="120"/>
      <w:tabs>
        <w:tab w:val="clear" w:pos="567" w:leader="none"/>
        <w:tab w:val="left" w:pos="1134" w:leader="none"/>
      </w:tabs>
      <w:outlineLvl w:val="3"/>
    </w:pPr>
    <w:rPr>
      <w:b/>
      <w:i/>
    </w:rPr>
  </w:style>
  <w:style w:type="paragraph" w:styleId="1107">
    <w:name w:val="Heading 5"/>
    <w:basedOn w:val="1102"/>
    <w:next w:val="1102"/>
    <w:qFormat/>
    <w:pPr>
      <w:numPr>
        <w:ilvl w:val="4"/>
        <w:numId w:val="2"/>
      </w:numPr>
      <w:ind w:left="0" w:firstLine="0"/>
      <w:keepNext/>
      <w:spacing w:before="60" w:after="0"/>
      <w:tabs>
        <w:tab w:val="left" w:pos="360" w:leader="none"/>
        <w:tab w:val="clear" w:pos="567" w:leader="none"/>
      </w:tabs>
      <w:outlineLvl w:val="4"/>
    </w:pPr>
    <w:rPr>
      <w:b/>
    </w:rPr>
  </w:style>
  <w:style w:type="paragraph" w:styleId="1108">
    <w:name w:val="Heading 6"/>
    <w:basedOn w:val="1102"/>
    <w:next w:val="1102"/>
    <w:qFormat/>
    <w:pPr>
      <w:numPr>
        <w:ilvl w:val="5"/>
        <w:numId w:val="2"/>
      </w:numPr>
      <w:ind w:left="0" w:firstLine="0"/>
      <w:spacing w:before="240" w:after="60"/>
      <w:widowControl w:val="off"/>
      <w:tabs>
        <w:tab w:val="left" w:pos="360" w:leader="none"/>
        <w:tab w:val="clear" w:pos="567" w:leader="none"/>
      </w:tabs>
      <w:outlineLvl w:val="5"/>
    </w:pPr>
    <w:rPr>
      <w:b/>
      <w:sz w:val="22"/>
    </w:rPr>
  </w:style>
  <w:style w:type="paragraph" w:styleId="1109">
    <w:name w:val="Heading 7"/>
    <w:basedOn w:val="1102"/>
    <w:next w:val="1102"/>
    <w:qFormat/>
    <w:pPr>
      <w:numPr>
        <w:ilvl w:val="6"/>
        <w:numId w:val="2"/>
      </w:numPr>
      <w:ind w:left="0" w:firstLine="0"/>
      <w:spacing w:before="240" w:after="60"/>
      <w:widowControl w:val="off"/>
      <w:tabs>
        <w:tab w:val="left" w:pos="360" w:leader="none"/>
        <w:tab w:val="clear" w:pos="567" w:leader="none"/>
      </w:tabs>
      <w:outlineLvl w:val="6"/>
    </w:pPr>
  </w:style>
  <w:style w:type="paragraph" w:styleId="1110">
    <w:name w:val="Heading 8"/>
    <w:basedOn w:val="1102"/>
    <w:next w:val="1102"/>
    <w:qFormat/>
    <w:pPr>
      <w:numPr>
        <w:ilvl w:val="7"/>
        <w:numId w:val="2"/>
      </w:numPr>
      <w:ind w:left="0" w:firstLine="0"/>
      <w:spacing w:before="240" w:after="60"/>
      <w:widowControl w:val="off"/>
      <w:tabs>
        <w:tab w:val="left" w:pos="360" w:leader="none"/>
        <w:tab w:val="clear" w:pos="567" w:leader="none"/>
      </w:tabs>
      <w:outlineLvl w:val="7"/>
    </w:pPr>
    <w:rPr>
      <w:i/>
    </w:rPr>
  </w:style>
  <w:style w:type="paragraph" w:styleId="1111">
    <w:name w:val="Heading 9"/>
    <w:basedOn w:val="1102"/>
    <w:next w:val="1102"/>
    <w:qFormat/>
    <w:pPr>
      <w:numPr>
        <w:ilvl w:val="8"/>
        <w:numId w:val="2"/>
      </w:numPr>
      <w:ind w:left="0" w:firstLine="0"/>
      <w:spacing w:before="240" w:after="60"/>
      <w:widowControl w:val="off"/>
      <w:tabs>
        <w:tab w:val="left" w:pos="360" w:leader="none"/>
        <w:tab w:val="clear" w:pos="567" w:leader="none"/>
      </w:tabs>
      <w:outlineLvl w:val="8"/>
    </w:pPr>
    <w:rPr>
      <w:rFonts w:ascii="Arial" w:hAnsi="Arial"/>
      <w:sz w:val="22"/>
    </w:rPr>
  </w:style>
  <w:style w:type="character" w:styleId="1112" w:default="1">
    <w:name w:val="Default Paragraph Font"/>
    <w:uiPriority w:val="1"/>
    <w:semiHidden/>
    <w:unhideWhenUsed/>
    <w:qFormat/>
  </w:style>
  <w:style w:type="character" w:styleId="1113" w:customStyle="1">
    <w:name w:val="Заголовок 2 Знак4"/>
    <w:qFormat/>
    <w:rPr>
      <w:b/>
      <w:sz w:val="32"/>
    </w:rPr>
  </w:style>
  <w:style w:type="character" w:styleId="1114">
    <w:name w:val="Hyperlink"/>
    <w:uiPriority w:val="99"/>
    <w:rPr>
      <w:color w:val="0000ff"/>
      <w:u w:val="single"/>
    </w:rPr>
  </w:style>
  <w:style w:type="character" w:styleId="1115">
    <w:name w:val="Символ сноски"/>
    <w:uiPriority w:val="99"/>
    <w:qFormat/>
    <w:rPr>
      <w:vertAlign w:val="superscript"/>
    </w:rPr>
  </w:style>
  <w:style w:type="character" w:styleId="1116">
    <w:name w:val="footnote reference"/>
    <w:rPr>
      <w:vertAlign w:val="superscript"/>
    </w:rPr>
  </w:style>
  <w:style w:type="character" w:styleId="1117">
    <w:name w:val="page number"/>
    <w:qFormat/>
    <w:rPr>
      <w:rFonts w:ascii="Times New Roman" w:hAnsi="Times New Roman"/>
      <w:sz w:val="20"/>
    </w:rPr>
  </w:style>
  <w:style w:type="character" w:styleId="1118">
    <w:name w:val="FollowedHyperlink"/>
    <w:rPr>
      <w:color w:val="800080"/>
      <w:u w:val="single"/>
    </w:rPr>
  </w:style>
  <w:style w:type="character" w:styleId="1119" w:customStyle="1">
    <w:name w:val="Текст сноски Знак"/>
    <w:uiPriority w:val="99"/>
    <w:qFormat/>
  </w:style>
  <w:style w:type="character" w:styleId="1120" w:customStyle="1">
    <w:name w:val="Пункт Знак2"/>
    <w:link w:val="1174"/>
    <w:qFormat/>
  </w:style>
  <w:style w:type="character" w:styleId="1121" w:customStyle="1">
    <w:name w:val="Пункт Знак"/>
    <w:qFormat/>
    <w:rPr>
      <w:sz w:val="28"/>
      <w:lang w:val="ru-RU" w:eastAsia="ru-RU" w:bidi="ar-SA"/>
    </w:rPr>
  </w:style>
  <w:style w:type="character" w:styleId="1122" w:customStyle="1">
    <w:name w:val="Подпункт Знак1"/>
    <w:link w:val="1175"/>
    <w:qFormat/>
  </w:style>
  <w:style w:type="character" w:styleId="1123" w:customStyle="1">
    <w:name w:val="Подпункт Знак"/>
    <w:qFormat/>
    <w:rPr>
      <w:sz w:val="28"/>
      <w:lang w:val="ru-RU" w:eastAsia="ru-RU" w:bidi="ar-SA"/>
    </w:rPr>
  </w:style>
  <w:style w:type="character" w:styleId="1124" w:customStyle="1">
    <w:name w:val="комментарий"/>
    <w:qFormat/>
    <w:rPr>
      <w:b/>
      <w:i/>
      <w:shd w:val="clear" w:color="auto" w:fill="ffff99"/>
    </w:rPr>
  </w:style>
  <w:style w:type="character" w:styleId="1125" w:customStyle="1">
    <w:name w:val="Пункт2 Знак"/>
    <w:link w:val="1213"/>
    <w:qFormat/>
    <w:rPr>
      <w:b/>
    </w:rPr>
  </w:style>
  <w:style w:type="character" w:styleId="1126" w:customStyle="1">
    <w:name w:val="Подподпункт Знак"/>
    <w:link w:val="1176"/>
    <w:qFormat/>
  </w:style>
  <w:style w:type="character" w:styleId="1127" w:customStyle="1">
    <w:name w:val="Текст выноски Знак"/>
    <w:link w:val="1181"/>
    <w:uiPriority w:val="99"/>
    <w:semiHidden/>
    <w:qFormat/>
    <w:rPr>
      <w:rFonts w:ascii="Tahoma" w:hAnsi="Tahoma" w:cs="Tahoma"/>
      <w:sz w:val="16"/>
      <w:szCs w:val="16"/>
    </w:rPr>
  </w:style>
  <w:style w:type="character" w:styleId="1128" w:customStyle="1">
    <w:name w:val="Основной текст Знак"/>
    <w:qFormat/>
    <w:rPr>
      <w:sz w:val="28"/>
      <w:szCs w:val="24"/>
    </w:rPr>
  </w:style>
  <w:style w:type="character" w:styleId="1129" w:customStyle="1">
    <w:name w:val="Текст примечания Знак"/>
    <w:link w:val="1182"/>
    <w:uiPriority w:val="99"/>
    <w:qFormat/>
  </w:style>
  <w:style w:type="character" w:styleId="1130" w:customStyle="1">
    <w:name w:val="Пункт Знак1"/>
    <w:uiPriority w:val="99"/>
    <w:qFormat/>
    <w:rPr>
      <w:sz w:val="28"/>
      <w:lang w:val="ru-RU" w:eastAsia="ru-RU" w:bidi="ar-SA"/>
    </w:rPr>
  </w:style>
  <w:style w:type="character" w:styleId="1131">
    <w:name w:val="annotation reference"/>
    <w:uiPriority w:val="99"/>
    <w:qFormat/>
    <w:rPr>
      <w:sz w:val="16"/>
    </w:rPr>
  </w:style>
  <w:style w:type="character" w:styleId="1132" w:customStyle="1">
    <w:name w:val="Заголовок Знак"/>
    <w:qFormat/>
    <w:rPr>
      <w:sz w:val="24"/>
      <w:szCs w:val="24"/>
    </w:rPr>
  </w:style>
  <w:style w:type="character" w:styleId="1133" w:customStyle="1">
    <w:name w:val="Font Style29"/>
    <w:uiPriority w:val="99"/>
    <w:qFormat/>
    <w:rPr>
      <w:rFonts w:ascii="Times New Roman" w:hAnsi="Times New Roman" w:cs="Times New Roman"/>
      <w:color w:val="000000"/>
      <w:sz w:val="24"/>
      <w:szCs w:val="24"/>
    </w:rPr>
  </w:style>
  <w:style w:type="character" w:styleId="1134" w:customStyle="1">
    <w:name w:val="Текст концевой сноски Знак"/>
    <w:qFormat/>
  </w:style>
  <w:style w:type="character" w:styleId="1135">
    <w:name w:val="Символ концевой сноски"/>
    <w:uiPriority w:val="99"/>
    <w:qFormat/>
    <w:rPr>
      <w:vertAlign w:val="superscript"/>
    </w:rPr>
  </w:style>
  <w:style w:type="character" w:styleId="1136">
    <w:name w:val="endnote reference"/>
    <w:rPr>
      <w:vertAlign w:val="superscript"/>
    </w:rPr>
  </w:style>
  <w:style w:type="character" w:styleId="1137">
    <w:name w:val="Placeholder Text"/>
    <w:basedOn w:val="1112"/>
    <w:uiPriority w:val="99"/>
    <w:semiHidden/>
    <w:qFormat/>
    <w:rPr>
      <w:color w:val="808080"/>
    </w:rPr>
  </w:style>
  <w:style w:type="character" w:styleId="1138" w:customStyle="1">
    <w:name w:val="blk1"/>
    <w:basedOn w:val="1112"/>
    <w:qFormat/>
    <w:rPr>
      <w:vanish w:val="0"/>
    </w:rPr>
  </w:style>
  <w:style w:type="character" w:styleId="1139" w:customStyle="1">
    <w:name w:val="Неразрешенное упоминание1"/>
    <w:basedOn w:val="1112"/>
    <w:uiPriority w:val="99"/>
    <w:semiHidden/>
    <w:unhideWhenUsed/>
    <w:qFormat/>
    <w:rPr>
      <w:color w:val="808080"/>
      <w:shd w:val="clear" w:color="auto" w:fill="e6e6e6"/>
    </w:rPr>
  </w:style>
  <w:style w:type="character" w:styleId="1140" w:customStyle="1">
    <w:name w:val="Неразрешенное упоминание2"/>
    <w:basedOn w:val="1112"/>
    <w:uiPriority w:val="99"/>
    <w:semiHidden/>
    <w:unhideWhenUsed/>
    <w:qFormat/>
    <w:rPr>
      <w:color w:val="808080"/>
      <w:shd w:val="clear" w:color="auto" w:fill="e6e6e6"/>
    </w:rPr>
  </w:style>
  <w:style w:type="character" w:styleId="1141" w:customStyle="1">
    <w:name w:val="Неразрешенное упоминание3"/>
    <w:basedOn w:val="1112"/>
    <w:uiPriority w:val="99"/>
    <w:semiHidden/>
    <w:unhideWhenUsed/>
    <w:qFormat/>
    <w:rPr>
      <w:color w:val="808080"/>
      <w:shd w:val="clear" w:color="auto" w:fill="e6e6e6"/>
    </w:rPr>
  </w:style>
  <w:style w:type="character" w:styleId="1142" w:customStyle="1">
    <w:name w:val="Примечание Знак"/>
    <w:link w:val="1206"/>
    <w:qFormat/>
    <w:rPr>
      <w:spacing w:val="20"/>
      <w:sz w:val="24"/>
    </w:rPr>
  </w:style>
  <w:style w:type="character" w:styleId="1143" w:customStyle="1">
    <w:name w:val="Неразрешенное упоминание4"/>
    <w:basedOn w:val="1112"/>
    <w:uiPriority w:val="99"/>
    <w:semiHidden/>
    <w:unhideWhenUsed/>
    <w:qFormat/>
    <w:rPr>
      <w:color w:val="808080"/>
      <w:shd w:val="clear" w:color="auto" w:fill="e6e6e6"/>
    </w:rPr>
  </w:style>
  <w:style w:type="character" w:styleId="1144" w:customStyle="1">
    <w:name w:val="Неразрешенное упоминание5"/>
    <w:basedOn w:val="1112"/>
    <w:uiPriority w:val="99"/>
    <w:semiHidden/>
    <w:unhideWhenUsed/>
    <w:qFormat/>
    <w:rPr>
      <w:color w:val="808080"/>
      <w:shd w:val="clear" w:color="auto" w:fill="e6e6e6"/>
    </w:rPr>
  </w:style>
  <w:style w:type="character" w:styleId="1145" w:customStyle="1">
    <w:name w:val="Текст Знак"/>
    <w:basedOn w:val="1112"/>
    <w:link w:val="1209"/>
    <w:qFormat/>
    <w:rPr>
      <w:rFonts w:ascii="Courier New" w:hAnsi="Courier New" w:cs="Courier New"/>
      <w:sz w:val="20"/>
      <w:szCs w:val="20"/>
    </w:rPr>
  </w:style>
  <w:style w:type="character" w:styleId="1146">
    <w:name w:val="Ссылка указателя"/>
    <w:qFormat/>
  </w:style>
  <w:style w:type="character" w:styleId="1147" w:customStyle="1">
    <w:name w:val="Пункт2"/>
    <w:link w:val="1174"/>
    <w:qFormat/>
  </w:style>
  <w:style w:type="paragraph" w:styleId="1148">
    <w:name w:val="Заголовок"/>
    <w:basedOn w:val="1102"/>
    <w:next w:val="1149"/>
    <w:qFormat/>
    <w:pPr>
      <w:keepNext/>
      <w:spacing w:before="240" w:after="120"/>
    </w:pPr>
    <w:rPr>
      <w:rFonts w:ascii="Liberation Sans" w:hAnsi="Liberation Sans" w:eastAsia="Arial Unicode MS" w:cs="Arial Unicode MS"/>
      <w:sz w:val="28"/>
      <w:szCs w:val="28"/>
    </w:rPr>
  </w:style>
  <w:style w:type="paragraph" w:styleId="1149">
    <w:name w:val="Body Text"/>
    <w:basedOn w:val="1102"/>
    <w:link w:val="1128"/>
    <w:pPr>
      <w:jc w:val="left"/>
      <w:tabs>
        <w:tab w:val="clear" w:pos="567" w:leader="none"/>
        <w:tab w:val="right" w:pos="9360" w:leader="none"/>
      </w:tabs>
    </w:pPr>
    <w:rPr>
      <w:szCs w:val="24"/>
    </w:rPr>
  </w:style>
  <w:style w:type="paragraph" w:styleId="1150">
    <w:name w:val="List"/>
    <w:basedOn w:val="1149"/>
  </w:style>
  <w:style w:type="paragraph" w:styleId="1151">
    <w:name w:val="Caption"/>
    <w:basedOn w:val="1102"/>
    <w:qFormat/>
    <w:pPr>
      <w:spacing w:before="120" w:after="120"/>
      <w:suppressLineNumbers/>
    </w:pPr>
    <w:rPr>
      <w:i/>
      <w:iCs/>
      <w:sz w:val="24"/>
      <w:szCs w:val="24"/>
    </w:rPr>
  </w:style>
  <w:style w:type="paragraph" w:styleId="1152">
    <w:name w:val="Указатель"/>
    <w:basedOn w:val="1102"/>
    <w:qFormat/>
    <w:pPr>
      <w:suppressLineNumbers/>
    </w:pPr>
  </w:style>
  <w:style w:type="paragraph" w:styleId="1153">
    <w:name w:val="Колонтитул"/>
    <w:basedOn w:val="1102"/>
    <w:qFormat/>
  </w:style>
  <w:style w:type="paragraph" w:styleId="1154">
    <w:name w:val="Header"/>
    <w:basedOn w:val="1102"/>
    <w:pPr>
      <w:jc w:val="center"/>
      <w:tabs>
        <w:tab w:val="clear" w:pos="567" w:leader="none"/>
        <w:tab w:val="center" w:pos="4153" w:leader="none"/>
        <w:tab w:val="right" w:pos="8306" w:leader="none"/>
      </w:tabs>
      <w:pBdr>
        <w:bottom w:val="single" w:color="000000" w:sz="4" w:space="1"/>
      </w:pBdr>
    </w:pPr>
    <w:rPr>
      <w:i/>
      <w:sz w:val="20"/>
    </w:rPr>
  </w:style>
  <w:style w:type="paragraph" w:styleId="1155">
    <w:name w:val="Footer"/>
    <w:basedOn w:val="1102"/>
    <w:pPr>
      <w:tabs>
        <w:tab w:val="clear" w:pos="567" w:leader="none"/>
        <w:tab w:val="center" w:pos="4253" w:leader="none"/>
        <w:tab w:val="right" w:pos="9356" w:leader="none"/>
      </w:tabs>
    </w:pPr>
    <w:rPr>
      <w:sz w:val="20"/>
    </w:rPr>
  </w:style>
  <w:style w:type="paragraph" w:styleId="1156">
    <w:name w:val="toc 1"/>
    <w:basedOn w:val="1102"/>
    <w:next w:val="1102"/>
    <w:uiPriority w:val="39"/>
    <w:pPr>
      <w:ind w:left="539" w:right="1134" w:hanging="539"/>
      <w:jc w:val="left"/>
      <w:spacing w:before="240" w:after="120"/>
      <w:tabs>
        <w:tab w:val="left" w:pos="540" w:leader="none"/>
        <w:tab w:val="clear" w:pos="567" w:leader="none"/>
        <w:tab w:val="right" w:pos="10195" w:leader="dot"/>
      </w:tabs>
    </w:pPr>
    <w:rPr>
      <w:b/>
      <w:bCs/>
      <w:caps/>
    </w:rPr>
  </w:style>
  <w:style w:type="paragraph" w:styleId="1157">
    <w:name w:val="toc 2"/>
    <w:basedOn w:val="1102"/>
    <w:next w:val="1102"/>
    <w:uiPriority w:val="39"/>
    <w:pPr>
      <w:ind w:left="1134" w:right="845" w:hanging="595"/>
      <w:jc w:val="left"/>
      <w:spacing w:before="120" w:after="60"/>
      <w:tabs>
        <w:tab w:val="clear" w:pos="567" w:leader="none"/>
        <w:tab w:val="left" w:pos="1134" w:leader="none"/>
        <w:tab w:val="right" w:pos="10195" w:leader="dot"/>
      </w:tabs>
    </w:pPr>
    <w:rPr>
      <w:b/>
      <w:sz w:val="24"/>
      <w:szCs w:val="32"/>
    </w:rPr>
  </w:style>
  <w:style w:type="paragraph" w:styleId="1158">
    <w:name w:val="toc 3"/>
    <w:basedOn w:val="1102"/>
    <w:next w:val="1102"/>
    <w:uiPriority w:val="39"/>
    <w:pPr>
      <w:ind w:left="1979" w:right="1134" w:hanging="902"/>
      <w:jc w:val="left"/>
      <w:spacing w:before="120" w:after="60"/>
      <w:tabs>
        <w:tab w:val="clear" w:pos="567" w:leader="none"/>
        <w:tab w:val="left" w:pos="1980" w:leader="none"/>
        <w:tab w:val="right" w:pos="10195" w:leader="dot"/>
      </w:tabs>
    </w:pPr>
    <w:rPr>
      <w:iCs/>
      <w:sz w:val="24"/>
      <w:szCs w:val="24"/>
    </w:rPr>
  </w:style>
  <w:style w:type="paragraph" w:styleId="1159">
    <w:name w:val="toc 4"/>
    <w:basedOn w:val="1102"/>
    <w:next w:val="1102"/>
    <w:uiPriority w:val="39"/>
    <w:pPr>
      <w:ind w:left="2268" w:right="1134" w:hanging="567"/>
      <w:jc w:val="left"/>
      <w:spacing w:before="120" w:after="60"/>
      <w:tabs>
        <w:tab w:val="clear" w:pos="567" w:leader="none"/>
        <w:tab w:val="left" w:pos="2268" w:leader="none"/>
        <w:tab w:val="right" w:pos="10195" w:leader="dot"/>
      </w:tabs>
    </w:pPr>
    <w:rPr>
      <w:sz w:val="24"/>
      <w:szCs w:val="24"/>
    </w:rPr>
  </w:style>
  <w:style w:type="paragraph" w:styleId="1160">
    <w:name w:val="Document Map"/>
    <w:basedOn w:val="1102"/>
    <w:semiHidden/>
    <w:qFormat/>
    <w:pPr>
      <w:shd w:val="clear" w:color="auto" w:fill="000080"/>
    </w:pPr>
    <w:rPr>
      <w:rFonts w:ascii="Tahoma" w:hAnsi="Tahoma"/>
      <w:sz w:val="20"/>
    </w:rPr>
  </w:style>
  <w:style w:type="paragraph" w:styleId="1161" w:customStyle="1">
    <w:name w:val="Таблица шапка"/>
    <w:basedOn w:val="1102"/>
    <w:qFormat/>
    <w:pPr>
      <w:ind w:left="57" w:right="57" w:firstLine="0"/>
      <w:jc w:val="left"/>
      <w:keepNext/>
      <w:spacing w:before="40" w:after="40"/>
    </w:pPr>
    <w:rPr>
      <w:sz w:val="22"/>
    </w:rPr>
  </w:style>
  <w:style w:type="paragraph" w:styleId="1162">
    <w:name w:val="footnote text"/>
    <w:basedOn w:val="1102"/>
    <w:link w:val="1119"/>
    <w:uiPriority w:val="99"/>
    <w:rPr>
      <w:sz w:val="20"/>
    </w:rPr>
  </w:style>
  <w:style w:type="paragraph" w:styleId="1163" w:customStyle="1">
    <w:name w:val="Таблица текст"/>
    <w:basedOn w:val="1102"/>
    <w:qFormat/>
    <w:pPr>
      <w:ind w:left="57" w:right="57" w:firstLine="0"/>
      <w:jc w:val="left"/>
      <w:spacing w:before="40" w:after="40"/>
    </w:pPr>
    <w:rPr>
      <w:sz w:val="24"/>
    </w:rPr>
  </w:style>
  <w:style w:type="paragraph" w:styleId="1164">
    <w:name w:val="caption1"/>
    <w:basedOn w:val="1102"/>
    <w:next w:val="1102"/>
    <w:qFormat/>
    <w:pPr>
      <w:pageBreakBefore/>
      <w:spacing w:before="120" w:after="120"/>
    </w:pPr>
    <w:rPr>
      <w:bCs/>
      <w:i/>
      <w:sz w:val="24"/>
    </w:rPr>
  </w:style>
  <w:style w:type="paragraph" w:styleId="1165">
    <w:name w:val="toc 5"/>
    <w:basedOn w:val="1102"/>
    <w:next w:val="1102"/>
    <w:uiPriority w:val="39"/>
    <w:pPr>
      <w:ind w:left="1120" w:firstLine="0"/>
      <w:jc w:val="left"/>
    </w:pPr>
    <w:rPr>
      <w:sz w:val="18"/>
      <w:szCs w:val="18"/>
    </w:rPr>
  </w:style>
  <w:style w:type="paragraph" w:styleId="1166">
    <w:name w:val="toc 6"/>
    <w:basedOn w:val="1102"/>
    <w:next w:val="1102"/>
    <w:uiPriority w:val="39"/>
    <w:pPr>
      <w:ind w:left="1400" w:firstLine="0"/>
      <w:jc w:val="left"/>
    </w:pPr>
    <w:rPr>
      <w:sz w:val="18"/>
      <w:szCs w:val="18"/>
    </w:rPr>
  </w:style>
  <w:style w:type="paragraph" w:styleId="1167">
    <w:name w:val="toc 7"/>
    <w:basedOn w:val="1102"/>
    <w:next w:val="1102"/>
    <w:uiPriority w:val="39"/>
    <w:pPr>
      <w:ind w:left="1680" w:firstLine="0"/>
      <w:jc w:val="left"/>
    </w:pPr>
    <w:rPr>
      <w:sz w:val="18"/>
      <w:szCs w:val="18"/>
    </w:rPr>
  </w:style>
  <w:style w:type="paragraph" w:styleId="1168">
    <w:name w:val="toc 8"/>
    <w:basedOn w:val="1102"/>
    <w:next w:val="1102"/>
    <w:uiPriority w:val="39"/>
    <w:pPr>
      <w:ind w:left="1960" w:firstLine="0"/>
      <w:jc w:val="left"/>
    </w:pPr>
    <w:rPr>
      <w:sz w:val="18"/>
      <w:szCs w:val="18"/>
    </w:rPr>
  </w:style>
  <w:style w:type="paragraph" w:styleId="1169">
    <w:name w:val="toc 9"/>
    <w:basedOn w:val="1102"/>
    <w:next w:val="1102"/>
    <w:uiPriority w:val="39"/>
    <w:pPr>
      <w:ind w:left="2240" w:firstLine="0"/>
      <w:jc w:val="left"/>
    </w:pPr>
    <w:rPr>
      <w:sz w:val="18"/>
      <w:szCs w:val="18"/>
    </w:rPr>
  </w:style>
  <w:style w:type="paragraph" w:styleId="1170" w:customStyle="1">
    <w:name w:val="Служебный"/>
    <w:basedOn w:val="1171"/>
    <w:qFormat/>
  </w:style>
  <w:style w:type="paragraph" w:styleId="1171" w:customStyle="1">
    <w:name w:val="Главы"/>
    <w:basedOn w:val="1172"/>
    <w:next w:val="1102"/>
    <w:qFormat/>
    <w:pPr>
      <w:ind w:left="0" w:right="0" w:firstLine="0"/>
      <w:jc w:val="center"/>
      <w:spacing w:before="1440" w:after="720" w:line="360" w:lineRule="auto"/>
      <w:tabs>
        <w:tab w:val="clear" w:pos="567" w:leader="none"/>
        <w:tab w:val="clear" w:pos="851" w:leader="none"/>
      </w:tabs>
      <w:pBdr>
        <w:bottom w:val="none" w:color="000000" w:sz="4" w:space="0"/>
      </w:pBdr>
    </w:pPr>
    <w:rPr>
      <w:spacing w:val="40"/>
      <w:sz w:val="44"/>
      <w:szCs w:val="44"/>
    </w:rPr>
  </w:style>
  <w:style w:type="paragraph" w:styleId="1172" w:customStyle="1">
    <w:name w:val="Структура"/>
    <w:basedOn w:val="1102"/>
    <w:qFormat/>
    <w:pPr>
      <w:ind w:left="567" w:right="2835" w:hanging="567"/>
      <w:jc w:val="left"/>
      <w:pageBreakBefore/>
      <w:spacing w:before="480" w:after="240"/>
      <w:tabs>
        <w:tab w:val="left" w:pos="567" w:leader="none"/>
        <w:tab w:val="left" w:pos="851" w:leader="none"/>
      </w:tabs>
      <w:pBdr>
        <w:bottom w:val="single" w:color="000000" w:sz="24" w:space="1"/>
      </w:pBdr>
      <w:outlineLvl w:val="0"/>
    </w:pPr>
    <w:rPr>
      <w:rFonts w:ascii="Arial" w:hAnsi="Arial" w:cs="Arial"/>
      <w:b/>
      <w:caps/>
      <w:sz w:val="36"/>
      <w:szCs w:val="36"/>
    </w:rPr>
  </w:style>
  <w:style w:type="paragraph" w:styleId="1173" w:customStyle="1">
    <w:name w:val="маркированный"/>
    <w:basedOn w:val="1102"/>
    <w:semiHidden/>
    <w:qFormat/>
    <w:pPr>
      <w:ind w:left="1701" w:hanging="567"/>
      <w:tabs>
        <w:tab w:val="clear" w:pos="567" w:leader="none"/>
        <w:tab w:val="left" w:pos="1701" w:leader="none"/>
      </w:tabs>
    </w:pPr>
  </w:style>
  <w:style w:type="paragraph" w:styleId="1174" w:customStyle="1">
    <w:name w:val="Пункт"/>
    <w:basedOn w:val="1102"/>
    <w:link w:val="1120"/>
    <w:qFormat/>
    <w:pPr>
      <w:numPr>
        <w:ilvl w:val="2"/>
        <w:numId w:val="3"/>
      </w:numPr>
    </w:pPr>
  </w:style>
  <w:style w:type="paragraph" w:styleId="1175" w:customStyle="1">
    <w:name w:val="Подпункт"/>
    <w:basedOn w:val="1174"/>
    <w:link w:val="1122"/>
    <w:qFormat/>
    <w:pPr>
      <w:numPr>
        <w:ilvl w:val="3"/>
      </w:numPr>
    </w:pPr>
  </w:style>
  <w:style w:type="paragraph" w:styleId="1176" w:customStyle="1">
    <w:name w:val="Подподпункт"/>
    <w:basedOn w:val="1175"/>
    <w:link w:val="1126"/>
    <w:qFormat/>
    <w:pPr>
      <w:numPr>
        <w:ilvl w:val="4"/>
      </w:numPr>
    </w:pPr>
  </w:style>
  <w:style w:type="paragraph" w:styleId="1177">
    <w:name w:val="List Number"/>
    <w:basedOn w:val="1102"/>
    <w:qFormat/>
    <w:pPr>
      <w:spacing w:before="60" w:after="0"/>
      <w:tabs>
        <w:tab w:val="clear" w:pos="567" w:leader="none"/>
        <w:tab w:val="left" w:pos="1134" w:leader="none"/>
      </w:tabs>
    </w:pPr>
    <w:rPr>
      <w:szCs w:val="24"/>
    </w:rPr>
  </w:style>
  <w:style w:type="paragraph" w:styleId="1178" w:customStyle="1">
    <w:name w:val="Текст таблицы"/>
    <w:basedOn w:val="1102"/>
    <w:semiHidden/>
    <w:qFormat/>
    <w:pPr>
      <w:ind w:left="57" w:right="57" w:firstLine="0"/>
      <w:jc w:val="left"/>
      <w:spacing w:before="40" w:after="40"/>
    </w:pPr>
    <w:rPr>
      <w:sz w:val="24"/>
      <w:szCs w:val="24"/>
    </w:rPr>
  </w:style>
  <w:style w:type="paragraph" w:styleId="1179" w:customStyle="1">
    <w:name w:val="Пункт б/н"/>
    <w:basedOn w:val="1102"/>
    <w:qFormat/>
    <w:pPr>
      <w:tabs>
        <w:tab w:val="clear" w:pos="567" w:leader="none"/>
        <w:tab w:val="left" w:pos="1134" w:leader="none"/>
      </w:tabs>
    </w:pPr>
  </w:style>
  <w:style w:type="paragraph" w:styleId="1180">
    <w:name w:val="List Bullet"/>
    <w:basedOn w:val="1102"/>
    <w:qFormat/>
    <w:pPr>
      <w:ind w:left="360" w:hanging="360"/>
      <w:tabs>
        <w:tab w:val="left" w:pos="360" w:leader="none"/>
        <w:tab w:val="clear" w:pos="567" w:leader="none"/>
      </w:tabs>
    </w:pPr>
  </w:style>
  <w:style w:type="paragraph" w:styleId="1181">
    <w:name w:val="Balloon Text"/>
    <w:basedOn w:val="1102"/>
    <w:link w:val="1127"/>
    <w:uiPriority w:val="99"/>
    <w:semiHidden/>
    <w:qFormat/>
    <w:rPr>
      <w:rFonts w:ascii="Tahoma" w:hAnsi="Tahoma" w:cs="Tahoma"/>
      <w:sz w:val="16"/>
      <w:szCs w:val="16"/>
    </w:rPr>
  </w:style>
  <w:style w:type="paragraph" w:styleId="1182">
    <w:name w:val="annotation text"/>
    <w:basedOn w:val="1102"/>
    <w:link w:val="1129"/>
    <w:uiPriority w:val="99"/>
    <w:qFormat/>
    <w:rPr>
      <w:sz w:val="20"/>
    </w:rPr>
  </w:style>
  <w:style w:type="paragraph" w:styleId="1183">
    <w:name w:val="annotation subject"/>
    <w:basedOn w:val="1182"/>
    <w:next w:val="1182"/>
    <w:semiHidden/>
    <w:qFormat/>
    <w:rPr>
      <w:b/>
      <w:bCs/>
    </w:rPr>
  </w:style>
  <w:style w:type="paragraph" w:styleId="1184">
    <w:name w:val="Body Text 3"/>
    <w:basedOn w:val="1102"/>
    <w:qFormat/>
    <w:pPr>
      <w:spacing w:before="120" w:after="120"/>
    </w:pPr>
    <w:rPr>
      <w:sz w:val="16"/>
      <w:szCs w:val="16"/>
    </w:rPr>
  </w:style>
  <w:style w:type="paragraph" w:styleId="1185" w:customStyle="1">
    <w:name w:val="Подподподподпункт"/>
    <w:basedOn w:val="1102"/>
    <w:qFormat/>
    <w:pPr>
      <w:ind w:left="2835" w:hanging="567"/>
      <w:tabs>
        <w:tab w:val="clear" w:pos="567" w:leader="none"/>
        <w:tab w:val="left" w:pos="2835" w:leader="none"/>
      </w:tabs>
    </w:pPr>
  </w:style>
  <w:style w:type="paragraph" w:styleId="1186" w:customStyle="1">
    <w:name w:val="Подподподпункт"/>
    <w:basedOn w:val="1102"/>
    <w:qFormat/>
    <w:pPr>
      <w:ind w:left="2268" w:hanging="567"/>
      <w:tabs>
        <w:tab w:val="clear" w:pos="567" w:leader="none"/>
        <w:tab w:val="left" w:pos="2268" w:leader="none"/>
      </w:tabs>
    </w:pPr>
  </w:style>
  <w:style w:type="paragraph" w:styleId="1187">
    <w:name w:val="Body Text Indent"/>
    <w:basedOn w:val="1102"/>
    <w:pPr>
      <w:ind w:firstLine="485"/>
    </w:pPr>
    <w:rPr>
      <w:i/>
      <w:color w:val="000000"/>
      <w:szCs w:val="28"/>
    </w:rPr>
  </w:style>
  <w:style w:type="paragraph" w:styleId="1188">
    <w:name w:val="Title"/>
    <w:basedOn w:val="1102"/>
    <w:link w:val="1132"/>
    <w:qFormat/>
    <w:pPr>
      <w:jc w:val="center"/>
    </w:pPr>
    <w:rPr>
      <w:sz w:val="24"/>
      <w:szCs w:val="24"/>
    </w:rPr>
  </w:style>
  <w:style w:type="paragraph" w:styleId="1189" w:customStyle="1">
    <w:name w:val="Normal Знак"/>
    <w:qFormat/>
    <w:pPr>
      <w:ind w:firstLine="20"/>
      <w:jc w:val="both"/>
      <w:spacing w:before="220" w:after="0" w:line="300" w:lineRule="auto"/>
      <w:widowControl w:val="off"/>
    </w:pPr>
    <w:rPr>
      <w:rFonts w:ascii="Times New Roman" w:hAnsi="Times New Roman" w:eastAsia="Times New Roman" w:cs="Times New Roman"/>
      <w:color w:val="auto"/>
      <w:sz w:val="22"/>
      <w:szCs w:val="26"/>
      <w:lang w:val="ru-RU" w:eastAsia="ru-RU" w:bidi="ar-SA"/>
    </w:rPr>
  </w:style>
  <w:style w:type="paragraph" w:styleId="1190">
    <w:name w:val="List Paragraph"/>
    <w:basedOn w:val="1102"/>
    <w:uiPriority w:val="34"/>
    <w:qFormat/>
    <w:pPr>
      <w:contextualSpacing/>
      <w:ind w:left="720" w:firstLine="0"/>
      <w:jc w:val="left"/>
      <w:spacing w:before="120" w:after="0"/>
    </w:pPr>
    <w:rPr>
      <w:rFonts w:ascii="Geneva CY" w:hAnsi="Geneva CY" w:eastAsia="Geneva"/>
      <w:sz w:val="24"/>
      <w:lang w:eastAsia="en-US"/>
    </w:rPr>
  </w:style>
  <w:style w:type="paragraph" w:styleId="1191" w:customStyle="1">
    <w:name w:val="Основной текст3"/>
    <w:basedOn w:val="1102"/>
    <w:qFormat/>
    <w:pPr>
      <w:ind w:hanging="380"/>
      <w:jc w:val="right"/>
      <w:spacing w:line="192" w:lineRule="exact"/>
      <w:shd w:val="clear" w:color="auto" w:fill="ffffff"/>
    </w:pPr>
    <w:rPr>
      <w:sz w:val="21"/>
      <w:szCs w:val="21"/>
    </w:rPr>
  </w:style>
  <w:style w:type="paragraph" w:styleId="1192" w:customStyle="1">
    <w:name w:val="Table_header"/>
    <w:basedOn w:val="1102"/>
    <w:qFormat/>
    <w:rPr>
      <w:b/>
      <w:sz w:val="20"/>
      <w:szCs w:val="24"/>
    </w:rPr>
  </w:style>
  <w:style w:type="paragraph" w:styleId="1193" w:customStyle="1">
    <w:name w:val="Table_text"/>
    <w:basedOn w:val="1102"/>
    <w:qFormat/>
    <w:rPr>
      <w:sz w:val="20"/>
      <w:szCs w:val="24"/>
    </w:rPr>
  </w:style>
  <w:style w:type="paragraph" w:styleId="1194" w:customStyle="1">
    <w:name w:val="Times 12"/>
    <w:basedOn w:val="1102"/>
    <w:qFormat/>
    <w:rPr>
      <w:bCs/>
      <w:sz w:val="24"/>
      <w:szCs w:val="22"/>
    </w:rPr>
  </w:style>
  <w:style w:type="paragraph" w:styleId="1195" w:customStyle="1">
    <w:name w:val="ConsPlusNonformat"/>
    <w:uiPriority w:val="99"/>
    <w:qFormat/>
    <w:pPr>
      <w:jc w:val="both"/>
      <w:spacing w:before="120" w:after="0"/>
      <w:widowControl/>
    </w:pPr>
    <w:rPr>
      <w:rFonts w:ascii="Courier New" w:hAnsi="Courier New" w:eastAsia="Times New Roman" w:cs="Courier New"/>
      <w:color w:val="auto"/>
      <w:sz w:val="26"/>
      <w:szCs w:val="26"/>
      <w:lang w:val="ru-RU" w:eastAsia="ru-RU" w:bidi="ar-SA"/>
    </w:rPr>
  </w:style>
  <w:style w:type="paragraph" w:styleId="1196" w:customStyle="1">
    <w:name w:val="Пункт_3"/>
    <w:basedOn w:val="1102"/>
    <w:qFormat/>
    <w:pPr>
      <w:ind w:left="1134" w:hanging="1133"/>
      <w:tabs>
        <w:tab w:val="clear" w:pos="567" w:leader="none"/>
        <w:tab w:val="left" w:pos="1134" w:leader="none"/>
      </w:tabs>
    </w:pPr>
  </w:style>
  <w:style w:type="paragraph" w:styleId="1197">
    <w:name w:val="endnote text"/>
    <w:basedOn w:val="1102"/>
    <w:link w:val="1134"/>
    <w:rPr>
      <w:sz w:val="20"/>
    </w:rPr>
  </w:style>
  <w:style w:type="paragraph" w:styleId="1198" w:customStyle="1">
    <w:name w:val="Пункт1"/>
    <w:basedOn w:val="1102"/>
    <w:qFormat/>
    <w:pPr>
      <w:numPr>
        <w:ilvl w:val="0"/>
        <w:numId w:val="4"/>
      </w:numPr>
      <w:jc w:val="center"/>
      <w:spacing w:before="240" w:after="0"/>
    </w:pPr>
    <w:rPr>
      <w:rFonts w:ascii="Arial" w:hAnsi="Arial"/>
      <w:b/>
      <w:szCs w:val="28"/>
    </w:rPr>
  </w:style>
  <w:style w:type="paragraph" w:styleId="1199">
    <w:name w:val="Revision"/>
    <w:uiPriority w:val="99"/>
    <w:semiHidden/>
    <w:qFormat/>
    <w:pPr>
      <w:jc w:val="both"/>
      <w:spacing w:before="120" w:after="0"/>
      <w:widowControl/>
    </w:pPr>
    <w:rPr>
      <w:rFonts w:ascii="Times New Roman" w:hAnsi="Times New Roman" w:eastAsia="Times New Roman" w:cs="Times New Roman"/>
      <w:color w:val="auto"/>
      <w:sz w:val="28"/>
      <w:szCs w:val="26"/>
      <w:lang w:val="ru-RU" w:eastAsia="ru-RU" w:bidi="ar-SA"/>
    </w:rPr>
  </w:style>
  <w:style w:type="paragraph" w:styleId="1200" w:customStyle="1">
    <w:name w:val="st_zag1"/>
    <w:basedOn w:val="1102"/>
    <w:next w:val="1102"/>
    <w:qFormat/>
    <w:pPr>
      <w:numPr>
        <w:ilvl w:val="0"/>
        <w:numId w:val="5"/>
      </w:numPr>
      <w:jc w:val="center"/>
    </w:pPr>
    <w:rPr>
      <w:rFonts w:ascii="Arial" w:hAnsi="Arial"/>
      <w:b/>
      <w:sz w:val="36"/>
      <w:szCs w:val="28"/>
    </w:rPr>
  </w:style>
  <w:style w:type="paragraph" w:styleId="1201" w:customStyle="1">
    <w:name w:val="st_text12"/>
    <w:basedOn w:val="1102"/>
    <w:qFormat/>
    <w:pPr>
      <w:ind w:left="576" w:hanging="576"/>
      <w:tabs>
        <w:tab w:val="clear" w:pos="567" w:leader="none"/>
        <w:tab w:val="left" w:pos="576" w:leader="none"/>
      </w:tabs>
    </w:pPr>
    <w:rPr>
      <w:szCs w:val="28"/>
    </w:rPr>
  </w:style>
  <w:style w:type="paragraph" w:styleId="1202" w:customStyle="1">
    <w:name w:val="st_text123"/>
    <w:basedOn w:val="1102"/>
    <w:qFormat/>
    <w:pPr>
      <w:ind w:left="720" w:hanging="720"/>
      <w:tabs>
        <w:tab w:val="clear" w:pos="567" w:leader="none"/>
        <w:tab w:val="left" w:pos="720" w:leader="none"/>
      </w:tabs>
    </w:pPr>
    <w:rPr>
      <w:szCs w:val="28"/>
    </w:rPr>
  </w:style>
  <w:style w:type="paragraph" w:styleId="1203" w:customStyle="1">
    <w:name w:val="st_text1234"/>
    <w:basedOn w:val="1102"/>
    <w:qFormat/>
    <w:pPr>
      <w:ind w:left="864" w:hanging="864"/>
      <w:tabs>
        <w:tab w:val="clear" w:pos="567" w:leader="none"/>
        <w:tab w:val="left" w:pos="864" w:leader="none"/>
      </w:tabs>
    </w:pPr>
    <w:rPr>
      <w:szCs w:val="28"/>
    </w:rPr>
  </w:style>
  <w:style w:type="paragraph" w:styleId="1204" w:customStyle="1">
    <w:name w:val="Заголовок1"/>
    <w:basedOn w:val="1102"/>
    <w:qFormat/>
    <w:pPr>
      <w:ind w:left="567" w:hanging="279"/>
      <w:jc w:val="center"/>
      <w:spacing w:before="240" w:after="0"/>
      <w:tabs>
        <w:tab w:val="left" w:pos="567" w:leader="none"/>
      </w:tabs>
    </w:pPr>
    <w:rPr>
      <w:b/>
      <w:szCs w:val="28"/>
    </w:rPr>
  </w:style>
  <w:style w:type="paragraph" w:styleId="1205" w:customStyle="1">
    <w:name w:val="русгидро п.п.п.п."/>
    <w:basedOn w:val="1102"/>
    <w:qFormat/>
    <w:pPr>
      <w:ind w:left="2269" w:hanging="567"/>
      <w:tabs>
        <w:tab w:val="clear" w:pos="567" w:leader="none"/>
        <w:tab w:val="left" w:pos="1843" w:leader="none"/>
        <w:tab w:val="left" w:pos="2269" w:leader="none"/>
      </w:tabs>
    </w:pPr>
    <w:rPr>
      <w:szCs w:val="28"/>
    </w:rPr>
  </w:style>
  <w:style w:type="paragraph" w:styleId="1206" w:customStyle="1">
    <w:name w:val="Примечание"/>
    <w:basedOn w:val="1102"/>
    <w:link w:val="1142"/>
    <w:qFormat/>
    <w:pPr>
      <w:numPr>
        <w:ilvl w:val="1"/>
      </w:numPr>
      <w:ind w:left="1701" w:right="567" w:firstLine="0"/>
      <w:spacing w:before="240" w:after="240"/>
    </w:pPr>
    <w:rPr>
      <w:spacing w:val="20"/>
      <w:sz w:val="24"/>
    </w:rPr>
  </w:style>
  <w:style w:type="paragraph" w:styleId="1207" w:customStyle="1">
    <w:name w:val="Пункт_1"/>
    <w:basedOn w:val="1102"/>
    <w:qFormat/>
    <w:pPr>
      <w:ind w:left="567" w:hanging="567"/>
      <w:jc w:val="center"/>
      <w:keepNext/>
      <w:spacing w:before="480" w:after="240"/>
      <w:tabs>
        <w:tab w:val="clear" w:pos="567" w:leader="none"/>
        <w:tab w:val="left" w:pos="568" w:leader="none"/>
      </w:tabs>
      <w:outlineLvl w:val="0"/>
    </w:pPr>
    <w:rPr>
      <w:rFonts w:ascii="Arial" w:hAnsi="Arial"/>
      <w:b/>
      <w:sz w:val="32"/>
      <w:szCs w:val="28"/>
    </w:rPr>
  </w:style>
  <w:style w:type="paragraph" w:styleId="1208" w:customStyle="1">
    <w:name w:val="Default"/>
    <w:qFormat/>
    <w:pPr>
      <w:jc w:val="left"/>
      <w:spacing w:before="0" w:after="0"/>
      <w:widowControl/>
    </w:pPr>
    <w:rPr>
      <w:rFonts w:ascii="Times New Roman" w:hAnsi="Times New Roman" w:eastAsia="Times New Roman" w:cs="Times New Roman"/>
      <w:color w:val="000000"/>
      <w:sz w:val="24"/>
      <w:szCs w:val="24"/>
      <w:lang w:val="ru-RU" w:eastAsia="ru-RU" w:bidi="ar-SA"/>
    </w:rPr>
  </w:style>
  <w:style w:type="paragraph" w:styleId="1209">
    <w:name w:val="Plain Text"/>
    <w:basedOn w:val="1102"/>
    <w:link w:val="1145"/>
    <w:qFormat/>
    <w:pPr>
      <w:jc w:val="left"/>
      <w:spacing w:before="0" w:after="0"/>
    </w:pPr>
    <w:rPr>
      <w:rFonts w:ascii="Courier New" w:hAnsi="Courier New" w:cs="Courier New"/>
      <w:sz w:val="20"/>
      <w:szCs w:val="20"/>
    </w:rPr>
  </w:style>
  <w:style w:type="numbering" w:styleId="1210" w:default="1">
    <w:name w:val="No List"/>
    <w:uiPriority w:val="99"/>
    <w:semiHidden/>
    <w:unhideWhenUsed/>
    <w:qFormat/>
  </w:style>
  <w:style w:type="table" w:styleId="1211" w:default="1">
    <w:name w:val="Normal Table"/>
    <w:uiPriority w:val="99"/>
    <w:semiHidden/>
    <w:unhideWhenUsed/>
    <w:tblPr>
      <w:tblCellMar>
        <w:left w:w="108" w:type="dxa"/>
        <w:top w:w="0" w:type="dxa"/>
        <w:right w:w="108" w:type="dxa"/>
        <w:bottom w:w="0" w:type="dxa"/>
      </w:tblCellMar>
    </w:tblPr>
  </w:style>
  <w:style w:type="table" w:styleId="1212">
    <w:name w:val="Table Grid"/>
    <w:basedOn w:val="121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213" w:customStyle="1">
    <w:name w:val="Сетка таблицы211"/>
    <w:basedOn w:val="1211"/>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customXml" Target="../customXml/item1.xml" /><Relationship Id="rId14" Type="http://schemas.openxmlformats.org/officeDocument/2006/relationships/hyperlink" Target="http://lot-online.ru/" TargetMode="External"/><Relationship Id="rId15" Type="http://schemas.openxmlformats.org/officeDocument/2006/relationships/hyperlink" Target="http://lot-online.ru/" TargetMode="External"/><Relationship Id="rId16" Type="http://schemas.openxmlformats.org/officeDocument/2006/relationships/hyperlink" Target="http://lot-online.ru/" TargetMode="External"/><Relationship Id="rId17" Type="http://schemas.openxmlformats.org/officeDocument/2006/relationships/hyperlink" Target="https://lot-online.ru/" TargetMode="External"/><Relationship Id="rId18" Type="http://schemas.openxmlformats.org/officeDocument/2006/relationships/hyperlink" Target="https://lot-online.ru/" TargetMode="External"/><Relationship Id="rId19" Type="http://schemas.openxmlformats.org/officeDocument/2006/relationships/hyperlink" Target="https://www.avito.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7A780-9109-41AA-98E7-EA7675E2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Р7-Офис/7.4.0.223</Application>
  <Company>РусГидро</Company>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dc:language>ru-RU</dc:language>
  <cp:revision>14</cp:revision>
  <dcterms:created xsi:type="dcterms:W3CDTF">2023-05-03T13:41:00Z</dcterms:created>
  <dcterms:modified xsi:type="dcterms:W3CDTF">2024-12-16T21:05:45Z</dcterms:modified>
</cp:coreProperties>
</file>

<file path=docProps/custom.xml><?xml version="1.0" encoding="utf-8"?>
<Properties xmlns="http://schemas.openxmlformats.org/officeDocument/2006/custom-properties" xmlns:vt="http://schemas.openxmlformats.org/officeDocument/2006/docPropsVTypes"/>
</file>