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86BAA9" w14:textId="77777777" w:rsidR="00A6252B" w:rsidRPr="00F0490C" w:rsidRDefault="0068001C" w:rsidP="00D046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="00D41AF7">
        <w:rPr>
          <w:b/>
          <w:sz w:val="22"/>
          <w:szCs w:val="22"/>
        </w:rPr>
        <w:t xml:space="preserve"> № ____</w:t>
      </w:r>
    </w:p>
    <w:p w14:paraId="75B3A5E8" w14:textId="77777777" w:rsidR="00A6252B" w:rsidRPr="00F0490C" w:rsidRDefault="00A6252B" w:rsidP="00D0465A">
      <w:pPr>
        <w:jc w:val="center"/>
        <w:rPr>
          <w:b/>
          <w:sz w:val="22"/>
          <w:szCs w:val="22"/>
        </w:rPr>
      </w:pPr>
      <w:r w:rsidRPr="00F0490C">
        <w:rPr>
          <w:b/>
          <w:sz w:val="22"/>
          <w:szCs w:val="22"/>
        </w:rPr>
        <w:t>купли-продажи имущества</w:t>
      </w:r>
    </w:p>
    <w:p w14:paraId="07F09E2F" w14:textId="77777777" w:rsidR="00A6252B" w:rsidRDefault="00A6252B" w:rsidP="0068001C">
      <w:pPr>
        <w:jc w:val="both"/>
        <w:rPr>
          <w:sz w:val="22"/>
          <w:szCs w:val="22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2"/>
      </w:tblGrid>
      <w:tr w:rsidR="0068001C" w14:paraId="6F2837F6" w14:textId="77777777" w:rsidTr="00D41AF7">
        <w:trPr>
          <w:trHeight w:val="95"/>
        </w:trPr>
        <w:tc>
          <w:tcPr>
            <w:tcW w:w="4926" w:type="dxa"/>
          </w:tcPr>
          <w:p w14:paraId="1E0D7E71" w14:textId="77777777" w:rsidR="00D0465A" w:rsidRDefault="00D0465A" w:rsidP="00D41A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Воробьёвица</w:t>
            </w:r>
            <w:proofErr w:type="spellEnd"/>
            <w:r>
              <w:rPr>
                <w:sz w:val="22"/>
                <w:szCs w:val="22"/>
              </w:rPr>
              <w:t xml:space="preserve"> Вохомского р-на</w:t>
            </w:r>
          </w:p>
          <w:p w14:paraId="34F12FF1" w14:textId="7EB2F29E" w:rsidR="00D41AF7" w:rsidRDefault="00D0465A" w:rsidP="00D41A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Костромской обл</w:t>
            </w:r>
            <w:r w:rsidR="00D41AF7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14:paraId="23C8F33D" w14:textId="0766B6B0" w:rsidR="0068001C" w:rsidRDefault="0068001C" w:rsidP="00D41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 202</w:t>
            </w:r>
            <w:r w:rsidR="00D0465A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74F7B92C" w14:textId="77777777" w:rsidR="0068001C" w:rsidRDefault="0068001C" w:rsidP="0068001C">
      <w:pPr>
        <w:ind w:firstLine="709"/>
        <w:jc w:val="both"/>
        <w:rPr>
          <w:sz w:val="22"/>
          <w:szCs w:val="22"/>
        </w:rPr>
      </w:pPr>
    </w:p>
    <w:p w14:paraId="5E87C0E6" w14:textId="270E344B" w:rsidR="00A6252B" w:rsidRPr="00F0490C" w:rsidRDefault="00940A60" w:rsidP="0068001C">
      <w:pPr>
        <w:ind w:firstLine="709"/>
        <w:jc w:val="both"/>
        <w:rPr>
          <w:sz w:val="22"/>
          <w:szCs w:val="22"/>
        </w:rPr>
      </w:pPr>
      <w:r w:rsidRPr="00F0490C">
        <w:rPr>
          <w:b/>
          <w:sz w:val="22"/>
          <w:szCs w:val="22"/>
        </w:rPr>
        <w:t xml:space="preserve">Общество с ограниченной ответственностью </w:t>
      </w:r>
      <w:r w:rsidR="00D0465A">
        <w:rPr>
          <w:b/>
          <w:bCs/>
          <w:sz w:val="22"/>
          <w:szCs w:val="22"/>
        </w:rPr>
        <w:t>«Восточный</w:t>
      </w:r>
      <w:r w:rsidR="00E305F8" w:rsidRPr="00F0490C">
        <w:rPr>
          <w:b/>
          <w:bCs/>
          <w:sz w:val="22"/>
          <w:szCs w:val="22"/>
        </w:rPr>
        <w:t>»</w:t>
      </w:r>
      <w:r w:rsidR="00E305F8" w:rsidRPr="00F0490C">
        <w:rPr>
          <w:rStyle w:val="apple-converted-space"/>
          <w:sz w:val="22"/>
          <w:szCs w:val="22"/>
        </w:rPr>
        <w:t xml:space="preserve"> </w:t>
      </w:r>
      <w:r w:rsidR="00E305F8" w:rsidRPr="00F0490C">
        <w:rPr>
          <w:sz w:val="22"/>
          <w:szCs w:val="22"/>
        </w:rPr>
        <w:t>(</w:t>
      </w:r>
      <w:r w:rsidR="00D0465A" w:rsidRPr="00D0465A">
        <w:rPr>
          <w:rFonts w:eastAsia="Calibri"/>
          <w:sz w:val="22"/>
          <w:szCs w:val="22"/>
        </w:rPr>
        <w:t>ОГРН 1124436000303, ИНН 4425002330, КПП 441001001, юридический адрес: 157760, Костромская обл., р-н Вохомский, п. Вохма, ул. Заречная, д. 18А, оф. 2</w:t>
      </w:r>
      <w:r w:rsidR="004C398F" w:rsidRPr="00F0490C">
        <w:rPr>
          <w:color w:val="000000"/>
          <w:sz w:val="22"/>
          <w:szCs w:val="22"/>
          <w:shd w:val="clear" w:color="auto" w:fill="FFFFFF"/>
        </w:rPr>
        <w:t>)</w:t>
      </w:r>
      <w:r w:rsidR="00A6252B" w:rsidRPr="00F0490C">
        <w:rPr>
          <w:sz w:val="22"/>
          <w:szCs w:val="22"/>
        </w:rPr>
        <w:t>, именуемое в дальнейшем «</w:t>
      </w:r>
      <w:r w:rsidR="00A6252B" w:rsidRPr="00F0490C">
        <w:rPr>
          <w:b/>
          <w:sz w:val="22"/>
          <w:szCs w:val="22"/>
        </w:rPr>
        <w:t>Продавец</w:t>
      </w:r>
      <w:r w:rsidR="00A6252B" w:rsidRPr="00F0490C">
        <w:rPr>
          <w:sz w:val="22"/>
          <w:szCs w:val="22"/>
        </w:rPr>
        <w:t xml:space="preserve">», в лице конкурсного управляющего </w:t>
      </w:r>
      <w:r w:rsidR="00D0465A">
        <w:rPr>
          <w:sz w:val="22"/>
          <w:szCs w:val="22"/>
        </w:rPr>
        <w:t>Михайловой Наталии Николаевны</w:t>
      </w:r>
      <w:r w:rsidR="007B4AEA" w:rsidRPr="00F0490C">
        <w:rPr>
          <w:sz w:val="22"/>
          <w:szCs w:val="22"/>
        </w:rPr>
        <w:t xml:space="preserve">, </w:t>
      </w:r>
      <w:r w:rsidR="00D113AE" w:rsidRPr="00F0490C">
        <w:rPr>
          <w:sz w:val="22"/>
          <w:szCs w:val="22"/>
        </w:rPr>
        <w:t>действующей</w:t>
      </w:r>
      <w:r w:rsidR="004C398F" w:rsidRPr="00F0490C">
        <w:rPr>
          <w:sz w:val="22"/>
          <w:szCs w:val="22"/>
        </w:rPr>
        <w:t xml:space="preserve"> на основании </w:t>
      </w:r>
      <w:r w:rsidR="00D41AF7" w:rsidRPr="00D41AF7">
        <w:rPr>
          <w:sz w:val="22"/>
          <w:szCs w:val="22"/>
        </w:rPr>
        <w:t xml:space="preserve">решением </w:t>
      </w:r>
      <w:r w:rsidR="00D0465A" w:rsidRPr="00D0465A">
        <w:rPr>
          <w:sz w:val="22"/>
          <w:szCs w:val="22"/>
        </w:rPr>
        <w:t>Арбитражного суда Костромской области от 12.02.2024 по делу № А31-1216/2023</w:t>
      </w:r>
      <w:r w:rsidR="004C398F" w:rsidRPr="00F0490C">
        <w:rPr>
          <w:rFonts w:eastAsia="Calibri"/>
          <w:sz w:val="22"/>
          <w:szCs w:val="22"/>
        </w:rPr>
        <w:t xml:space="preserve">, </w:t>
      </w:r>
      <w:r w:rsidR="004C398F" w:rsidRPr="00F0490C">
        <w:rPr>
          <w:sz w:val="22"/>
          <w:szCs w:val="22"/>
        </w:rPr>
        <w:t>с одной стороны, и</w:t>
      </w:r>
      <w:r w:rsidR="00A6252B" w:rsidRPr="00F0490C">
        <w:rPr>
          <w:sz w:val="22"/>
          <w:szCs w:val="22"/>
        </w:rPr>
        <w:t xml:space="preserve"> </w:t>
      </w:r>
    </w:p>
    <w:p w14:paraId="19001165" w14:textId="77777777" w:rsidR="0068001C" w:rsidRDefault="00A6252B" w:rsidP="00D41AF7">
      <w:pPr>
        <w:ind w:right="-5" w:firstLine="709"/>
        <w:jc w:val="both"/>
        <w:rPr>
          <w:sz w:val="22"/>
          <w:szCs w:val="22"/>
        </w:rPr>
      </w:pPr>
      <w:r w:rsidRPr="00F0490C">
        <w:rPr>
          <w:b/>
          <w:sz w:val="22"/>
          <w:szCs w:val="22"/>
        </w:rPr>
        <w:t xml:space="preserve">_________________________________________________________ </w:t>
      </w:r>
      <w:r w:rsidRPr="00F0490C">
        <w:rPr>
          <w:sz w:val="22"/>
          <w:szCs w:val="22"/>
        </w:rPr>
        <w:t>(</w:t>
      </w:r>
      <w:r w:rsidR="0068001C">
        <w:rPr>
          <w:sz w:val="22"/>
          <w:szCs w:val="22"/>
        </w:rPr>
        <w:t>ОГРН ___________, ИНН _____________, юр. адрес ________________ для юридического лица, ОГРНИП ___________, ИНН _____________, адрес регистрации ________________ для индивидуального предпринимателя, дата рождения ____________, место рождения _____________, адрес регистрации ________________ для физического лица), именуем____</w:t>
      </w:r>
      <w:r w:rsidRPr="00F0490C">
        <w:rPr>
          <w:sz w:val="22"/>
          <w:szCs w:val="22"/>
        </w:rPr>
        <w:t xml:space="preserve"> в дальнейшем «</w:t>
      </w:r>
      <w:r w:rsidRPr="00F0490C">
        <w:rPr>
          <w:b/>
          <w:sz w:val="22"/>
          <w:szCs w:val="22"/>
        </w:rPr>
        <w:t>Покупатель</w:t>
      </w:r>
      <w:r w:rsidRPr="00F0490C">
        <w:rPr>
          <w:sz w:val="22"/>
          <w:szCs w:val="22"/>
        </w:rPr>
        <w:t xml:space="preserve">», в лице _________________, действующего на основании </w:t>
      </w:r>
      <w:r w:rsidR="0068001C">
        <w:rPr>
          <w:sz w:val="22"/>
          <w:szCs w:val="22"/>
        </w:rPr>
        <w:t>______________</w:t>
      </w:r>
      <w:r w:rsidRPr="00F0490C">
        <w:rPr>
          <w:sz w:val="22"/>
          <w:szCs w:val="22"/>
        </w:rPr>
        <w:t xml:space="preserve">, с другой стороны, </w:t>
      </w:r>
    </w:p>
    <w:p w14:paraId="32A8215D" w14:textId="77777777" w:rsidR="00A6252B" w:rsidRPr="00F0490C" w:rsidRDefault="00A6252B" w:rsidP="00D41AF7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именуемые вместе «Сторон</w:t>
      </w:r>
      <w:r w:rsidR="00D113AE" w:rsidRPr="00F0490C">
        <w:rPr>
          <w:sz w:val="22"/>
          <w:szCs w:val="22"/>
        </w:rPr>
        <w:t>ы», а по отдельности «Сторона»,</w:t>
      </w:r>
      <w:r w:rsidR="0068001C">
        <w:rPr>
          <w:sz w:val="22"/>
          <w:szCs w:val="22"/>
        </w:rPr>
        <w:t xml:space="preserve"> </w:t>
      </w:r>
      <w:r w:rsidRPr="00F0490C">
        <w:rPr>
          <w:sz w:val="22"/>
          <w:szCs w:val="22"/>
        </w:rPr>
        <w:t>принимая во внимание, что:</w:t>
      </w:r>
    </w:p>
    <w:p w14:paraId="7714C62C" w14:textId="254C50F4" w:rsidR="0068001C" w:rsidRPr="0068001C" w:rsidRDefault="0068001C" w:rsidP="00D41AF7">
      <w:pPr>
        <w:pStyle w:val="af9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8001C">
        <w:rPr>
          <w:sz w:val="22"/>
          <w:szCs w:val="22"/>
        </w:rPr>
        <w:t xml:space="preserve">Решением Арбитражного суда </w:t>
      </w:r>
      <w:r w:rsidR="00D0465A" w:rsidRPr="00D0465A">
        <w:rPr>
          <w:sz w:val="22"/>
          <w:szCs w:val="22"/>
        </w:rPr>
        <w:t>Арбитражного суда Костромской области от 12.02.2024 по делу № А31-1216/2023</w:t>
      </w:r>
      <w:r w:rsidR="00D41AF7" w:rsidRPr="00D41AF7">
        <w:rPr>
          <w:sz w:val="22"/>
          <w:szCs w:val="22"/>
        </w:rPr>
        <w:t xml:space="preserve"> </w:t>
      </w:r>
      <w:r w:rsidRPr="0068001C">
        <w:rPr>
          <w:sz w:val="22"/>
          <w:szCs w:val="22"/>
        </w:rPr>
        <w:t>в отношении Продавца открыто кон</w:t>
      </w:r>
      <w:r w:rsidR="00D41AF7">
        <w:rPr>
          <w:sz w:val="22"/>
          <w:szCs w:val="22"/>
        </w:rPr>
        <w:t>курсное производство</w:t>
      </w:r>
      <w:r w:rsidR="00D0465A">
        <w:rPr>
          <w:sz w:val="22"/>
          <w:szCs w:val="22"/>
        </w:rPr>
        <w:t>, конкурсным управляющим утверждена Михайлова Н.Н.</w:t>
      </w:r>
    </w:p>
    <w:p w14:paraId="73037A92" w14:textId="55868EC5" w:rsidR="00A6252B" w:rsidRPr="002031D0" w:rsidRDefault="00A6252B" w:rsidP="00D41AF7">
      <w:pPr>
        <w:pStyle w:val="af9"/>
        <w:numPr>
          <w:ilvl w:val="0"/>
          <w:numId w:val="8"/>
        </w:numPr>
        <w:ind w:left="0" w:right="-5" w:firstLine="709"/>
        <w:jc w:val="both"/>
        <w:rPr>
          <w:sz w:val="22"/>
          <w:szCs w:val="22"/>
        </w:rPr>
      </w:pPr>
      <w:r w:rsidRPr="002031D0">
        <w:rPr>
          <w:sz w:val="22"/>
          <w:szCs w:val="22"/>
        </w:rPr>
        <w:t>Настоящий договор заключен по результатам торгов</w:t>
      </w:r>
      <w:r w:rsidR="00097750" w:rsidRPr="002031D0">
        <w:rPr>
          <w:sz w:val="22"/>
          <w:szCs w:val="22"/>
        </w:rPr>
        <w:t xml:space="preserve"> в форме </w:t>
      </w:r>
      <w:r w:rsidR="00C04D6D" w:rsidRPr="002031D0">
        <w:rPr>
          <w:sz w:val="22"/>
          <w:szCs w:val="22"/>
        </w:rPr>
        <w:t>аукциона</w:t>
      </w:r>
      <w:r w:rsidRPr="002031D0">
        <w:rPr>
          <w:sz w:val="22"/>
          <w:szCs w:val="22"/>
        </w:rPr>
        <w:t xml:space="preserve">, </w:t>
      </w:r>
      <w:r w:rsidR="00C04D6D" w:rsidRPr="002031D0">
        <w:rPr>
          <w:sz w:val="22"/>
          <w:szCs w:val="22"/>
        </w:rPr>
        <w:t xml:space="preserve">назначенных к проведению на </w:t>
      </w:r>
      <w:r w:rsidR="00D0465A">
        <w:rPr>
          <w:sz w:val="22"/>
          <w:szCs w:val="22"/>
        </w:rPr>
        <w:t>____________</w:t>
      </w:r>
      <w:r w:rsidRPr="002031D0">
        <w:rPr>
          <w:sz w:val="22"/>
          <w:szCs w:val="22"/>
        </w:rPr>
        <w:t xml:space="preserve">, по реализации имущества Продавца, </w:t>
      </w:r>
      <w:r w:rsidR="00F0490C" w:rsidRPr="002031D0">
        <w:rPr>
          <w:sz w:val="22"/>
          <w:szCs w:val="22"/>
        </w:rPr>
        <w:t>в составе</w:t>
      </w:r>
      <w:r w:rsidRPr="002031D0">
        <w:rPr>
          <w:sz w:val="22"/>
          <w:szCs w:val="22"/>
        </w:rPr>
        <w:t xml:space="preserve"> Лот</w:t>
      </w:r>
      <w:r w:rsidR="00F0490C" w:rsidRPr="002031D0">
        <w:rPr>
          <w:sz w:val="22"/>
          <w:szCs w:val="22"/>
        </w:rPr>
        <w:t>а(-</w:t>
      </w:r>
      <w:proofErr w:type="spellStart"/>
      <w:r w:rsidR="00F0490C" w:rsidRPr="002031D0">
        <w:rPr>
          <w:sz w:val="22"/>
          <w:szCs w:val="22"/>
        </w:rPr>
        <w:t>ов</w:t>
      </w:r>
      <w:proofErr w:type="spellEnd"/>
      <w:r w:rsidR="00F0490C" w:rsidRPr="002031D0">
        <w:rPr>
          <w:sz w:val="22"/>
          <w:szCs w:val="22"/>
        </w:rPr>
        <w:t>)</w:t>
      </w:r>
      <w:r w:rsidRPr="002031D0">
        <w:rPr>
          <w:sz w:val="22"/>
          <w:szCs w:val="22"/>
        </w:rPr>
        <w:t xml:space="preserve"> №</w:t>
      </w:r>
      <w:r w:rsidR="00F0490C" w:rsidRPr="002031D0">
        <w:rPr>
          <w:sz w:val="22"/>
          <w:szCs w:val="22"/>
        </w:rPr>
        <w:t xml:space="preserve"> _____</w:t>
      </w:r>
      <w:r w:rsidRPr="002031D0">
        <w:rPr>
          <w:sz w:val="22"/>
          <w:szCs w:val="22"/>
        </w:rPr>
        <w:t xml:space="preserve">, в соответствии с сообщением </w:t>
      </w:r>
      <w:r w:rsidR="00F0490C" w:rsidRPr="002031D0">
        <w:rPr>
          <w:sz w:val="22"/>
          <w:szCs w:val="22"/>
        </w:rPr>
        <w:t xml:space="preserve">о проведении торгов № </w:t>
      </w:r>
      <w:r w:rsidR="00097750" w:rsidRPr="002031D0">
        <w:rPr>
          <w:sz w:val="22"/>
          <w:szCs w:val="22"/>
        </w:rPr>
        <w:t>__________</w:t>
      </w:r>
      <w:r w:rsidR="00F0490C" w:rsidRPr="002031D0">
        <w:rPr>
          <w:sz w:val="22"/>
          <w:szCs w:val="22"/>
        </w:rPr>
        <w:t xml:space="preserve">, опубликованным в Едином федеральном реестре сведений о банкротстве </w:t>
      </w:r>
      <w:r w:rsidR="00097750" w:rsidRPr="002031D0">
        <w:rPr>
          <w:sz w:val="22"/>
          <w:szCs w:val="22"/>
        </w:rPr>
        <w:t>__________</w:t>
      </w:r>
      <w:r w:rsidR="00F0490C" w:rsidRPr="002031D0">
        <w:rPr>
          <w:sz w:val="22"/>
          <w:szCs w:val="22"/>
        </w:rPr>
        <w:t>, и сообщением</w:t>
      </w:r>
      <w:r w:rsidRPr="002031D0">
        <w:rPr>
          <w:sz w:val="22"/>
          <w:szCs w:val="22"/>
        </w:rPr>
        <w:t xml:space="preserve"> </w:t>
      </w:r>
      <w:r w:rsidR="00F0490C" w:rsidRPr="002031D0">
        <w:rPr>
          <w:sz w:val="22"/>
          <w:szCs w:val="22"/>
        </w:rPr>
        <w:t xml:space="preserve">о </w:t>
      </w:r>
      <w:r w:rsidRPr="002031D0">
        <w:rPr>
          <w:sz w:val="22"/>
          <w:szCs w:val="22"/>
        </w:rPr>
        <w:t xml:space="preserve">проведении торгов, опубликованным в газете «Коммерсантъ» </w:t>
      </w:r>
      <w:r w:rsidR="005113D3" w:rsidRPr="002031D0">
        <w:rPr>
          <w:sz w:val="22"/>
          <w:szCs w:val="22"/>
        </w:rPr>
        <w:t xml:space="preserve">№ </w:t>
      </w:r>
      <w:r w:rsidR="00C04D6D" w:rsidRPr="002031D0">
        <w:rPr>
          <w:sz w:val="22"/>
          <w:szCs w:val="22"/>
        </w:rPr>
        <w:t>_______</w:t>
      </w:r>
      <w:r w:rsidR="00F072DA" w:rsidRPr="002031D0">
        <w:rPr>
          <w:sz w:val="22"/>
          <w:szCs w:val="22"/>
        </w:rPr>
        <w:t xml:space="preserve"> </w:t>
      </w:r>
      <w:r w:rsidR="005113D3" w:rsidRPr="002031D0">
        <w:rPr>
          <w:sz w:val="22"/>
          <w:szCs w:val="22"/>
        </w:rPr>
        <w:t xml:space="preserve">от </w:t>
      </w:r>
      <w:r w:rsidR="00C04D6D" w:rsidRPr="002031D0">
        <w:rPr>
          <w:bCs/>
          <w:iCs/>
          <w:sz w:val="22"/>
          <w:szCs w:val="22"/>
        </w:rPr>
        <w:t>__________</w:t>
      </w:r>
      <w:r w:rsidR="00F072DA" w:rsidRPr="002031D0">
        <w:rPr>
          <w:bCs/>
          <w:iCs/>
          <w:sz w:val="22"/>
          <w:szCs w:val="22"/>
        </w:rPr>
        <w:t xml:space="preserve">, стр. </w:t>
      </w:r>
      <w:r w:rsidR="00C04D6D" w:rsidRPr="002031D0">
        <w:rPr>
          <w:bCs/>
          <w:iCs/>
          <w:sz w:val="22"/>
          <w:szCs w:val="22"/>
        </w:rPr>
        <w:t>_______</w:t>
      </w:r>
      <w:r w:rsidR="005113D3" w:rsidRPr="002031D0">
        <w:rPr>
          <w:sz w:val="22"/>
          <w:szCs w:val="22"/>
        </w:rPr>
        <w:t xml:space="preserve"> (объявление № </w:t>
      </w:r>
      <w:r w:rsidR="00C04D6D" w:rsidRPr="002031D0">
        <w:rPr>
          <w:bCs/>
          <w:iCs/>
          <w:sz w:val="22"/>
          <w:szCs w:val="22"/>
        </w:rPr>
        <w:t>___________</w:t>
      </w:r>
      <w:r w:rsidR="00F072DA" w:rsidRPr="002031D0">
        <w:rPr>
          <w:bCs/>
          <w:iCs/>
          <w:sz w:val="22"/>
          <w:szCs w:val="22"/>
        </w:rPr>
        <w:t xml:space="preserve">) </w:t>
      </w:r>
      <w:r w:rsidRPr="002031D0">
        <w:rPr>
          <w:sz w:val="22"/>
          <w:szCs w:val="22"/>
        </w:rPr>
        <w:t xml:space="preserve">(далее </w:t>
      </w:r>
      <w:r w:rsidR="00F072DA" w:rsidRPr="002031D0">
        <w:rPr>
          <w:sz w:val="22"/>
          <w:szCs w:val="22"/>
        </w:rPr>
        <w:t>–</w:t>
      </w:r>
      <w:r w:rsidRPr="002031D0">
        <w:rPr>
          <w:sz w:val="22"/>
          <w:szCs w:val="22"/>
        </w:rPr>
        <w:t xml:space="preserve"> Сообщени</w:t>
      </w:r>
      <w:r w:rsidR="00F0490C" w:rsidRPr="002031D0">
        <w:rPr>
          <w:sz w:val="22"/>
          <w:szCs w:val="22"/>
        </w:rPr>
        <w:t>я);</w:t>
      </w:r>
    </w:p>
    <w:p w14:paraId="67822527" w14:textId="77777777" w:rsidR="00A6252B" w:rsidRPr="00F0490C" w:rsidRDefault="00A6252B" w:rsidP="00D41AF7">
      <w:pPr>
        <w:numPr>
          <w:ilvl w:val="0"/>
          <w:numId w:val="8"/>
        </w:numPr>
        <w:ind w:left="0"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Покупатель принял участ</w:t>
      </w:r>
      <w:r w:rsidR="00F0490C">
        <w:rPr>
          <w:sz w:val="22"/>
          <w:szCs w:val="22"/>
        </w:rPr>
        <w:t>ие в состоявшихся ____________</w:t>
      </w:r>
      <w:r w:rsidR="0068001C">
        <w:rPr>
          <w:sz w:val="22"/>
          <w:szCs w:val="22"/>
        </w:rPr>
        <w:t xml:space="preserve">_ </w:t>
      </w:r>
      <w:r w:rsidRPr="00F0490C">
        <w:rPr>
          <w:sz w:val="22"/>
          <w:szCs w:val="22"/>
        </w:rPr>
        <w:t>торгах, был признан победителем торгов по продаже имущества Продавца, включенного в состав Лота</w:t>
      </w:r>
      <w:r w:rsidR="00F0490C">
        <w:rPr>
          <w:sz w:val="22"/>
          <w:szCs w:val="22"/>
        </w:rPr>
        <w:t>(-</w:t>
      </w:r>
      <w:proofErr w:type="spellStart"/>
      <w:r w:rsidR="00F0490C">
        <w:rPr>
          <w:sz w:val="22"/>
          <w:szCs w:val="22"/>
        </w:rPr>
        <w:t>ов</w:t>
      </w:r>
      <w:proofErr w:type="spellEnd"/>
      <w:r w:rsidR="00F0490C">
        <w:rPr>
          <w:sz w:val="22"/>
          <w:szCs w:val="22"/>
        </w:rPr>
        <w:t>)</w:t>
      </w:r>
      <w:r w:rsidRPr="00F0490C">
        <w:rPr>
          <w:sz w:val="22"/>
          <w:szCs w:val="22"/>
        </w:rPr>
        <w:t xml:space="preserve"> № </w:t>
      </w:r>
      <w:r w:rsidR="00F0490C">
        <w:rPr>
          <w:sz w:val="22"/>
          <w:szCs w:val="22"/>
        </w:rPr>
        <w:t>_______</w:t>
      </w:r>
      <w:r w:rsidRPr="00F0490C">
        <w:rPr>
          <w:sz w:val="22"/>
          <w:szCs w:val="22"/>
        </w:rPr>
        <w:t>.</w:t>
      </w:r>
    </w:p>
    <w:p w14:paraId="06D83B96" w14:textId="77777777" w:rsidR="00A6252B" w:rsidRPr="00F0490C" w:rsidRDefault="00A6252B" w:rsidP="002327A2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заключили настоящий договор купли-продажи (далее также - «Договор») о нижеследующем:</w:t>
      </w:r>
    </w:p>
    <w:p w14:paraId="3072AAFB" w14:textId="77777777" w:rsidR="00A6252B" w:rsidRPr="00F0490C" w:rsidRDefault="00A6252B" w:rsidP="002327A2">
      <w:pPr>
        <w:ind w:right="-5" w:firstLine="709"/>
        <w:jc w:val="both"/>
        <w:rPr>
          <w:b/>
          <w:sz w:val="22"/>
          <w:szCs w:val="22"/>
        </w:rPr>
      </w:pPr>
    </w:p>
    <w:p w14:paraId="3A162F95" w14:textId="77777777" w:rsidR="00A6252B" w:rsidRPr="002327A2" w:rsidRDefault="00A6252B" w:rsidP="00D0465A">
      <w:pPr>
        <w:pStyle w:val="af9"/>
        <w:numPr>
          <w:ilvl w:val="0"/>
          <w:numId w:val="5"/>
        </w:numPr>
        <w:ind w:left="0" w:right="-5" w:firstLine="0"/>
        <w:jc w:val="center"/>
        <w:rPr>
          <w:b/>
          <w:sz w:val="22"/>
          <w:szCs w:val="22"/>
        </w:rPr>
      </w:pPr>
      <w:r w:rsidRPr="002327A2">
        <w:rPr>
          <w:b/>
          <w:sz w:val="22"/>
          <w:szCs w:val="22"/>
        </w:rPr>
        <w:t>Предмет Договора</w:t>
      </w:r>
    </w:p>
    <w:p w14:paraId="002C3D27" w14:textId="4FF0BBC4" w:rsidR="00A6252B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По Договору Продавец обязуется передать в собственность Покупателю, а Покупатель обязуется принять и оплатить имущество</w:t>
      </w:r>
      <w:r w:rsidR="00D0465A">
        <w:rPr>
          <w:sz w:val="22"/>
          <w:szCs w:val="22"/>
        </w:rPr>
        <w:t>:</w:t>
      </w:r>
    </w:p>
    <w:p w14:paraId="446537B5" w14:textId="4EDC84E2" w:rsidR="00D0465A" w:rsidRPr="002327A2" w:rsidRDefault="00D0465A" w:rsidP="00D0465A">
      <w:pPr>
        <w:pStyle w:val="af9"/>
        <w:ind w:left="709"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14:paraId="3C32A25D" w14:textId="6624C011" w:rsidR="00A6252B" w:rsidRPr="002327A2" w:rsidRDefault="00D0465A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состоянию на ________ в отношении Имущества имеются следующие ограничения и обременения ___________________</w:t>
      </w:r>
    </w:p>
    <w:p w14:paraId="7D8B8F2B" w14:textId="77777777" w:rsidR="00A6252B" w:rsidRPr="00F0490C" w:rsidRDefault="00A6252B" w:rsidP="002327A2">
      <w:pPr>
        <w:ind w:right="-5" w:firstLine="709"/>
        <w:jc w:val="both"/>
        <w:rPr>
          <w:sz w:val="22"/>
          <w:szCs w:val="22"/>
        </w:rPr>
      </w:pPr>
    </w:p>
    <w:p w14:paraId="6E00547D" w14:textId="77777777" w:rsidR="00A6252B" w:rsidRPr="002327A2" w:rsidRDefault="00A6252B" w:rsidP="00D0465A">
      <w:pPr>
        <w:pStyle w:val="af9"/>
        <w:numPr>
          <w:ilvl w:val="0"/>
          <w:numId w:val="5"/>
        </w:numPr>
        <w:ind w:left="0" w:right="-5" w:firstLine="0"/>
        <w:jc w:val="center"/>
        <w:rPr>
          <w:b/>
          <w:sz w:val="22"/>
          <w:szCs w:val="22"/>
        </w:rPr>
      </w:pPr>
      <w:r w:rsidRPr="002327A2">
        <w:rPr>
          <w:b/>
          <w:sz w:val="22"/>
          <w:szCs w:val="22"/>
        </w:rPr>
        <w:t>Цена Договора и порядок расчетов</w:t>
      </w:r>
    </w:p>
    <w:p w14:paraId="1DB62098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 xml:space="preserve">Цена Имущества составляет _______________ руб. </w:t>
      </w:r>
      <w:r w:rsidR="00097750" w:rsidRPr="002327A2">
        <w:rPr>
          <w:sz w:val="22"/>
          <w:szCs w:val="22"/>
        </w:rPr>
        <w:t>___</w:t>
      </w:r>
      <w:r w:rsidRPr="002327A2">
        <w:rPr>
          <w:sz w:val="22"/>
          <w:szCs w:val="22"/>
        </w:rPr>
        <w:t xml:space="preserve"> коп. (____________________________) (далее – Покупная цена). </w:t>
      </w:r>
    </w:p>
    <w:p w14:paraId="6F0D3152" w14:textId="77777777" w:rsidR="00A6252B" w:rsidRPr="002327A2" w:rsidRDefault="00354CE9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color w:val="000000"/>
          <w:sz w:val="22"/>
          <w:szCs w:val="22"/>
        </w:rPr>
      </w:pPr>
      <w:r w:rsidRPr="002327A2">
        <w:rPr>
          <w:sz w:val="22"/>
          <w:szCs w:val="22"/>
        </w:rPr>
        <w:t>Покупная цена И</w:t>
      </w:r>
      <w:r w:rsidR="004C398F" w:rsidRPr="002327A2">
        <w:rPr>
          <w:sz w:val="22"/>
          <w:szCs w:val="22"/>
        </w:rPr>
        <w:t xml:space="preserve">мущества была определена в ходе </w:t>
      </w:r>
      <w:r w:rsidRPr="002327A2">
        <w:rPr>
          <w:sz w:val="22"/>
          <w:szCs w:val="22"/>
        </w:rPr>
        <w:t>Торгов</w:t>
      </w:r>
      <w:r w:rsidR="00A6252B" w:rsidRPr="002327A2">
        <w:rPr>
          <w:sz w:val="22"/>
          <w:szCs w:val="22"/>
        </w:rPr>
        <w:t>. Начальная цена, установленная для проведения Торгов, в соответствии с Фед</w:t>
      </w:r>
      <w:r w:rsidR="00F0490C" w:rsidRPr="002327A2">
        <w:rPr>
          <w:sz w:val="22"/>
          <w:szCs w:val="22"/>
        </w:rPr>
        <w:t>еральным законом от 26.10.2002</w:t>
      </w:r>
      <w:r w:rsidR="00A6252B" w:rsidRPr="002327A2">
        <w:rPr>
          <w:sz w:val="22"/>
          <w:szCs w:val="22"/>
        </w:rPr>
        <w:t xml:space="preserve"> № 127-ФЗ «О несостоятельности (банкротстве)» является рыночной.</w:t>
      </w:r>
    </w:p>
    <w:p w14:paraId="682A0947" w14:textId="77777777" w:rsidR="00A6252B" w:rsidRPr="00F0490C" w:rsidRDefault="00A6252B" w:rsidP="002327A2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t>Представление предложений о цене продажи Имущества и определение победителя торгов осуществлялись в соответствии с Сообщени</w:t>
      </w:r>
      <w:r w:rsidR="00F0490C">
        <w:rPr>
          <w:sz w:val="22"/>
          <w:szCs w:val="22"/>
        </w:rPr>
        <w:t>ями</w:t>
      </w:r>
      <w:r w:rsidRPr="00F0490C">
        <w:rPr>
          <w:sz w:val="22"/>
          <w:szCs w:val="22"/>
        </w:rPr>
        <w:t>. Победитель торгов и предложенная им цена предмета Торгов указаны в Протоколе о результатах проведен</w:t>
      </w:r>
      <w:r w:rsidR="00F0490C">
        <w:rPr>
          <w:sz w:val="22"/>
          <w:szCs w:val="22"/>
        </w:rPr>
        <w:t xml:space="preserve">ия Торгов от </w:t>
      </w:r>
      <w:r w:rsidR="0068001C">
        <w:rPr>
          <w:sz w:val="22"/>
          <w:szCs w:val="22"/>
        </w:rPr>
        <w:t>___________</w:t>
      </w:r>
      <w:r w:rsidRPr="00F0490C">
        <w:rPr>
          <w:sz w:val="22"/>
          <w:szCs w:val="22"/>
        </w:rPr>
        <w:t>.</w:t>
      </w:r>
    </w:p>
    <w:p w14:paraId="2FB2D79D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14:paraId="7B066E4F" w14:textId="1E4CF557" w:rsidR="00A6252B" w:rsidRPr="002327A2" w:rsidRDefault="00A6252B" w:rsidP="00D41AF7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 xml:space="preserve">В соответствии с договором о задатке, заключенным </w:t>
      </w:r>
      <w:r w:rsidR="0068001C">
        <w:rPr>
          <w:sz w:val="22"/>
          <w:szCs w:val="22"/>
        </w:rPr>
        <w:t>_____________</w:t>
      </w:r>
      <w:r w:rsidRPr="002327A2">
        <w:rPr>
          <w:sz w:val="22"/>
          <w:szCs w:val="22"/>
        </w:rPr>
        <w:t xml:space="preserve"> между организатором торгов и Покупателем, сумма задатка, внесенного Покупателем в соответствии с указанным договором о задатке, в размере</w:t>
      </w:r>
      <w:r w:rsidR="00884E44" w:rsidRPr="002327A2">
        <w:rPr>
          <w:sz w:val="22"/>
          <w:szCs w:val="22"/>
        </w:rPr>
        <w:t xml:space="preserve"> </w:t>
      </w:r>
      <w:r w:rsidR="000D3060" w:rsidRPr="002327A2">
        <w:rPr>
          <w:bCs/>
          <w:iCs/>
          <w:sz w:val="22"/>
          <w:szCs w:val="22"/>
        </w:rPr>
        <w:t>______________________</w:t>
      </w:r>
      <w:r w:rsidR="00636A51" w:rsidRPr="002327A2">
        <w:rPr>
          <w:bCs/>
          <w:iCs/>
          <w:sz w:val="22"/>
          <w:szCs w:val="22"/>
        </w:rPr>
        <w:t xml:space="preserve"> (</w:t>
      </w:r>
      <w:r w:rsidR="000D3060" w:rsidRPr="002327A2">
        <w:rPr>
          <w:bCs/>
          <w:iCs/>
          <w:sz w:val="22"/>
          <w:szCs w:val="22"/>
        </w:rPr>
        <w:t>________________________</w:t>
      </w:r>
      <w:r w:rsidR="00636A51" w:rsidRPr="002327A2">
        <w:rPr>
          <w:bCs/>
          <w:iCs/>
          <w:sz w:val="22"/>
          <w:szCs w:val="22"/>
        </w:rPr>
        <w:t>) рублей</w:t>
      </w:r>
      <w:r w:rsidR="00E305F8" w:rsidRPr="002327A2">
        <w:rPr>
          <w:sz w:val="22"/>
          <w:szCs w:val="22"/>
        </w:rPr>
        <w:t xml:space="preserve"> </w:t>
      </w:r>
      <w:r w:rsidR="000D3060" w:rsidRPr="002327A2">
        <w:rPr>
          <w:bCs/>
          <w:iCs/>
          <w:sz w:val="22"/>
          <w:szCs w:val="22"/>
        </w:rPr>
        <w:t>___</w:t>
      </w:r>
      <w:r w:rsidR="00E305F8" w:rsidRPr="002327A2">
        <w:rPr>
          <w:sz w:val="22"/>
          <w:szCs w:val="22"/>
        </w:rPr>
        <w:t xml:space="preserve"> копеек</w:t>
      </w:r>
      <w:r w:rsidRPr="002327A2">
        <w:rPr>
          <w:sz w:val="22"/>
          <w:szCs w:val="22"/>
        </w:rPr>
        <w:t xml:space="preserve"> (НДС не облагался) засчитывается в счет оплаты по Договору. </w:t>
      </w:r>
    </w:p>
    <w:p w14:paraId="40C2C975" w14:textId="77777777" w:rsidR="00A6252B" w:rsidRPr="00F0490C" w:rsidRDefault="00A6252B" w:rsidP="002327A2">
      <w:pPr>
        <w:ind w:right="-5" w:firstLine="709"/>
        <w:jc w:val="both"/>
        <w:rPr>
          <w:sz w:val="22"/>
          <w:szCs w:val="22"/>
        </w:rPr>
      </w:pPr>
      <w:r w:rsidRPr="00F0490C">
        <w:rPr>
          <w:sz w:val="22"/>
          <w:szCs w:val="22"/>
        </w:rPr>
        <w:lastRenderedPageBreak/>
        <w:t xml:space="preserve">С учетом указанной суммы </w:t>
      </w:r>
      <w:r w:rsidR="00884E44" w:rsidRPr="00F0490C">
        <w:rPr>
          <w:sz w:val="22"/>
          <w:szCs w:val="22"/>
        </w:rPr>
        <w:t>задатка,</w:t>
      </w:r>
      <w:r w:rsidRPr="00F0490C">
        <w:rPr>
          <w:sz w:val="22"/>
          <w:szCs w:val="22"/>
        </w:rPr>
        <w:t xml:space="preserve"> оставшаяся Покупная цена, подлежащая оплате, составляет </w:t>
      </w:r>
      <w:r w:rsidRPr="00F0490C">
        <w:rPr>
          <w:b/>
          <w:sz w:val="22"/>
          <w:szCs w:val="22"/>
        </w:rPr>
        <w:t xml:space="preserve">__________________ </w:t>
      </w:r>
      <w:r w:rsidRPr="00F0490C">
        <w:rPr>
          <w:sz w:val="22"/>
          <w:szCs w:val="22"/>
        </w:rPr>
        <w:t>руб. ___ коп. (________________________).</w:t>
      </w:r>
    </w:p>
    <w:p w14:paraId="0BB7519E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14:paraId="12C2D226" w14:textId="77777777" w:rsidR="00A6252B" w:rsidRPr="00F0490C" w:rsidRDefault="00A6252B" w:rsidP="002327A2">
      <w:pPr>
        <w:ind w:right="-5" w:firstLine="709"/>
        <w:jc w:val="both"/>
        <w:rPr>
          <w:sz w:val="22"/>
          <w:szCs w:val="22"/>
        </w:rPr>
      </w:pPr>
    </w:p>
    <w:p w14:paraId="5704B4AD" w14:textId="77777777" w:rsidR="00A6252B" w:rsidRPr="002327A2" w:rsidRDefault="00A6252B" w:rsidP="00D0465A">
      <w:pPr>
        <w:pStyle w:val="af9"/>
        <w:numPr>
          <w:ilvl w:val="0"/>
          <w:numId w:val="5"/>
        </w:numPr>
        <w:ind w:left="0" w:right="-5" w:firstLine="0"/>
        <w:jc w:val="center"/>
        <w:rPr>
          <w:b/>
          <w:sz w:val="22"/>
          <w:szCs w:val="22"/>
        </w:rPr>
      </w:pPr>
      <w:r w:rsidRPr="002327A2">
        <w:rPr>
          <w:b/>
          <w:sz w:val="22"/>
          <w:szCs w:val="22"/>
        </w:rPr>
        <w:t>Обязанности Сторон по Договору</w:t>
      </w:r>
    </w:p>
    <w:p w14:paraId="6A942584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Продавец обязан:</w:t>
      </w:r>
    </w:p>
    <w:p w14:paraId="50701C88" w14:textId="77777777" w:rsidR="00A6252B" w:rsidRPr="002327A2" w:rsidRDefault="00A6252B" w:rsidP="002327A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Передать Имуществ</w:t>
      </w:r>
      <w:r w:rsidR="000D3060" w:rsidRPr="002327A2">
        <w:rPr>
          <w:sz w:val="22"/>
          <w:szCs w:val="22"/>
        </w:rPr>
        <w:t>о</w:t>
      </w:r>
      <w:r w:rsidRPr="002327A2">
        <w:rPr>
          <w:sz w:val="22"/>
          <w:szCs w:val="22"/>
        </w:rPr>
        <w:t xml:space="preserve"> Покупателю по Актам приема-передачи в соответствии с пунктом 4.1 Договора. </w:t>
      </w:r>
    </w:p>
    <w:p w14:paraId="7803769A" w14:textId="77777777" w:rsidR="00F0490C" w:rsidRPr="002327A2" w:rsidRDefault="00A6252B" w:rsidP="002327A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 xml:space="preserve">Одновременно с Имуществом передать </w:t>
      </w:r>
      <w:r w:rsidR="00097750" w:rsidRPr="002327A2">
        <w:rPr>
          <w:sz w:val="22"/>
          <w:szCs w:val="22"/>
        </w:rPr>
        <w:t>имеющиеся документы</w:t>
      </w:r>
      <w:r w:rsidRPr="002327A2">
        <w:rPr>
          <w:sz w:val="22"/>
          <w:szCs w:val="22"/>
        </w:rPr>
        <w:t xml:space="preserve">, а также документы, необходимые для регистрации права </w:t>
      </w:r>
      <w:r w:rsidR="0068001C">
        <w:rPr>
          <w:sz w:val="22"/>
          <w:szCs w:val="22"/>
        </w:rPr>
        <w:t>Имущества</w:t>
      </w:r>
      <w:r w:rsidR="00122E3B" w:rsidRPr="002327A2">
        <w:rPr>
          <w:sz w:val="22"/>
          <w:szCs w:val="22"/>
        </w:rPr>
        <w:t xml:space="preserve"> (в случае необходимости)</w:t>
      </w:r>
      <w:r w:rsidR="00F0490C" w:rsidRPr="002327A2">
        <w:rPr>
          <w:sz w:val="22"/>
          <w:szCs w:val="22"/>
        </w:rPr>
        <w:t>.</w:t>
      </w:r>
    </w:p>
    <w:p w14:paraId="37E9F30C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Покупатель обязан:</w:t>
      </w:r>
    </w:p>
    <w:p w14:paraId="251DEC00" w14:textId="77777777" w:rsidR="00A6252B" w:rsidRPr="002327A2" w:rsidRDefault="00A6252B" w:rsidP="002327A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 xml:space="preserve">Оплатить Имущество в размере и сроки, предусмотренные разделом 2 Договора. </w:t>
      </w:r>
    </w:p>
    <w:p w14:paraId="07F39146" w14:textId="77777777" w:rsidR="00A6252B" w:rsidRPr="002327A2" w:rsidRDefault="00A6252B" w:rsidP="002327A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Принять Имущество по Актам приема-передачи от Продавца в порядке, ук</w:t>
      </w:r>
      <w:r w:rsidR="00F0490C" w:rsidRPr="002327A2">
        <w:rPr>
          <w:sz w:val="22"/>
          <w:szCs w:val="22"/>
        </w:rPr>
        <w:t>азанном в пункте 4.1. Договора.</w:t>
      </w:r>
    </w:p>
    <w:p w14:paraId="2618D2AB" w14:textId="65062C1C" w:rsidR="00F0490C" w:rsidRPr="002327A2" w:rsidRDefault="003B16F3" w:rsidP="002327A2">
      <w:pPr>
        <w:pStyle w:val="af9"/>
        <w:numPr>
          <w:ilvl w:val="2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Незамедлительно п</w:t>
      </w:r>
      <w:r w:rsidR="00F0490C" w:rsidRPr="002327A2">
        <w:rPr>
          <w:sz w:val="22"/>
          <w:szCs w:val="22"/>
        </w:rPr>
        <w:t xml:space="preserve">роизвести </w:t>
      </w:r>
      <w:r w:rsidRPr="002327A2">
        <w:rPr>
          <w:sz w:val="22"/>
          <w:szCs w:val="22"/>
        </w:rPr>
        <w:t xml:space="preserve">государственную </w:t>
      </w:r>
      <w:r w:rsidR="00F0490C" w:rsidRPr="002327A2">
        <w:rPr>
          <w:sz w:val="22"/>
          <w:szCs w:val="22"/>
        </w:rPr>
        <w:t xml:space="preserve">регистрацию </w:t>
      </w:r>
      <w:r w:rsidR="0068001C">
        <w:rPr>
          <w:sz w:val="22"/>
          <w:szCs w:val="22"/>
        </w:rPr>
        <w:t>Имущества</w:t>
      </w:r>
      <w:r w:rsidR="00D0465A">
        <w:rPr>
          <w:sz w:val="22"/>
          <w:szCs w:val="22"/>
        </w:rPr>
        <w:t>.</w:t>
      </w:r>
    </w:p>
    <w:p w14:paraId="2156B25B" w14:textId="77777777" w:rsidR="00A6252B" w:rsidRPr="00F0490C" w:rsidRDefault="00A6252B" w:rsidP="002327A2">
      <w:pPr>
        <w:ind w:right="-5" w:firstLine="709"/>
        <w:jc w:val="both"/>
        <w:rPr>
          <w:sz w:val="22"/>
          <w:szCs w:val="22"/>
        </w:rPr>
      </w:pPr>
    </w:p>
    <w:p w14:paraId="1605046F" w14:textId="77777777" w:rsidR="00A6252B" w:rsidRPr="002327A2" w:rsidRDefault="00A6252B" w:rsidP="00D0465A">
      <w:pPr>
        <w:pStyle w:val="af9"/>
        <w:numPr>
          <w:ilvl w:val="0"/>
          <w:numId w:val="5"/>
        </w:numPr>
        <w:ind w:left="0" w:right="-5" w:firstLine="0"/>
        <w:jc w:val="center"/>
        <w:rPr>
          <w:b/>
          <w:sz w:val="22"/>
          <w:szCs w:val="22"/>
        </w:rPr>
      </w:pPr>
      <w:r w:rsidRPr="002327A2">
        <w:rPr>
          <w:b/>
          <w:sz w:val="22"/>
          <w:szCs w:val="22"/>
        </w:rPr>
        <w:t>Передача Имущества Покупателю</w:t>
      </w:r>
    </w:p>
    <w:p w14:paraId="5987D2B7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Продавец обязуется передать Имущество</w:t>
      </w:r>
      <w:r w:rsidR="00E73450" w:rsidRPr="002327A2">
        <w:rPr>
          <w:sz w:val="22"/>
          <w:szCs w:val="22"/>
        </w:rPr>
        <w:t xml:space="preserve"> по его месту </w:t>
      </w:r>
      <w:r w:rsidR="0068001C">
        <w:rPr>
          <w:sz w:val="22"/>
          <w:szCs w:val="22"/>
        </w:rPr>
        <w:t>нахождения</w:t>
      </w:r>
      <w:r w:rsidRPr="002327A2">
        <w:rPr>
          <w:sz w:val="22"/>
          <w:szCs w:val="22"/>
        </w:rPr>
        <w:t xml:space="preserve"> Покупателю, а Покупатель, в свою очередь, принять его в течение 10 </w:t>
      </w:r>
      <w:r w:rsidR="00D41AF7">
        <w:rPr>
          <w:sz w:val="22"/>
          <w:szCs w:val="22"/>
        </w:rPr>
        <w:t xml:space="preserve">рабочих </w:t>
      </w:r>
      <w:r w:rsidRPr="002327A2">
        <w:rPr>
          <w:sz w:val="22"/>
          <w:szCs w:val="22"/>
        </w:rPr>
        <w:t>дней с момента</w:t>
      </w:r>
      <w:r w:rsidR="00E73450" w:rsidRPr="002327A2">
        <w:rPr>
          <w:sz w:val="22"/>
          <w:szCs w:val="22"/>
        </w:rPr>
        <w:t xml:space="preserve"> полной</w:t>
      </w:r>
      <w:r w:rsidRPr="002327A2">
        <w:rPr>
          <w:sz w:val="22"/>
          <w:szCs w:val="22"/>
        </w:rPr>
        <w:t xml:space="preserve"> оплаты Покупателем Покупной цены Имущества в размер</w:t>
      </w:r>
      <w:r w:rsidR="00F0490C" w:rsidRPr="002327A2">
        <w:rPr>
          <w:sz w:val="22"/>
          <w:szCs w:val="22"/>
        </w:rPr>
        <w:t>е, указанном в п. 2.4. Договора</w:t>
      </w:r>
    </w:p>
    <w:p w14:paraId="4AAB9FC1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14:paraId="351C90D2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Обязательство Продавца передать Имущество считается исполненным после подписания Сторонами Акта приема-передачи.</w:t>
      </w:r>
    </w:p>
    <w:p w14:paraId="23EC9CBC" w14:textId="77777777" w:rsidR="00A6252B" w:rsidRPr="00F0490C" w:rsidRDefault="00A6252B" w:rsidP="002327A2">
      <w:pPr>
        <w:ind w:right="-5" w:firstLine="709"/>
        <w:jc w:val="both"/>
        <w:rPr>
          <w:sz w:val="22"/>
          <w:szCs w:val="22"/>
        </w:rPr>
      </w:pPr>
    </w:p>
    <w:p w14:paraId="4745A6F9" w14:textId="77777777" w:rsidR="00A6252B" w:rsidRPr="002327A2" w:rsidRDefault="00A6252B" w:rsidP="00D0465A">
      <w:pPr>
        <w:pStyle w:val="af9"/>
        <w:numPr>
          <w:ilvl w:val="0"/>
          <w:numId w:val="5"/>
        </w:numPr>
        <w:ind w:left="0" w:right="-5" w:firstLine="0"/>
        <w:jc w:val="center"/>
        <w:rPr>
          <w:b/>
          <w:sz w:val="22"/>
          <w:szCs w:val="22"/>
        </w:rPr>
      </w:pPr>
      <w:r w:rsidRPr="002327A2">
        <w:rPr>
          <w:b/>
          <w:sz w:val="22"/>
          <w:szCs w:val="22"/>
        </w:rPr>
        <w:t>Ответственность Сторон</w:t>
      </w:r>
    </w:p>
    <w:p w14:paraId="56236DA8" w14:textId="0750CEFB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 xml:space="preserve">За </w:t>
      </w:r>
      <w:r w:rsidR="00D0465A">
        <w:rPr>
          <w:sz w:val="22"/>
          <w:szCs w:val="22"/>
        </w:rPr>
        <w:t>нарушение любых сроков</w:t>
      </w:r>
      <w:r w:rsidRPr="002327A2">
        <w:rPr>
          <w:sz w:val="22"/>
          <w:szCs w:val="22"/>
        </w:rPr>
        <w:t xml:space="preserve">, предусмотренных Договором, Покупатель </w:t>
      </w:r>
      <w:r w:rsidR="00711A09">
        <w:rPr>
          <w:sz w:val="22"/>
          <w:szCs w:val="22"/>
        </w:rPr>
        <w:t xml:space="preserve">по требованию Продавца </w:t>
      </w:r>
      <w:r w:rsidRPr="002327A2">
        <w:rPr>
          <w:sz w:val="22"/>
          <w:szCs w:val="22"/>
        </w:rPr>
        <w:t xml:space="preserve">уплачивает Продавцу </w:t>
      </w:r>
      <w:r w:rsidR="00D0465A">
        <w:rPr>
          <w:sz w:val="22"/>
          <w:szCs w:val="22"/>
        </w:rPr>
        <w:t>неустойку (пени)</w:t>
      </w:r>
      <w:r w:rsidRPr="002327A2">
        <w:rPr>
          <w:sz w:val="22"/>
          <w:szCs w:val="22"/>
        </w:rPr>
        <w:t xml:space="preserve"> за каждый день просрочки в размере 0,</w:t>
      </w:r>
      <w:r w:rsidR="00D0465A">
        <w:rPr>
          <w:sz w:val="22"/>
          <w:szCs w:val="22"/>
        </w:rPr>
        <w:t>5</w:t>
      </w:r>
      <w:r w:rsidRPr="002327A2">
        <w:rPr>
          <w:sz w:val="22"/>
          <w:szCs w:val="22"/>
        </w:rPr>
        <w:t xml:space="preserve"> </w:t>
      </w:r>
      <w:r w:rsidR="00D41AF7">
        <w:rPr>
          <w:sz w:val="22"/>
          <w:szCs w:val="22"/>
        </w:rPr>
        <w:t>(</w:t>
      </w:r>
      <w:r w:rsidR="00D0465A">
        <w:rPr>
          <w:sz w:val="22"/>
          <w:szCs w:val="22"/>
        </w:rPr>
        <w:t>пять десятых</w:t>
      </w:r>
      <w:r w:rsidR="00D41AF7">
        <w:rPr>
          <w:sz w:val="22"/>
          <w:szCs w:val="22"/>
        </w:rPr>
        <w:t xml:space="preserve">) </w:t>
      </w:r>
      <w:r w:rsidRPr="002327A2">
        <w:rPr>
          <w:sz w:val="22"/>
          <w:szCs w:val="22"/>
        </w:rPr>
        <w:t>процента от суммы, подлежащей уплате.</w:t>
      </w:r>
    </w:p>
    <w:p w14:paraId="28329FA6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Уплата неустойки не освобождает Стороны от обязанности исполнить свои обязательства, вытекающие из Договора.</w:t>
      </w:r>
    </w:p>
    <w:p w14:paraId="39236013" w14:textId="77777777" w:rsidR="00A6252B" w:rsidRPr="00F0490C" w:rsidRDefault="00A6252B" w:rsidP="002327A2">
      <w:pPr>
        <w:ind w:right="-5" w:firstLine="709"/>
        <w:jc w:val="both"/>
        <w:rPr>
          <w:sz w:val="22"/>
          <w:szCs w:val="22"/>
        </w:rPr>
      </w:pPr>
    </w:p>
    <w:p w14:paraId="1D29784B" w14:textId="77777777" w:rsidR="00A6252B" w:rsidRPr="002327A2" w:rsidRDefault="00A6252B" w:rsidP="00D0465A">
      <w:pPr>
        <w:pStyle w:val="af9"/>
        <w:numPr>
          <w:ilvl w:val="0"/>
          <w:numId w:val="5"/>
        </w:numPr>
        <w:ind w:left="0" w:right="-5" w:firstLine="0"/>
        <w:jc w:val="center"/>
        <w:rPr>
          <w:b/>
          <w:bCs/>
          <w:sz w:val="22"/>
          <w:szCs w:val="22"/>
        </w:rPr>
      </w:pPr>
      <w:r w:rsidRPr="002327A2">
        <w:rPr>
          <w:b/>
          <w:bCs/>
          <w:sz w:val="22"/>
          <w:szCs w:val="22"/>
        </w:rPr>
        <w:t>Форс-мажор</w:t>
      </w:r>
    </w:p>
    <w:p w14:paraId="5AF8A259" w14:textId="77777777" w:rsidR="00A6252B" w:rsidRPr="002327A2" w:rsidRDefault="00A6252B" w:rsidP="002327A2">
      <w:pPr>
        <w:pStyle w:val="af9"/>
        <w:numPr>
          <w:ilvl w:val="1"/>
          <w:numId w:val="5"/>
        </w:numPr>
        <w:tabs>
          <w:tab w:val="left" w:pos="900"/>
        </w:tabs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0F7906A7" w14:textId="77777777" w:rsidR="00A6252B" w:rsidRPr="002327A2" w:rsidRDefault="00A6252B" w:rsidP="002327A2">
      <w:pPr>
        <w:pStyle w:val="af9"/>
        <w:numPr>
          <w:ilvl w:val="1"/>
          <w:numId w:val="5"/>
        </w:numPr>
        <w:tabs>
          <w:tab w:val="left" w:pos="900"/>
        </w:tabs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 xml:space="preserve">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2327A2">
        <w:rPr>
          <w:sz w:val="22"/>
          <w:szCs w:val="22"/>
        </w:rPr>
        <w:t>Неизвещение</w:t>
      </w:r>
      <w:proofErr w:type="spellEnd"/>
      <w:r w:rsidRPr="002327A2">
        <w:rPr>
          <w:sz w:val="22"/>
          <w:szCs w:val="22"/>
        </w:rPr>
        <w:t xml:space="preserve"> или несвоевременное извещение другой Стороны влечет за собой утрату права ссылаться на эти обстоятельства.</w:t>
      </w:r>
    </w:p>
    <w:p w14:paraId="3100F1BC" w14:textId="77777777" w:rsidR="00A6252B" w:rsidRPr="002327A2" w:rsidRDefault="00A6252B" w:rsidP="002327A2">
      <w:pPr>
        <w:pStyle w:val="af9"/>
        <w:numPr>
          <w:ilvl w:val="1"/>
          <w:numId w:val="5"/>
        </w:numPr>
        <w:tabs>
          <w:tab w:val="left" w:pos="900"/>
        </w:tabs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0C469490" w14:textId="77777777" w:rsidR="00A6252B" w:rsidRPr="00F0490C" w:rsidRDefault="00A6252B" w:rsidP="002327A2">
      <w:pPr>
        <w:tabs>
          <w:tab w:val="left" w:pos="0"/>
          <w:tab w:val="left" w:pos="900"/>
        </w:tabs>
        <w:ind w:right="-5" w:firstLine="709"/>
        <w:jc w:val="both"/>
        <w:rPr>
          <w:sz w:val="22"/>
          <w:szCs w:val="22"/>
        </w:rPr>
      </w:pPr>
    </w:p>
    <w:p w14:paraId="0ABE14EF" w14:textId="77777777" w:rsidR="00A6252B" w:rsidRPr="002327A2" w:rsidRDefault="00A6252B" w:rsidP="00D0465A">
      <w:pPr>
        <w:pStyle w:val="af9"/>
        <w:numPr>
          <w:ilvl w:val="0"/>
          <w:numId w:val="5"/>
        </w:numPr>
        <w:ind w:left="0" w:right="-5" w:firstLine="0"/>
        <w:jc w:val="center"/>
        <w:rPr>
          <w:b/>
          <w:sz w:val="22"/>
          <w:szCs w:val="22"/>
        </w:rPr>
      </w:pPr>
      <w:r w:rsidRPr="002327A2">
        <w:rPr>
          <w:b/>
          <w:sz w:val="22"/>
          <w:szCs w:val="22"/>
        </w:rPr>
        <w:t>Расторжение Договора и внесение в него изменений</w:t>
      </w:r>
    </w:p>
    <w:p w14:paraId="3935C647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lastRenderedPageBreak/>
        <w:t>Изменение условий Договора, его расторжение допускаются по взаимному соглашению Сторон.</w:t>
      </w:r>
    </w:p>
    <w:p w14:paraId="5F046722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</w:t>
      </w:r>
      <w:r w:rsidR="00E73450" w:rsidRPr="002327A2">
        <w:rPr>
          <w:sz w:val="22"/>
          <w:szCs w:val="22"/>
        </w:rPr>
        <w:t xml:space="preserve"> </w:t>
      </w:r>
      <w:r w:rsidRPr="002327A2">
        <w:rPr>
          <w:sz w:val="22"/>
          <w:szCs w:val="22"/>
        </w:rPr>
        <w:t>2.3 Договора.</w:t>
      </w:r>
    </w:p>
    <w:p w14:paraId="46F57F48" w14:textId="2592E470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 xml:space="preserve">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</w:t>
      </w:r>
      <w:r w:rsidR="00D0465A">
        <w:rPr>
          <w:sz w:val="22"/>
          <w:szCs w:val="22"/>
        </w:rPr>
        <w:t>рабочих</w:t>
      </w:r>
      <w:r w:rsidRPr="002327A2">
        <w:rPr>
          <w:sz w:val="22"/>
          <w:szCs w:val="22"/>
        </w:rPr>
        <w:t xml:space="preserve"> дней.</w:t>
      </w:r>
    </w:p>
    <w:p w14:paraId="5320D7A1" w14:textId="0F526C6A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 xml:space="preserve">В случаях, предусмотренных </w:t>
      </w:r>
      <w:r w:rsidR="00D0465A">
        <w:rPr>
          <w:sz w:val="22"/>
          <w:szCs w:val="22"/>
        </w:rPr>
        <w:t>п.</w:t>
      </w:r>
      <w:r w:rsidRPr="002327A2">
        <w:rPr>
          <w:sz w:val="22"/>
          <w:szCs w:val="22"/>
        </w:rPr>
        <w:t xml:space="preserve"> 7.2 и </w:t>
      </w:r>
      <w:r w:rsidR="00D0465A">
        <w:rPr>
          <w:sz w:val="22"/>
          <w:szCs w:val="22"/>
        </w:rPr>
        <w:t xml:space="preserve">п. </w:t>
      </w:r>
      <w:r w:rsidRPr="002327A2">
        <w:rPr>
          <w:sz w:val="22"/>
          <w:szCs w:val="22"/>
        </w:rPr>
        <w:t>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уведомления об отказе Продавца от исполнения Договора.</w:t>
      </w:r>
    </w:p>
    <w:p w14:paraId="2DFD199A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61CBE1D0" w14:textId="77777777" w:rsidR="00A6252B" w:rsidRPr="00F0490C" w:rsidRDefault="00A6252B" w:rsidP="002327A2">
      <w:pPr>
        <w:tabs>
          <w:tab w:val="left" w:pos="0"/>
          <w:tab w:val="left" w:pos="900"/>
        </w:tabs>
        <w:ind w:right="-5" w:firstLine="709"/>
        <w:jc w:val="both"/>
        <w:rPr>
          <w:sz w:val="22"/>
          <w:szCs w:val="22"/>
        </w:rPr>
      </w:pPr>
    </w:p>
    <w:p w14:paraId="65A2E398" w14:textId="77777777" w:rsidR="00A6252B" w:rsidRPr="002327A2" w:rsidRDefault="00A6252B" w:rsidP="00D0465A">
      <w:pPr>
        <w:pStyle w:val="af9"/>
        <w:numPr>
          <w:ilvl w:val="0"/>
          <w:numId w:val="5"/>
        </w:numPr>
        <w:ind w:left="0" w:right="-5" w:firstLine="0"/>
        <w:jc w:val="center"/>
        <w:rPr>
          <w:b/>
          <w:sz w:val="22"/>
          <w:szCs w:val="22"/>
        </w:rPr>
      </w:pPr>
      <w:r w:rsidRPr="002327A2">
        <w:rPr>
          <w:b/>
          <w:sz w:val="22"/>
          <w:szCs w:val="22"/>
        </w:rPr>
        <w:t>Споры и разногласия</w:t>
      </w:r>
    </w:p>
    <w:p w14:paraId="350221CD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суд.</w:t>
      </w:r>
    </w:p>
    <w:p w14:paraId="2DD7784F" w14:textId="77777777" w:rsidR="00A6252B" w:rsidRPr="00F0490C" w:rsidRDefault="00A6252B" w:rsidP="002327A2">
      <w:pPr>
        <w:tabs>
          <w:tab w:val="left" w:pos="0"/>
          <w:tab w:val="left" w:pos="900"/>
        </w:tabs>
        <w:ind w:right="-5" w:firstLine="709"/>
        <w:jc w:val="both"/>
        <w:rPr>
          <w:sz w:val="22"/>
          <w:szCs w:val="22"/>
        </w:rPr>
      </w:pPr>
    </w:p>
    <w:p w14:paraId="3E2F4970" w14:textId="77777777" w:rsidR="00A6252B" w:rsidRPr="002327A2" w:rsidRDefault="00A6252B" w:rsidP="00D0465A">
      <w:pPr>
        <w:pStyle w:val="af9"/>
        <w:numPr>
          <w:ilvl w:val="0"/>
          <w:numId w:val="5"/>
        </w:numPr>
        <w:ind w:left="0" w:right="-5" w:firstLine="0"/>
        <w:jc w:val="center"/>
        <w:rPr>
          <w:b/>
          <w:sz w:val="22"/>
          <w:szCs w:val="22"/>
        </w:rPr>
      </w:pPr>
      <w:r w:rsidRPr="002327A2">
        <w:rPr>
          <w:b/>
          <w:sz w:val="22"/>
          <w:szCs w:val="22"/>
        </w:rPr>
        <w:t>Прочие условия</w:t>
      </w:r>
    </w:p>
    <w:p w14:paraId="37212641" w14:textId="77777777" w:rsidR="00A6252B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>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20EF7BD7" w14:textId="0026A2FC" w:rsidR="00D0465A" w:rsidRPr="002327A2" w:rsidRDefault="00D0465A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Корреспонденция в адрес Продавца направляется только по электронной почте и адресу для корреспонденции. Корреспонденция, направленная Покупателем по юридическому адресу Продавца, не имеет юридической силы.</w:t>
      </w:r>
    </w:p>
    <w:p w14:paraId="0DC559EB" w14:textId="77777777" w:rsidR="00A6252B" w:rsidRPr="002327A2" w:rsidRDefault="00A6252B" w:rsidP="002327A2">
      <w:pPr>
        <w:pStyle w:val="af9"/>
        <w:numPr>
          <w:ilvl w:val="1"/>
          <w:numId w:val="5"/>
        </w:numPr>
        <w:ind w:left="0" w:right="-5" w:firstLine="709"/>
        <w:jc w:val="both"/>
        <w:rPr>
          <w:sz w:val="22"/>
          <w:szCs w:val="22"/>
        </w:rPr>
      </w:pPr>
      <w:r w:rsidRPr="002327A2">
        <w:rPr>
          <w:sz w:val="22"/>
          <w:szCs w:val="22"/>
        </w:rPr>
        <w:t xml:space="preserve">Договор составлен в </w:t>
      </w:r>
      <w:r w:rsidR="00210624">
        <w:rPr>
          <w:sz w:val="22"/>
          <w:szCs w:val="22"/>
        </w:rPr>
        <w:t>_______</w:t>
      </w:r>
      <w:r w:rsidRPr="002327A2">
        <w:rPr>
          <w:sz w:val="22"/>
          <w:szCs w:val="22"/>
        </w:rPr>
        <w:t xml:space="preserve"> подлинных экземплярах, имеющих равную юридическую силу, один экземпляр – для Продавца, и один экземпляр – для Покупателя</w:t>
      </w:r>
      <w:r w:rsidR="00210624">
        <w:rPr>
          <w:sz w:val="22"/>
          <w:szCs w:val="22"/>
        </w:rPr>
        <w:t>, __________</w:t>
      </w:r>
      <w:r w:rsidRPr="002327A2">
        <w:rPr>
          <w:sz w:val="22"/>
          <w:szCs w:val="22"/>
        </w:rPr>
        <w:t>.</w:t>
      </w:r>
    </w:p>
    <w:p w14:paraId="671738BA" w14:textId="77777777" w:rsidR="00A6252B" w:rsidRPr="00F0490C" w:rsidRDefault="00A6252B" w:rsidP="002327A2">
      <w:pPr>
        <w:ind w:right="-5" w:firstLine="709"/>
        <w:jc w:val="both"/>
        <w:rPr>
          <w:sz w:val="22"/>
          <w:szCs w:val="22"/>
        </w:rPr>
      </w:pPr>
    </w:p>
    <w:p w14:paraId="00E825CB" w14:textId="77777777" w:rsidR="00A6252B" w:rsidRPr="002327A2" w:rsidRDefault="00A6252B" w:rsidP="002327A2">
      <w:pPr>
        <w:pStyle w:val="af9"/>
        <w:numPr>
          <w:ilvl w:val="0"/>
          <w:numId w:val="5"/>
        </w:numPr>
        <w:ind w:left="0" w:right="-5" w:firstLine="709"/>
        <w:jc w:val="center"/>
        <w:rPr>
          <w:b/>
          <w:sz w:val="22"/>
          <w:szCs w:val="22"/>
        </w:rPr>
      </w:pPr>
      <w:r w:rsidRPr="002327A2">
        <w:rPr>
          <w:b/>
          <w:sz w:val="22"/>
          <w:szCs w:val="22"/>
        </w:rPr>
        <w:t>Реквизиты Сторон</w:t>
      </w:r>
    </w:p>
    <w:p w14:paraId="64FE97A3" w14:textId="77777777" w:rsidR="00A6252B" w:rsidRPr="00F0490C" w:rsidRDefault="00A6252B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252B" w:rsidRPr="00F0490C" w14:paraId="03086501" w14:textId="77777777">
        <w:tc>
          <w:tcPr>
            <w:tcW w:w="4785" w:type="dxa"/>
          </w:tcPr>
          <w:p w14:paraId="160C3F94" w14:textId="77777777" w:rsidR="00A6252B" w:rsidRPr="00D41AF7" w:rsidRDefault="00A6252B" w:rsidP="00D41AF7">
            <w:pPr>
              <w:jc w:val="center"/>
              <w:rPr>
                <w:b/>
                <w:sz w:val="22"/>
                <w:szCs w:val="22"/>
              </w:rPr>
            </w:pPr>
            <w:r w:rsidRPr="00F0490C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786" w:type="dxa"/>
          </w:tcPr>
          <w:p w14:paraId="6EEFDD44" w14:textId="77777777" w:rsidR="00A6252B" w:rsidRPr="00F0490C" w:rsidRDefault="00A6252B" w:rsidP="0059722D">
            <w:pPr>
              <w:jc w:val="center"/>
              <w:rPr>
                <w:sz w:val="22"/>
                <w:szCs w:val="22"/>
              </w:rPr>
            </w:pPr>
            <w:r w:rsidRPr="00F0490C">
              <w:rPr>
                <w:b/>
                <w:sz w:val="22"/>
                <w:szCs w:val="22"/>
              </w:rPr>
              <w:t>Покупатель:</w:t>
            </w:r>
          </w:p>
        </w:tc>
      </w:tr>
      <w:tr w:rsidR="004C398F" w:rsidRPr="00711A09" w14:paraId="7885E28A" w14:textId="77777777">
        <w:tc>
          <w:tcPr>
            <w:tcW w:w="4785" w:type="dxa"/>
          </w:tcPr>
          <w:p w14:paraId="74178F08" w14:textId="2D36C50C" w:rsidR="00711A09" w:rsidRDefault="00D0465A" w:rsidP="00AF6DF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«Восточный</w:t>
            </w:r>
            <w:r w:rsidR="00711A09">
              <w:rPr>
                <w:b/>
                <w:sz w:val="22"/>
                <w:szCs w:val="22"/>
              </w:rPr>
              <w:t>»</w:t>
            </w:r>
          </w:p>
          <w:p w14:paraId="2E37915F" w14:textId="77777777" w:rsidR="00D0465A" w:rsidRDefault="00D0465A" w:rsidP="00AF6DFC">
            <w:pPr>
              <w:snapToGrid w:val="0"/>
              <w:rPr>
                <w:sz w:val="22"/>
                <w:szCs w:val="22"/>
              </w:rPr>
            </w:pPr>
            <w:r w:rsidRPr="00D0465A">
              <w:rPr>
                <w:sz w:val="22"/>
                <w:szCs w:val="22"/>
              </w:rPr>
              <w:t>ОГРН 1124436000303</w:t>
            </w:r>
          </w:p>
          <w:p w14:paraId="3B91EF0B" w14:textId="2885C086" w:rsidR="00D0465A" w:rsidRDefault="00D0465A" w:rsidP="00AF6DFC">
            <w:pPr>
              <w:snapToGrid w:val="0"/>
              <w:rPr>
                <w:sz w:val="22"/>
                <w:szCs w:val="22"/>
              </w:rPr>
            </w:pPr>
            <w:r w:rsidRPr="00D0465A">
              <w:rPr>
                <w:sz w:val="22"/>
                <w:szCs w:val="22"/>
              </w:rPr>
              <w:t>ИНН 4425002330, КПП 441001001</w:t>
            </w:r>
          </w:p>
          <w:p w14:paraId="3E76CD53" w14:textId="669B4F39" w:rsidR="00E73450" w:rsidRPr="00711A09" w:rsidRDefault="00D0465A" w:rsidP="00AF6D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Pr="00D0465A">
              <w:rPr>
                <w:sz w:val="22"/>
                <w:szCs w:val="22"/>
              </w:rPr>
              <w:t>ридический адрес: 157760, Костромская обл., р-н Вохомский, п. Вохма, ул. Заречная, д. 18А, оф. 2</w:t>
            </w:r>
          </w:p>
          <w:p w14:paraId="7DDFD8D6" w14:textId="0679A46B" w:rsidR="00D0465A" w:rsidRDefault="00711A09" w:rsidP="00AF6DFC">
            <w:pPr>
              <w:snapToGrid w:val="0"/>
              <w:rPr>
                <w:sz w:val="22"/>
                <w:szCs w:val="22"/>
              </w:rPr>
            </w:pPr>
            <w:r w:rsidRPr="00711A09">
              <w:rPr>
                <w:sz w:val="22"/>
                <w:szCs w:val="22"/>
              </w:rPr>
              <w:t xml:space="preserve">Адрес для корреспонденции: </w:t>
            </w:r>
            <w:r w:rsidR="00D0465A" w:rsidRPr="00D0465A">
              <w:rPr>
                <w:sz w:val="22"/>
                <w:szCs w:val="22"/>
              </w:rPr>
              <w:t>191180, Санкт-Петербург, наб. реки Фонтанки, д. 86 (</w:t>
            </w:r>
            <w:proofErr w:type="spellStart"/>
            <w:r w:rsidR="00D0465A" w:rsidRPr="00D0465A">
              <w:rPr>
                <w:sz w:val="22"/>
                <w:szCs w:val="22"/>
              </w:rPr>
              <w:t>дв</w:t>
            </w:r>
            <w:proofErr w:type="spellEnd"/>
            <w:r w:rsidR="00D0465A" w:rsidRPr="00D0465A">
              <w:rPr>
                <w:sz w:val="22"/>
                <w:szCs w:val="22"/>
              </w:rPr>
              <w:t>) электронная почта: natabut7@bk.ru</w:t>
            </w:r>
          </w:p>
          <w:p w14:paraId="6EAFAC36" w14:textId="1C868E86" w:rsidR="00711A09" w:rsidRPr="00711A09" w:rsidRDefault="00D0465A" w:rsidP="00AF6DFC">
            <w:pPr>
              <w:snapToGrid w:val="0"/>
              <w:rPr>
                <w:sz w:val="22"/>
                <w:szCs w:val="22"/>
              </w:rPr>
            </w:pPr>
            <w:r w:rsidRPr="00D0465A">
              <w:rPr>
                <w:sz w:val="22"/>
                <w:szCs w:val="22"/>
              </w:rPr>
              <w:t>телефон: +7</w:t>
            </w:r>
            <w:r>
              <w:rPr>
                <w:sz w:val="22"/>
                <w:szCs w:val="22"/>
              </w:rPr>
              <w:t xml:space="preserve"> (</w:t>
            </w:r>
            <w:r w:rsidRPr="00D0465A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 xml:space="preserve">) </w:t>
            </w:r>
            <w:r w:rsidRPr="00D0465A">
              <w:rPr>
                <w:sz w:val="22"/>
                <w:szCs w:val="22"/>
              </w:rPr>
              <w:t>661</w:t>
            </w:r>
            <w:r>
              <w:rPr>
                <w:sz w:val="22"/>
                <w:szCs w:val="22"/>
              </w:rPr>
              <w:t>-</w:t>
            </w:r>
            <w:r w:rsidRPr="00D0465A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-</w:t>
            </w:r>
            <w:r w:rsidRPr="00D0465A">
              <w:rPr>
                <w:sz w:val="22"/>
                <w:szCs w:val="22"/>
              </w:rPr>
              <w:t>37</w:t>
            </w:r>
          </w:p>
          <w:p w14:paraId="741C777A" w14:textId="77777777" w:rsidR="00D0465A" w:rsidRDefault="00D0465A" w:rsidP="00D0465A">
            <w:pPr>
              <w:snapToGrid w:val="0"/>
              <w:rPr>
                <w:sz w:val="22"/>
                <w:szCs w:val="22"/>
              </w:rPr>
            </w:pPr>
            <w:r w:rsidRPr="00D0465A">
              <w:rPr>
                <w:sz w:val="22"/>
                <w:szCs w:val="22"/>
              </w:rPr>
              <w:t>р/с № 40702810655000006480</w:t>
            </w:r>
          </w:p>
          <w:p w14:paraId="73894C17" w14:textId="1CFBA786" w:rsidR="00D0465A" w:rsidRDefault="00D0465A" w:rsidP="00D046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D0465A">
              <w:rPr>
                <w:sz w:val="22"/>
                <w:szCs w:val="22"/>
              </w:rPr>
              <w:t>ПАО «Сбербанк»</w:t>
            </w:r>
          </w:p>
          <w:p w14:paraId="5A137F97" w14:textId="77777777" w:rsidR="00D0465A" w:rsidRDefault="00D0465A" w:rsidP="00D0465A">
            <w:pPr>
              <w:snapToGrid w:val="0"/>
              <w:rPr>
                <w:sz w:val="22"/>
                <w:szCs w:val="22"/>
              </w:rPr>
            </w:pPr>
            <w:r w:rsidRPr="00D0465A">
              <w:rPr>
                <w:sz w:val="22"/>
                <w:szCs w:val="22"/>
              </w:rPr>
              <w:t>к/с № 30101810500000000653</w:t>
            </w:r>
          </w:p>
          <w:p w14:paraId="315DCCCD" w14:textId="3F5C7C25" w:rsidR="002327A2" w:rsidRDefault="00D0465A" w:rsidP="00D0465A">
            <w:pPr>
              <w:snapToGrid w:val="0"/>
              <w:rPr>
                <w:sz w:val="22"/>
                <w:szCs w:val="22"/>
              </w:rPr>
            </w:pPr>
            <w:r w:rsidRPr="00D0465A">
              <w:rPr>
                <w:sz w:val="22"/>
                <w:szCs w:val="22"/>
              </w:rPr>
              <w:t>БИК 044030653</w:t>
            </w:r>
          </w:p>
          <w:p w14:paraId="408BC69D" w14:textId="516E8D1A" w:rsidR="00D0465A" w:rsidRPr="00974E38" w:rsidRDefault="00D0465A" w:rsidP="00D0465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4D4F5BE9" w14:textId="77777777" w:rsidR="004C398F" w:rsidRPr="00974E38" w:rsidRDefault="004C398F" w:rsidP="00D41AF7">
            <w:pPr>
              <w:jc w:val="both"/>
              <w:rPr>
                <w:sz w:val="22"/>
                <w:szCs w:val="22"/>
              </w:rPr>
            </w:pPr>
          </w:p>
        </w:tc>
      </w:tr>
      <w:tr w:rsidR="00DE053D" w:rsidRPr="00F0490C" w14:paraId="4E6EA746" w14:textId="77777777" w:rsidTr="00987519">
        <w:trPr>
          <w:trHeight w:val="713"/>
        </w:trPr>
        <w:tc>
          <w:tcPr>
            <w:tcW w:w="4785" w:type="dxa"/>
          </w:tcPr>
          <w:p w14:paraId="4350D3B9" w14:textId="77777777" w:rsidR="00DE053D" w:rsidRPr="002327A2" w:rsidRDefault="00DE053D" w:rsidP="00BF27DE">
            <w:pPr>
              <w:rPr>
                <w:b/>
                <w:sz w:val="22"/>
                <w:szCs w:val="22"/>
              </w:rPr>
            </w:pPr>
            <w:r w:rsidRPr="002327A2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14:paraId="0ED74956" w14:textId="77777777" w:rsidR="00DE053D" w:rsidRPr="00F0490C" w:rsidRDefault="00DE053D" w:rsidP="00BF27DE">
            <w:pPr>
              <w:rPr>
                <w:sz w:val="22"/>
                <w:szCs w:val="22"/>
              </w:rPr>
            </w:pPr>
          </w:p>
          <w:p w14:paraId="742515A5" w14:textId="44C33356" w:rsidR="00DE053D" w:rsidRPr="00F0490C" w:rsidRDefault="00DE053D" w:rsidP="00D41AF7">
            <w:pPr>
              <w:jc w:val="right"/>
              <w:rPr>
                <w:sz w:val="22"/>
                <w:szCs w:val="22"/>
              </w:rPr>
            </w:pPr>
            <w:r w:rsidRPr="00F0490C">
              <w:rPr>
                <w:sz w:val="22"/>
                <w:szCs w:val="22"/>
              </w:rPr>
              <w:t>______________</w:t>
            </w:r>
            <w:r w:rsidRPr="00F0490C">
              <w:rPr>
                <w:b/>
                <w:sz w:val="22"/>
                <w:szCs w:val="22"/>
              </w:rPr>
              <w:t xml:space="preserve"> </w:t>
            </w:r>
            <w:r w:rsidR="00D0465A">
              <w:rPr>
                <w:b/>
                <w:sz w:val="22"/>
                <w:szCs w:val="22"/>
              </w:rPr>
              <w:t>Н.Н. Михайлова</w:t>
            </w:r>
            <w:r w:rsidR="00E7345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14:paraId="4DBC5DFE" w14:textId="77777777" w:rsidR="00DE053D" w:rsidRPr="00F0490C" w:rsidRDefault="00DE053D">
            <w:pPr>
              <w:snapToGrid w:val="0"/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14:paraId="061405A5" w14:textId="77777777" w:rsidR="00A6252B" w:rsidRPr="00F0490C" w:rsidRDefault="00A6252B">
      <w:pPr>
        <w:rPr>
          <w:sz w:val="22"/>
          <w:szCs w:val="22"/>
        </w:rPr>
      </w:pPr>
    </w:p>
    <w:sectPr w:rsidR="00A6252B" w:rsidRPr="00F0490C" w:rsidSect="0060031B">
      <w:headerReference w:type="default" r:id="rId7"/>
      <w:footerReference w:type="default" r:id="rId8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4891" w14:textId="77777777" w:rsidR="007D2DAE" w:rsidRDefault="007D2DAE">
      <w:r>
        <w:separator/>
      </w:r>
    </w:p>
  </w:endnote>
  <w:endnote w:type="continuationSeparator" w:id="0">
    <w:p w14:paraId="507D3B80" w14:textId="77777777" w:rsidR="007D2DAE" w:rsidRDefault="007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92588"/>
      <w:docPartObj>
        <w:docPartGallery w:val="Page Numbers (Bottom of Page)"/>
        <w:docPartUnique/>
      </w:docPartObj>
    </w:sdtPr>
    <w:sdtContent>
      <w:p w14:paraId="660F455B" w14:textId="77777777" w:rsidR="00E305F8" w:rsidRPr="00711A09" w:rsidRDefault="00711A09" w:rsidP="00711A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2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5B39C" w14:textId="77777777" w:rsidR="007D2DAE" w:rsidRDefault="007D2DAE">
      <w:r>
        <w:separator/>
      </w:r>
    </w:p>
  </w:footnote>
  <w:footnote w:type="continuationSeparator" w:id="0">
    <w:p w14:paraId="709E2F3E" w14:textId="77777777" w:rsidR="007D2DAE" w:rsidRDefault="007D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FDD1" w14:textId="77777777" w:rsidR="0068001C" w:rsidRPr="00711A09" w:rsidRDefault="0068001C">
    <w:pPr>
      <w:pStyle w:val="af1"/>
      <w:rPr>
        <w:b/>
        <w:sz w:val="22"/>
      </w:rPr>
    </w:pPr>
    <w:r w:rsidRPr="00711A09">
      <w:rPr>
        <w:b/>
        <w:sz w:val="22"/>
      </w:rPr>
      <w:t>ПРОЕКТ</w:t>
    </w:r>
    <w:r w:rsidR="00711A09">
      <w:rPr>
        <w:b/>
        <w:sz w:val="22"/>
      </w:rPr>
      <w:t xml:space="preserve"> ДОГОВОРА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13B36277"/>
    <w:multiLevelType w:val="hybridMultilevel"/>
    <w:tmpl w:val="67A6EB7C"/>
    <w:lvl w:ilvl="0" w:tplc="106A1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691BC3"/>
    <w:multiLevelType w:val="hybridMultilevel"/>
    <w:tmpl w:val="A0648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E128D5"/>
    <w:multiLevelType w:val="multilevel"/>
    <w:tmpl w:val="84E0F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BF42310"/>
    <w:multiLevelType w:val="multilevel"/>
    <w:tmpl w:val="84E0F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8927823"/>
    <w:multiLevelType w:val="hybridMultilevel"/>
    <w:tmpl w:val="4CAA65A6"/>
    <w:lvl w:ilvl="0" w:tplc="37F4D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7B6D5C33"/>
    <w:multiLevelType w:val="multilevel"/>
    <w:tmpl w:val="84E0F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626933002">
    <w:abstractNumId w:val="0"/>
  </w:num>
  <w:num w:numId="2" w16cid:durableId="492188360">
    <w:abstractNumId w:val="1"/>
  </w:num>
  <w:num w:numId="3" w16cid:durableId="1054307415">
    <w:abstractNumId w:val="6"/>
  </w:num>
  <w:num w:numId="4" w16cid:durableId="1888568436">
    <w:abstractNumId w:val="3"/>
  </w:num>
  <w:num w:numId="5" w16cid:durableId="385417667">
    <w:abstractNumId w:val="5"/>
  </w:num>
  <w:num w:numId="6" w16cid:durableId="1172791315">
    <w:abstractNumId w:val="4"/>
  </w:num>
  <w:num w:numId="7" w16cid:durableId="852064643">
    <w:abstractNumId w:val="7"/>
  </w:num>
  <w:num w:numId="8" w16cid:durableId="53157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94"/>
    <w:rsid w:val="00050129"/>
    <w:rsid w:val="00081C2B"/>
    <w:rsid w:val="00097750"/>
    <w:rsid w:val="000D3060"/>
    <w:rsid w:val="00122E3B"/>
    <w:rsid w:val="0017178B"/>
    <w:rsid w:val="00180DF8"/>
    <w:rsid w:val="002031D0"/>
    <w:rsid w:val="00210624"/>
    <w:rsid w:val="00231D1B"/>
    <w:rsid w:val="002327A2"/>
    <w:rsid w:val="00250850"/>
    <w:rsid w:val="00282507"/>
    <w:rsid w:val="00354CE9"/>
    <w:rsid w:val="00384E55"/>
    <w:rsid w:val="003B16F3"/>
    <w:rsid w:val="00400DC7"/>
    <w:rsid w:val="00413D70"/>
    <w:rsid w:val="00471725"/>
    <w:rsid w:val="004A27F5"/>
    <w:rsid w:val="004C398F"/>
    <w:rsid w:val="004F4526"/>
    <w:rsid w:val="005043E7"/>
    <w:rsid w:val="00510EE4"/>
    <w:rsid w:val="005113D3"/>
    <w:rsid w:val="0052587E"/>
    <w:rsid w:val="005647B6"/>
    <w:rsid w:val="00572B7D"/>
    <w:rsid w:val="0059722D"/>
    <w:rsid w:val="005C2101"/>
    <w:rsid w:val="005F1594"/>
    <w:rsid w:val="005F3C9D"/>
    <w:rsid w:val="0060031B"/>
    <w:rsid w:val="00604085"/>
    <w:rsid w:val="00636A51"/>
    <w:rsid w:val="00642E68"/>
    <w:rsid w:val="0068001C"/>
    <w:rsid w:val="00691715"/>
    <w:rsid w:val="006B5D7B"/>
    <w:rsid w:val="006F135E"/>
    <w:rsid w:val="00711A09"/>
    <w:rsid w:val="00715C88"/>
    <w:rsid w:val="00740552"/>
    <w:rsid w:val="0079682C"/>
    <w:rsid w:val="007A78A2"/>
    <w:rsid w:val="007B4AEA"/>
    <w:rsid w:val="007D2DAE"/>
    <w:rsid w:val="007E2438"/>
    <w:rsid w:val="00802FD5"/>
    <w:rsid w:val="008132E9"/>
    <w:rsid w:val="00813504"/>
    <w:rsid w:val="00822439"/>
    <w:rsid w:val="00884705"/>
    <w:rsid w:val="00884E44"/>
    <w:rsid w:val="008D6125"/>
    <w:rsid w:val="00914E90"/>
    <w:rsid w:val="00940A60"/>
    <w:rsid w:val="0095004A"/>
    <w:rsid w:val="00974E38"/>
    <w:rsid w:val="00975AC9"/>
    <w:rsid w:val="009764FB"/>
    <w:rsid w:val="00987519"/>
    <w:rsid w:val="00A6252B"/>
    <w:rsid w:val="00A75BCA"/>
    <w:rsid w:val="00A85454"/>
    <w:rsid w:val="00AB0717"/>
    <w:rsid w:val="00AF6DFC"/>
    <w:rsid w:val="00B2711B"/>
    <w:rsid w:val="00B44953"/>
    <w:rsid w:val="00B770A5"/>
    <w:rsid w:val="00B8025A"/>
    <w:rsid w:val="00B9355F"/>
    <w:rsid w:val="00BB19AC"/>
    <w:rsid w:val="00BF27DE"/>
    <w:rsid w:val="00C04D6D"/>
    <w:rsid w:val="00C21391"/>
    <w:rsid w:val="00C23782"/>
    <w:rsid w:val="00C86FBF"/>
    <w:rsid w:val="00C943FB"/>
    <w:rsid w:val="00D0465A"/>
    <w:rsid w:val="00D05FD2"/>
    <w:rsid w:val="00D113AE"/>
    <w:rsid w:val="00D36480"/>
    <w:rsid w:val="00D41AF7"/>
    <w:rsid w:val="00DE053D"/>
    <w:rsid w:val="00E305F8"/>
    <w:rsid w:val="00E412BB"/>
    <w:rsid w:val="00E41CE3"/>
    <w:rsid w:val="00E57770"/>
    <w:rsid w:val="00E73450"/>
    <w:rsid w:val="00E92186"/>
    <w:rsid w:val="00EA2D19"/>
    <w:rsid w:val="00EC7F46"/>
    <w:rsid w:val="00EE00B3"/>
    <w:rsid w:val="00F0490C"/>
    <w:rsid w:val="00F072DA"/>
    <w:rsid w:val="00F30904"/>
    <w:rsid w:val="00F41EBE"/>
    <w:rsid w:val="00F4498A"/>
    <w:rsid w:val="00F46F98"/>
    <w:rsid w:val="00F90E46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8F0345"/>
  <w15:docId w15:val="{FA73B816-47C4-4032-AAAD-9DA723B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41A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uiPriority w:val="99"/>
    <w:rsid w:val="0060031B"/>
    <w:rPr>
      <w:rFonts w:cs="Times New Roman"/>
    </w:rPr>
  </w:style>
  <w:style w:type="character" w:styleId="a6">
    <w:name w:val="Hyperlink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styleId="a9">
    <w:name w:val="Title"/>
    <w:basedOn w:val="a"/>
    <w:next w:val="aa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link w:val="ab"/>
    <w:uiPriority w:val="99"/>
    <w:rsid w:val="0060031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B7855"/>
    <w:rPr>
      <w:sz w:val="24"/>
      <w:szCs w:val="24"/>
      <w:lang w:eastAsia="ar-SA"/>
    </w:rPr>
  </w:style>
  <w:style w:type="paragraph" w:styleId="ac">
    <w:name w:val="List"/>
    <w:basedOn w:val="aa"/>
    <w:uiPriority w:val="99"/>
    <w:rsid w:val="0060031B"/>
    <w:rPr>
      <w:rFonts w:cs="Mangal"/>
    </w:rPr>
  </w:style>
  <w:style w:type="paragraph" w:customStyle="1" w:styleId="12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d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e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f">
    <w:name w:val="footer"/>
    <w:basedOn w:val="a"/>
    <w:link w:val="af0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B7855"/>
    <w:rPr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DB7855"/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4">
    <w:name w:val="Заголовок таблицы"/>
    <w:basedOn w:val="af3"/>
    <w:uiPriority w:val="99"/>
    <w:rsid w:val="0060031B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uiPriority w:val="99"/>
    <w:rsid w:val="0060031B"/>
  </w:style>
  <w:style w:type="paragraph" w:styleId="af6">
    <w:name w:val="annotation text"/>
    <w:basedOn w:val="a"/>
    <w:link w:val="af7"/>
    <w:uiPriority w:val="99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940A60"/>
  </w:style>
  <w:style w:type="character" w:customStyle="1" w:styleId="af8">
    <w:name w:val="Основной текст_"/>
    <w:link w:val="14"/>
    <w:rsid w:val="00D113AE"/>
    <w:rPr>
      <w:spacing w:val="-8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8"/>
    <w:rsid w:val="00D113AE"/>
    <w:pPr>
      <w:widowControl w:val="0"/>
      <w:shd w:val="clear" w:color="auto" w:fill="FFFFFF"/>
      <w:suppressAutoHyphens w:val="0"/>
      <w:spacing w:after="240" w:line="0" w:lineRule="atLeast"/>
      <w:jc w:val="right"/>
    </w:pPr>
    <w:rPr>
      <w:spacing w:val="-8"/>
      <w:sz w:val="23"/>
      <w:szCs w:val="23"/>
      <w:lang w:val="x-none" w:eastAsia="x-none"/>
    </w:rPr>
  </w:style>
  <w:style w:type="paragraph" w:styleId="af9">
    <w:name w:val="List Paragraph"/>
    <w:basedOn w:val="a"/>
    <w:uiPriority w:val="34"/>
    <w:qFormat/>
    <w:rsid w:val="00F0490C"/>
    <w:pPr>
      <w:ind w:left="720"/>
      <w:contextualSpacing/>
    </w:pPr>
  </w:style>
  <w:style w:type="table" w:styleId="afa">
    <w:name w:val="Table Grid"/>
    <w:basedOn w:val="a1"/>
    <w:locked/>
    <w:rsid w:val="0068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41A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fb">
    <w:name w:val="Unresolved Mention"/>
    <w:basedOn w:val="a0"/>
    <w:uiPriority w:val="99"/>
    <w:semiHidden/>
    <w:unhideWhenUsed/>
    <w:rsid w:val="00D04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user</cp:lastModifiedBy>
  <cp:revision>3</cp:revision>
  <dcterms:created xsi:type="dcterms:W3CDTF">2021-03-10T19:10:00Z</dcterms:created>
  <dcterms:modified xsi:type="dcterms:W3CDTF">2024-10-18T14:54:00Z</dcterms:modified>
</cp:coreProperties>
</file>