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0EB53CB" w:rsidR="00D6354E" w:rsidRPr="00E8138F" w:rsidRDefault="00BD2D08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BD2D08">
        <w:rPr>
          <w:b/>
          <w:sz w:val="22"/>
          <w:szCs w:val="22"/>
        </w:rPr>
        <w:t>АО «Российский аукционный дом»</w:t>
      </w:r>
      <w:r w:rsidRPr="00BD2D08">
        <w:rPr>
          <w:sz w:val="22"/>
          <w:szCs w:val="22"/>
        </w:rPr>
        <w:t xml:space="preserve"> (ИНН 7838430413, адрес: 190000, СПб, </w:t>
      </w:r>
      <w:proofErr w:type="spellStart"/>
      <w:r w:rsidRPr="00BD2D08">
        <w:rPr>
          <w:sz w:val="22"/>
          <w:szCs w:val="22"/>
        </w:rPr>
        <w:t>пер.Гривцова</w:t>
      </w:r>
      <w:proofErr w:type="spellEnd"/>
      <w:r w:rsidRPr="00BD2D08">
        <w:rPr>
          <w:sz w:val="22"/>
          <w:szCs w:val="22"/>
        </w:rPr>
        <w:t xml:space="preserve">, д.5, </w:t>
      </w:r>
      <w:proofErr w:type="spellStart"/>
      <w:r w:rsidRPr="00BD2D08">
        <w:rPr>
          <w:sz w:val="22"/>
          <w:szCs w:val="22"/>
        </w:rPr>
        <w:t>лит.В</w:t>
      </w:r>
      <w:proofErr w:type="spellEnd"/>
      <w:r w:rsidRPr="00BD2D08">
        <w:rPr>
          <w:sz w:val="22"/>
          <w:szCs w:val="22"/>
        </w:rPr>
        <w:t xml:space="preserve">, 8(800)777-57-57, a.stepina@auction-house.ru), действующее на основании договора поручения с </w:t>
      </w:r>
      <w:r w:rsidRPr="00BD2D08">
        <w:rPr>
          <w:b/>
          <w:sz w:val="22"/>
          <w:szCs w:val="22"/>
        </w:rPr>
        <w:t>ООО «ТРАНСОЙЛ»</w:t>
      </w:r>
      <w:r w:rsidRPr="00BD2D08">
        <w:rPr>
          <w:sz w:val="22"/>
          <w:szCs w:val="22"/>
        </w:rPr>
        <w:t xml:space="preserve"> (ИНН 7810843837) в лице конкурсного управляющего </w:t>
      </w:r>
      <w:proofErr w:type="spellStart"/>
      <w:r w:rsidRPr="00BD2D08">
        <w:rPr>
          <w:sz w:val="22"/>
          <w:szCs w:val="22"/>
        </w:rPr>
        <w:t>Илюхина</w:t>
      </w:r>
      <w:proofErr w:type="spellEnd"/>
      <w:r w:rsidRPr="00BD2D08">
        <w:rPr>
          <w:sz w:val="22"/>
          <w:szCs w:val="22"/>
        </w:rPr>
        <w:t xml:space="preserve"> Б.И. (ИНН 781015544069, член Союза «СРО АУ СЗ»), действующего на основании Решения Арбитражного суда г. Санкт-Петербурга и Ленинградской области по делу А56-35494/2021 от 29.03.2022 (резолютивная часть)</w:t>
      </w:r>
      <w:r w:rsidR="00E8138F" w:rsidRPr="00E8138F">
        <w:rPr>
          <w:sz w:val="22"/>
          <w:szCs w:val="22"/>
        </w:rPr>
        <w:t xml:space="preserve">,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="00720307" w:rsidRPr="00720307">
        <w:rPr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 (далее – Торги), </w:t>
      </w:r>
      <w:r w:rsidRPr="00BD2D08">
        <w:rPr>
          <w:sz w:val="22"/>
          <w:szCs w:val="22"/>
        </w:rPr>
        <w:t xml:space="preserve">проведенных </w:t>
      </w:r>
      <w:r w:rsidRPr="00BD2D08">
        <w:rPr>
          <w:b/>
          <w:sz w:val="22"/>
          <w:szCs w:val="22"/>
        </w:rPr>
        <w:t>06.06.2024</w:t>
      </w:r>
      <w:r w:rsidRPr="00BD2D08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 (№ Торгов: 184610)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17FD67F" w:rsidR="00D6354E" w:rsidRPr="00E8138F" w:rsidRDefault="001858F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8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616E737" w:rsidR="00D6354E" w:rsidRPr="00E8138F" w:rsidRDefault="001858F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01/ТО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7B107D8" w:rsidR="00D6354E" w:rsidRPr="00E8138F" w:rsidRDefault="001858F2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18.06.2024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1492623E" w:rsidR="00D6354E" w:rsidRPr="00E8138F" w:rsidRDefault="001858F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2 970 000,</w:t>
            </w:r>
            <w:r w:rsidRPr="001858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C83B7" w14:textId="77777777" w:rsidR="001858F2" w:rsidRDefault="001858F2" w:rsidP="00F11ECA">
            <w:pPr>
              <w:pStyle w:val="a3"/>
              <w:spacing w:line="256" w:lineRule="auto"/>
              <w:jc w:val="center"/>
            </w:pPr>
            <w:r w:rsidRPr="001858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 С ОГРАНИЧЕННОЙ ОТВЕТСТВЕННОСТЬЮ "ПРОФТЕХСТРОЙ"</w:t>
            </w:r>
            <w:r>
              <w:t xml:space="preserve"> </w:t>
            </w:r>
          </w:p>
          <w:p w14:paraId="4E81BBDC" w14:textId="46B5B90E" w:rsidR="00E25439" w:rsidRPr="00E8138F" w:rsidRDefault="001858F2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t>(</w:t>
            </w:r>
            <w:r w:rsidRPr="001858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 4705036980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0AA6"/>
    <w:rsid w:val="00177DD7"/>
    <w:rsid w:val="001858F2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720307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BD2D08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47</cp:revision>
  <cp:lastPrinted>2023-02-20T13:00:00Z</cp:lastPrinted>
  <dcterms:created xsi:type="dcterms:W3CDTF">2020-08-18T06:36:00Z</dcterms:created>
  <dcterms:modified xsi:type="dcterms:W3CDTF">2024-06-20T12:08:00Z</dcterms:modified>
</cp:coreProperties>
</file>