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40B0" w14:textId="77777777" w:rsidR="00657E80" w:rsidRPr="00576943" w:rsidRDefault="00657E80" w:rsidP="00657E8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76943">
        <w:rPr>
          <w:b/>
          <w:sz w:val="22"/>
          <w:szCs w:val="22"/>
        </w:rPr>
        <w:t xml:space="preserve">ДОГОВОР </w:t>
      </w:r>
    </w:p>
    <w:p w14:paraId="44D77894" w14:textId="77777777" w:rsidR="00657E80" w:rsidRPr="00576943" w:rsidRDefault="00657E80" w:rsidP="00657E8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576943">
        <w:rPr>
          <w:b/>
          <w:i/>
          <w:sz w:val="22"/>
          <w:szCs w:val="22"/>
        </w:rPr>
        <w:t>купли-продажи №</w:t>
      </w:r>
      <w:r w:rsidR="00FB6414">
        <w:rPr>
          <w:b/>
          <w:i/>
          <w:sz w:val="22"/>
          <w:szCs w:val="22"/>
        </w:rPr>
        <w:t>б/н</w:t>
      </w:r>
    </w:p>
    <w:p w14:paraId="19399B09" w14:textId="77777777" w:rsidR="00657E80" w:rsidRPr="00576943" w:rsidRDefault="00657E80" w:rsidP="00657E80">
      <w:pPr>
        <w:autoSpaceDE w:val="0"/>
        <w:autoSpaceDN w:val="0"/>
        <w:adjustRightInd w:val="0"/>
        <w:rPr>
          <w:sz w:val="22"/>
          <w:szCs w:val="22"/>
        </w:rPr>
      </w:pPr>
    </w:p>
    <w:p w14:paraId="51FD76DE" w14:textId="25FFA0F4" w:rsidR="00657E80" w:rsidRPr="00BA135A" w:rsidRDefault="00657E80" w:rsidP="00657E80">
      <w:pPr>
        <w:autoSpaceDE w:val="0"/>
        <w:autoSpaceDN w:val="0"/>
        <w:adjustRightInd w:val="0"/>
        <w:rPr>
          <w:b/>
          <w:sz w:val="22"/>
          <w:szCs w:val="22"/>
        </w:rPr>
      </w:pPr>
      <w:r w:rsidRPr="00BA135A">
        <w:rPr>
          <w:b/>
          <w:sz w:val="22"/>
          <w:szCs w:val="22"/>
        </w:rPr>
        <w:t xml:space="preserve">г. Воронеж                                                                                                       </w:t>
      </w:r>
      <w:r w:rsidR="00BA135A">
        <w:rPr>
          <w:b/>
          <w:sz w:val="22"/>
          <w:szCs w:val="22"/>
        </w:rPr>
        <w:t xml:space="preserve">    </w:t>
      </w:r>
      <w:proofErr w:type="gramStart"/>
      <w:r w:rsidR="00BA135A">
        <w:rPr>
          <w:b/>
          <w:sz w:val="22"/>
          <w:szCs w:val="22"/>
        </w:rPr>
        <w:t xml:space="preserve"> </w:t>
      </w:r>
      <w:r w:rsidRPr="00BA135A">
        <w:rPr>
          <w:b/>
          <w:sz w:val="22"/>
          <w:szCs w:val="22"/>
        </w:rPr>
        <w:t xml:space="preserve">  «</w:t>
      </w:r>
      <w:proofErr w:type="gramEnd"/>
      <w:r w:rsidRPr="00BA135A">
        <w:rPr>
          <w:b/>
          <w:sz w:val="22"/>
          <w:szCs w:val="22"/>
        </w:rPr>
        <w:t>___» __________ 20</w:t>
      </w:r>
      <w:r w:rsidR="007B1F16">
        <w:rPr>
          <w:b/>
          <w:sz w:val="22"/>
          <w:szCs w:val="22"/>
        </w:rPr>
        <w:t>2</w:t>
      </w:r>
      <w:r w:rsidR="002B0578">
        <w:rPr>
          <w:b/>
          <w:sz w:val="22"/>
          <w:szCs w:val="22"/>
        </w:rPr>
        <w:t>5</w:t>
      </w:r>
      <w:r w:rsidRPr="00BA135A">
        <w:rPr>
          <w:b/>
          <w:sz w:val="22"/>
          <w:szCs w:val="22"/>
        </w:rPr>
        <w:t xml:space="preserve"> г.</w:t>
      </w:r>
    </w:p>
    <w:p w14:paraId="03C6113F" w14:textId="77777777" w:rsidR="00657E80" w:rsidRPr="00BA135A" w:rsidRDefault="00657E80" w:rsidP="00657E80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14:paraId="60905542" w14:textId="77777777" w:rsidR="00657E80" w:rsidRPr="00BA135A" w:rsidRDefault="00657E80" w:rsidP="00657E80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14:paraId="1C23A7BC" w14:textId="77777777" w:rsidR="00657E80" w:rsidRPr="002B0578" w:rsidRDefault="00E10123" w:rsidP="00431CA8">
      <w:pPr>
        <w:ind w:firstLine="708"/>
        <w:jc w:val="both"/>
        <w:rPr>
          <w:bCs/>
          <w:sz w:val="22"/>
          <w:szCs w:val="22"/>
        </w:rPr>
      </w:pPr>
      <w:r w:rsidRPr="00306EB5">
        <w:rPr>
          <w:rFonts w:eastAsia="Calibri"/>
          <w:sz w:val="22"/>
          <w:szCs w:val="22"/>
          <w:lang w:eastAsia="en-US"/>
        </w:rPr>
        <w:t>Сельскохозяйственный потребительский снабженческо сбытовой кооператив</w:t>
      </w:r>
      <w:r w:rsidRPr="00306EB5">
        <w:rPr>
          <w:sz w:val="22"/>
          <w:szCs w:val="22"/>
        </w:rPr>
        <w:t xml:space="preserve"> «Славный» (399458, Липецкая область, Добринский район, д. Александровка 1-я, ул. Тихая, д. 56, корпус А, ОГРН 1144802000331, ИНН 4804025267),</w:t>
      </w:r>
      <w:r w:rsidR="00F97FAE" w:rsidRPr="00306EB5">
        <w:rPr>
          <w:sz w:val="22"/>
          <w:szCs w:val="22"/>
        </w:rPr>
        <w:t xml:space="preserve"> в лице</w:t>
      </w:r>
      <w:r w:rsidRPr="00306EB5">
        <w:rPr>
          <w:sz w:val="22"/>
          <w:szCs w:val="22"/>
        </w:rPr>
        <w:t xml:space="preserve"> конкурсн</w:t>
      </w:r>
      <w:r w:rsidR="00F97FAE" w:rsidRPr="00306EB5">
        <w:rPr>
          <w:sz w:val="22"/>
          <w:szCs w:val="22"/>
        </w:rPr>
        <w:t>ого</w:t>
      </w:r>
      <w:r w:rsidRPr="00306EB5">
        <w:rPr>
          <w:sz w:val="22"/>
          <w:szCs w:val="22"/>
        </w:rPr>
        <w:t xml:space="preserve"> управляющ</w:t>
      </w:r>
      <w:r w:rsidR="00F97FAE" w:rsidRPr="00306EB5">
        <w:rPr>
          <w:sz w:val="22"/>
          <w:szCs w:val="22"/>
        </w:rPr>
        <w:t>его</w:t>
      </w:r>
      <w:r w:rsidRPr="00306EB5">
        <w:rPr>
          <w:sz w:val="22"/>
          <w:szCs w:val="22"/>
        </w:rPr>
        <w:t xml:space="preserve"> Бучин</w:t>
      </w:r>
      <w:r w:rsidR="00F97FAE" w:rsidRPr="00306EB5">
        <w:rPr>
          <w:sz w:val="22"/>
          <w:szCs w:val="22"/>
        </w:rPr>
        <w:t>а</w:t>
      </w:r>
      <w:r w:rsidRPr="00306EB5">
        <w:rPr>
          <w:sz w:val="22"/>
          <w:szCs w:val="22"/>
        </w:rPr>
        <w:t xml:space="preserve"> Дмитри</w:t>
      </w:r>
      <w:r w:rsidR="00F97FAE" w:rsidRPr="00306EB5">
        <w:rPr>
          <w:sz w:val="22"/>
          <w:szCs w:val="22"/>
        </w:rPr>
        <w:t>я</w:t>
      </w:r>
      <w:r w:rsidRPr="00306EB5">
        <w:rPr>
          <w:sz w:val="22"/>
          <w:szCs w:val="22"/>
        </w:rPr>
        <w:t xml:space="preserve"> Владимирович</w:t>
      </w:r>
      <w:r w:rsidR="00F97FAE" w:rsidRPr="00306EB5">
        <w:rPr>
          <w:sz w:val="22"/>
          <w:szCs w:val="22"/>
        </w:rPr>
        <w:t>а, действующего на основании решения Арбитражного суда Липецкой области от 26 июня 2020 г. по делу № А36-8863/2019</w:t>
      </w:r>
      <w:r w:rsidR="00306EB5" w:rsidRPr="00306EB5">
        <w:rPr>
          <w:bCs/>
          <w:sz w:val="22"/>
          <w:szCs w:val="22"/>
        </w:rPr>
        <w:t>,</w:t>
      </w:r>
      <w:r w:rsidR="00306EB5">
        <w:rPr>
          <w:bCs/>
          <w:sz w:val="22"/>
          <w:szCs w:val="22"/>
        </w:rPr>
        <w:t xml:space="preserve"> </w:t>
      </w:r>
      <w:r w:rsidR="00FB6414" w:rsidRPr="00FB6414">
        <w:rPr>
          <w:bCs/>
          <w:sz w:val="22"/>
          <w:szCs w:val="22"/>
        </w:rPr>
        <w:t>и</w:t>
      </w:r>
      <w:r w:rsidR="00D85E62">
        <w:rPr>
          <w:bCs/>
          <w:sz w:val="22"/>
          <w:szCs w:val="22"/>
        </w:rPr>
        <w:t>менуемое</w:t>
      </w:r>
      <w:r w:rsidR="00FB6414" w:rsidRPr="00FB6414">
        <w:rPr>
          <w:bCs/>
          <w:sz w:val="22"/>
          <w:szCs w:val="22"/>
        </w:rPr>
        <w:t xml:space="preserve"> в дальнейшем</w:t>
      </w:r>
      <w:r w:rsidR="00657E80" w:rsidRPr="00576943">
        <w:rPr>
          <w:sz w:val="22"/>
          <w:szCs w:val="22"/>
        </w:rPr>
        <w:t xml:space="preserve"> «Продавец», с одной стороны, и </w:t>
      </w:r>
      <w:r w:rsidR="00657E80">
        <w:rPr>
          <w:sz w:val="22"/>
          <w:szCs w:val="22"/>
        </w:rPr>
        <w:t>_______________________</w:t>
      </w:r>
      <w:r w:rsidR="00657E80" w:rsidRPr="002B0578">
        <w:rPr>
          <w:bCs/>
          <w:i/>
          <w:sz w:val="22"/>
          <w:szCs w:val="22"/>
        </w:rPr>
        <w:t>________________________________________________________</w:t>
      </w:r>
    </w:p>
    <w:p w14:paraId="1EE69A36" w14:textId="77777777" w:rsidR="00657E80" w:rsidRPr="00576943" w:rsidRDefault="00657E80" w:rsidP="00657E80">
      <w:pPr>
        <w:jc w:val="both"/>
        <w:rPr>
          <w:sz w:val="22"/>
          <w:szCs w:val="22"/>
        </w:rPr>
      </w:pPr>
      <w:r w:rsidRPr="002B0578">
        <w:rPr>
          <w:bCs/>
          <w:i/>
          <w:sz w:val="22"/>
          <w:szCs w:val="22"/>
        </w:rPr>
        <w:t>_______________________________________________</w:t>
      </w:r>
      <w:r w:rsidRPr="00576943">
        <w:rPr>
          <w:b/>
          <w:i/>
          <w:sz w:val="22"/>
          <w:szCs w:val="22"/>
        </w:rPr>
        <w:t xml:space="preserve">, </w:t>
      </w:r>
      <w:r w:rsidRPr="00576943">
        <w:rPr>
          <w:sz w:val="22"/>
          <w:szCs w:val="22"/>
        </w:rPr>
        <w:t>в лице _______________________</w:t>
      </w:r>
      <w:r>
        <w:rPr>
          <w:sz w:val="22"/>
          <w:szCs w:val="22"/>
        </w:rPr>
        <w:t>__</w:t>
      </w:r>
    </w:p>
    <w:p w14:paraId="0FB6C4F7" w14:textId="77777777" w:rsidR="00657E80" w:rsidRPr="00576943" w:rsidRDefault="00657E80" w:rsidP="00657E80">
      <w:pPr>
        <w:jc w:val="both"/>
        <w:rPr>
          <w:b/>
          <w:i/>
          <w:color w:val="FF0000"/>
          <w:sz w:val="22"/>
          <w:szCs w:val="22"/>
        </w:rPr>
      </w:pPr>
      <w:r w:rsidRPr="00576943">
        <w:rPr>
          <w:sz w:val="22"/>
          <w:szCs w:val="22"/>
        </w:rPr>
        <w:t>_____________________</w:t>
      </w:r>
      <w:r w:rsidR="00BA135A">
        <w:rPr>
          <w:sz w:val="22"/>
          <w:szCs w:val="22"/>
        </w:rPr>
        <w:t xml:space="preserve">______________________________, </w:t>
      </w:r>
      <w:proofErr w:type="spellStart"/>
      <w:r w:rsidRPr="00576943">
        <w:rPr>
          <w:sz w:val="22"/>
          <w:szCs w:val="22"/>
        </w:rPr>
        <w:t>действующ</w:t>
      </w:r>
      <w:proofErr w:type="spellEnd"/>
      <w:r w:rsidRPr="00576943">
        <w:rPr>
          <w:sz w:val="22"/>
          <w:szCs w:val="22"/>
        </w:rPr>
        <w:t>___ на основании _____________________________________________________________________________, именуемый в дальнейшем «Покупатель», с другой стороны, заключили настоящий д</w:t>
      </w:r>
      <w:r w:rsidR="00173F45">
        <w:rPr>
          <w:sz w:val="22"/>
          <w:szCs w:val="22"/>
        </w:rPr>
        <w:t xml:space="preserve">оговор о </w:t>
      </w:r>
      <w:r w:rsidRPr="00576943">
        <w:rPr>
          <w:sz w:val="22"/>
          <w:szCs w:val="22"/>
        </w:rPr>
        <w:t>следующем</w:t>
      </w:r>
      <w:r w:rsidR="00173F45">
        <w:rPr>
          <w:sz w:val="22"/>
          <w:szCs w:val="22"/>
        </w:rPr>
        <w:t>.</w:t>
      </w:r>
    </w:p>
    <w:p w14:paraId="71AEE5CF" w14:textId="77777777" w:rsidR="00657E80" w:rsidRPr="00576943" w:rsidRDefault="00657E80" w:rsidP="00657E80">
      <w:pPr>
        <w:jc w:val="both"/>
        <w:rPr>
          <w:b/>
          <w:color w:val="FF0000"/>
          <w:sz w:val="22"/>
          <w:szCs w:val="22"/>
        </w:rPr>
      </w:pPr>
    </w:p>
    <w:p w14:paraId="5DB32B3C" w14:textId="77777777" w:rsidR="00657E80" w:rsidRPr="00576943" w:rsidRDefault="00657E80" w:rsidP="00657E80">
      <w:pPr>
        <w:numPr>
          <w:ilvl w:val="0"/>
          <w:numId w:val="2"/>
        </w:numPr>
        <w:jc w:val="center"/>
        <w:rPr>
          <w:b/>
          <w:sz w:val="22"/>
          <w:szCs w:val="22"/>
          <w:u w:val="single"/>
        </w:rPr>
      </w:pPr>
      <w:r w:rsidRPr="00576943">
        <w:rPr>
          <w:b/>
          <w:sz w:val="22"/>
          <w:szCs w:val="22"/>
          <w:u w:val="single"/>
        </w:rPr>
        <w:t>Предмет договора</w:t>
      </w:r>
    </w:p>
    <w:p w14:paraId="3D8E9282" w14:textId="77777777" w:rsidR="00657E80" w:rsidRPr="00576943" w:rsidRDefault="00657E80" w:rsidP="00657E80">
      <w:pPr>
        <w:ind w:left="720"/>
        <w:rPr>
          <w:b/>
          <w:color w:val="FF0000"/>
          <w:sz w:val="22"/>
          <w:szCs w:val="22"/>
          <w:u w:val="single"/>
        </w:rPr>
      </w:pPr>
    </w:p>
    <w:p w14:paraId="21976CC8" w14:textId="77777777" w:rsidR="00657E80" w:rsidRDefault="00657E80" w:rsidP="00657E80">
      <w:pPr>
        <w:ind w:firstLine="709"/>
        <w:jc w:val="both"/>
        <w:rPr>
          <w:sz w:val="22"/>
          <w:szCs w:val="22"/>
        </w:rPr>
      </w:pPr>
      <w:r w:rsidRPr="00576943">
        <w:rPr>
          <w:sz w:val="22"/>
          <w:szCs w:val="22"/>
        </w:rPr>
        <w:t>1.1. Продавец продает, а Покупате</w:t>
      </w:r>
      <w:r w:rsidR="002346A3">
        <w:rPr>
          <w:sz w:val="22"/>
          <w:szCs w:val="22"/>
        </w:rPr>
        <w:t>ль покупает следующее имущество</w:t>
      </w:r>
      <w:r w:rsidR="002346A3" w:rsidRPr="00D76710">
        <w:rPr>
          <w:sz w:val="22"/>
          <w:szCs w:val="22"/>
        </w:rPr>
        <w:t xml:space="preserve">: </w:t>
      </w:r>
      <w:r w:rsidR="00306EB5" w:rsidRPr="00306EB5">
        <w:rPr>
          <w:b/>
          <w:sz w:val="22"/>
          <w:szCs w:val="22"/>
        </w:rPr>
        <w:t>лот №1:</w:t>
      </w:r>
      <w:r w:rsidR="00306EB5" w:rsidRPr="00306EB5">
        <w:rPr>
          <w:sz w:val="22"/>
          <w:szCs w:val="22"/>
        </w:rPr>
        <w:t xml:space="preserve"> </w:t>
      </w:r>
      <w:r w:rsidR="00EE1F1B" w:rsidRPr="002D644E">
        <w:rPr>
          <w:sz w:val="22"/>
          <w:szCs w:val="22"/>
        </w:rPr>
        <w:t xml:space="preserve">право требования (дебиторская задолженность) к </w:t>
      </w:r>
      <w:proofErr w:type="spellStart"/>
      <w:r w:rsidR="00EE1F1B" w:rsidRPr="002D644E">
        <w:rPr>
          <w:sz w:val="22"/>
          <w:szCs w:val="22"/>
        </w:rPr>
        <w:t>Ворошилину</w:t>
      </w:r>
      <w:proofErr w:type="spellEnd"/>
      <w:r w:rsidR="00EE1F1B" w:rsidRPr="002D644E">
        <w:rPr>
          <w:sz w:val="22"/>
          <w:szCs w:val="22"/>
        </w:rPr>
        <w:t xml:space="preserve"> Игорю </w:t>
      </w:r>
      <w:r w:rsidR="00173F45">
        <w:rPr>
          <w:sz w:val="22"/>
          <w:szCs w:val="22"/>
        </w:rPr>
        <w:t>Николаевичу (ИНН 480402734451), н</w:t>
      </w:r>
      <w:r w:rsidR="00EE1F1B" w:rsidRPr="002D644E">
        <w:rPr>
          <w:sz w:val="22"/>
          <w:szCs w:val="22"/>
        </w:rPr>
        <w:t>оминаль</w:t>
      </w:r>
      <w:r w:rsidR="00EE1F1B">
        <w:rPr>
          <w:sz w:val="22"/>
          <w:szCs w:val="22"/>
        </w:rPr>
        <w:t>ный размер: 8 546 918,96 рублей</w:t>
      </w:r>
      <w:r w:rsidR="00EE1F1B" w:rsidRPr="00EE1F1B">
        <w:rPr>
          <w:sz w:val="22"/>
          <w:szCs w:val="22"/>
        </w:rPr>
        <w:t>.</w:t>
      </w:r>
      <w:r w:rsidR="00EE1F1B">
        <w:rPr>
          <w:sz w:val="22"/>
          <w:szCs w:val="22"/>
        </w:rPr>
        <w:t xml:space="preserve"> </w:t>
      </w:r>
    </w:p>
    <w:p w14:paraId="4934E92E" w14:textId="77777777" w:rsidR="00EE1F1B" w:rsidRPr="00EE1F1B" w:rsidRDefault="00EE1F1B" w:rsidP="00657E80">
      <w:pPr>
        <w:ind w:firstLine="709"/>
        <w:jc w:val="both"/>
        <w:rPr>
          <w:color w:val="FF0000"/>
          <w:sz w:val="22"/>
          <w:szCs w:val="22"/>
        </w:rPr>
      </w:pPr>
    </w:p>
    <w:p w14:paraId="0DE27037" w14:textId="77777777" w:rsidR="00657E80" w:rsidRPr="00576943" w:rsidRDefault="00657E80" w:rsidP="00657E80">
      <w:pPr>
        <w:numPr>
          <w:ilvl w:val="0"/>
          <w:numId w:val="2"/>
        </w:numPr>
        <w:jc w:val="center"/>
        <w:rPr>
          <w:b/>
          <w:sz w:val="22"/>
          <w:szCs w:val="22"/>
          <w:u w:val="single"/>
        </w:rPr>
      </w:pPr>
      <w:r w:rsidRPr="00576943">
        <w:rPr>
          <w:b/>
          <w:sz w:val="22"/>
          <w:szCs w:val="22"/>
          <w:u w:val="single"/>
        </w:rPr>
        <w:t>Стоимость имущества</w:t>
      </w:r>
    </w:p>
    <w:p w14:paraId="42F7B40A" w14:textId="77777777" w:rsidR="00657E80" w:rsidRPr="00576943" w:rsidRDefault="00657E80" w:rsidP="00657E80">
      <w:pPr>
        <w:ind w:left="720"/>
        <w:rPr>
          <w:b/>
          <w:sz w:val="22"/>
          <w:szCs w:val="22"/>
          <w:u w:val="single"/>
        </w:rPr>
      </w:pPr>
    </w:p>
    <w:p w14:paraId="33C2B71B" w14:textId="77777777" w:rsidR="00657E80" w:rsidRPr="00576943" w:rsidRDefault="00657E80" w:rsidP="00657E80">
      <w:pPr>
        <w:ind w:firstLine="720"/>
        <w:jc w:val="both"/>
        <w:rPr>
          <w:sz w:val="22"/>
          <w:szCs w:val="22"/>
        </w:rPr>
      </w:pPr>
      <w:r w:rsidRPr="00576943">
        <w:rPr>
          <w:sz w:val="22"/>
          <w:szCs w:val="22"/>
        </w:rPr>
        <w:t xml:space="preserve">2.1. Стоимость имущества, указанного в п. 1.1 настоящего </w:t>
      </w:r>
      <w:proofErr w:type="gramStart"/>
      <w:r w:rsidRPr="00576943">
        <w:rPr>
          <w:sz w:val="22"/>
          <w:szCs w:val="22"/>
        </w:rPr>
        <w:t>договора,  составляет</w:t>
      </w:r>
      <w:proofErr w:type="gramEnd"/>
      <w:r w:rsidRPr="00576943">
        <w:rPr>
          <w:sz w:val="22"/>
          <w:szCs w:val="22"/>
        </w:rPr>
        <w:t xml:space="preserve"> </w:t>
      </w:r>
      <w:r w:rsidRPr="00576943">
        <w:rPr>
          <w:sz w:val="22"/>
          <w:szCs w:val="22"/>
          <w:shd w:val="clear" w:color="auto" w:fill="FFFFFF"/>
        </w:rPr>
        <w:t>______________________________</w:t>
      </w:r>
      <w:r w:rsidRPr="00576943">
        <w:rPr>
          <w:rStyle w:val="paragraph"/>
          <w:sz w:val="22"/>
          <w:szCs w:val="22"/>
          <w:shd w:val="clear" w:color="auto" w:fill="FFFFFF"/>
        </w:rPr>
        <w:t xml:space="preserve"> </w:t>
      </w:r>
      <w:r w:rsidRPr="00576943">
        <w:rPr>
          <w:sz w:val="22"/>
          <w:szCs w:val="22"/>
        </w:rPr>
        <w:t>(______________________________________________</w:t>
      </w:r>
    </w:p>
    <w:p w14:paraId="4FF7479F" w14:textId="77777777" w:rsidR="00657E80" w:rsidRPr="00576943" w:rsidRDefault="00657E80" w:rsidP="00657E80">
      <w:pPr>
        <w:jc w:val="both"/>
        <w:rPr>
          <w:sz w:val="22"/>
          <w:szCs w:val="22"/>
        </w:rPr>
      </w:pPr>
      <w:r w:rsidRPr="00576943">
        <w:rPr>
          <w:sz w:val="22"/>
          <w:szCs w:val="22"/>
        </w:rPr>
        <w:t xml:space="preserve">_____________________________________________________________) рубля ___ копеек. </w:t>
      </w:r>
    </w:p>
    <w:p w14:paraId="5C837D2C" w14:textId="77777777" w:rsidR="00657E80" w:rsidRPr="00576943" w:rsidRDefault="00657E80" w:rsidP="00657E80">
      <w:pPr>
        <w:ind w:firstLine="720"/>
        <w:jc w:val="both"/>
        <w:rPr>
          <w:sz w:val="22"/>
          <w:szCs w:val="22"/>
        </w:rPr>
      </w:pPr>
    </w:p>
    <w:p w14:paraId="3B65D5BB" w14:textId="77777777" w:rsidR="00657E80" w:rsidRPr="00576943" w:rsidRDefault="00657E80" w:rsidP="00657E80">
      <w:pPr>
        <w:numPr>
          <w:ilvl w:val="0"/>
          <w:numId w:val="2"/>
        </w:numPr>
        <w:jc w:val="center"/>
        <w:rPr>
          <w:b/>
          <w:sz w:val="22"/>
          <w:szCs w:val="22"/>
          <w:u w:val="single"/>
        </w:rPr>
      </w:pPr>
      <w:r w:rsidRPr="00576943">
        <w:rPr>
          <w:b/>
          <w:sz w:val="22"/>
          <w:szCs w:val="22"/>
          <w:u w:val="single"/>
        </w:rPr>
        <w:t>Порядок расчётов</w:t>
      </w:r>
    </w:p>
    <w:p w14:paraId="4CC52B1E" w14:textId="77777777" w:rsidR="00657E80" w:rsidRPr="00576943" w:rsidRDefault="00657E80" w:rsidP="00657E80">
      <w:pPr>
        <w:ind w:left="720"/>
        <w:rPr>
          <w:b/>
          <w:sz w:val="22"/>
          <w:szCs w:val="22"/>
          <w:u w:val="single"/>
        </w:rPr>
      </w:pPr>
    </w:p>
    <w:p w14:paraId="431402FA" w14:textId="77777777" w:rsidR="00657E80" w:rsidRPr="00576943" w:rsidRDefault="00657E80" w:rsidP="00657E80">
      <w:pPr>
        <w:ind w:firstLine="709"/>
        <w:jc w:val="both"/>
        <w:rPr>
          <w:sz w:val="22"/>
          <w:szCs w:val="22"/>
        </w:rPr>
      </w:pPr>
      <w:r w:rsidRPr="00576943">
        <w:rPr>
          <w:sz w:val="22"/>
          <w:szCs w:val="22"/>
        </w:rPr>
        <w:t xml:space="preserve">3.1. В соответствии с договором о задатке Покупатель для участия в торгах внес на расчетный счет </w:t>
      </w:r>
      <w:r w:rsidR="000520BE">
        <w:rPr>
          <w:sz w:val="22"/>
          <w:szCs w:val="22"/>
        </w:rPr>
        <w:t>СПССК «Славный»</w:t>
      </w:r>
      <w:r w:rsidRPr="00576943">
        <w:rPr>
          <w:sz w:val="22"/>
          <w:szCs w:val="22"/>
        </w:rPr>
        <w:t xml:space="preserve"> задаток в сумме </w:t>
      </w:r>
      <w:r w:rsidR="001F38BB">
        <w:rPr>
          <w:sz w:val="22"/>
          <w:szCs w:val="22"/>
        </w:rPr>
        <w:t>__________________________</w:t>
      </w:r>
      <w:r w:rsidRPr="00983D6E">
        <w:rPr>
          <w:rStyle w:val="paragraph"/>
          <w:sz w:val="22"/>
          <w:szCs w:val="22"/>
        </w:rPr>
        <w:t xml:space="preserve"> </w:t>
      </w:r>
      <w:r w:rsidRPr="00D76710">
        <w:rPr>
          <w:rStyle w:val="paragraph"/>
          <w:sz w:val="22"/>
          <w:szCs w:val="22"/>
        </w:rPr>
        <w:t>(</w:t>
      </w:r>
      <w:r w:rsidR="001F38BB">
        <w:rPr>
          <w:rStyle w:val="paragraph"/>
          <w:sz w:val="22"/>
          <w:szCs w:val="22"/>
        </w:rPr>
        <w:t>______________________________________________________________</w:t>
      </w:r>
      <w:r w:rsidRPr="00D76710">
        <w:rPr>
          <w:rStyle w:val="paragraph"/>
          <w:sz w:val="22"/>
          <w:szCs w:val="22"/>
        </w:rPr>
        <w:t>)</w:t>
      </w:r>
      <w:r w:rsidRPr="00D76710">
        <w:rPr>
          <w:sz w:val="22"/>
          <w:szCs w:val="22"/>
        </w:rPr>
        <w:t xml:space="preserve"> рублей</w:t>
      </w:r>
      <w:r>
        <w:rPr>
          <w:rStyle w:val="paragraph"/>
          <w:sz w:val="22"/>
          <w:szCs w:val="22"/>
        </w:rPr>
        <w:t>.</w:t>
      </w:r>
      <w:r w:rsidRPr="00576943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576943">
        <w:rPr>
          <w:sz w:val="22"/>
          <w:szCs w:val="22"/>
        </w:rPr>
        <w:t xml:space="preserve">казанный задаток засчитывается в счет оплаты приобретаемого имущества. Оставшаяся сумма в размере  _____________________________________________________________________________ (__________________________________________________________________) рублей ___ копеек должна быть перечислена Покупателем на расчетный счет Продавца – </w:t>
      </w:r>
      <w:r w:rsidR="000520BE">
        <w:rPr>
          <w:sz w:val="22"/>
          <w:szCs w:val="22"/>
        </w:rPr>
        <w:t>СПССК «Славный»</w:t>
      </w:r>
      <w:r w:rsidRPr="00576943">
        <w:rPr>
          <w:sz w:val="22"/>
          <w:szCs w:val="22"/>
        </w:rPr>
        <w:t xml:space="preserve"> в течение 30 дней с даты заключения сторонами настоящего договора. </w:t>
      </w:r>
    </w:p>
    <w:p w14:paraId="71C30BEE" w14:textId="77777777" w:rsidR="00657E80" w:rsidRPr="00576943" w:rsidRDefault="00821B18" w:rsidP="00657E80">
      <w:pPr>
        <w:autoSpaceDE w:val="0"/>
        <w:autoSpaceDN w:val="0"/>
        <w:adjustRightInd w:val="0"/>
        <w:ind w:firstLine="709"/>
        <w:jc w:val="both"/>
        <w:outlineLvl w:val="1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3.2. Покупатель считается </w:t>
      </w:r>
      <w:r w:rsidR="00657E80" w:rsidRPr="00576943">
        <w:rPr>
          <w:sz w:val="22"/>
          <w:szCs w:val="22"/>
        </w:rPr>
        <w:t>исполнившим свои обязательства по оплате Объектов с момента поступления денежных средств на расчетный счет Продавца в полном объеме</w:t>
      </w:r>
      <w:r w:rsidR="00657E80" w:rsidRPr="00576943">
        <w:rPr>
          <w:color w:val="FF0000"/>
          <w:sz w:val="22"/>
          <w:szCs w:val="22"/>
        </w:rPr>
        <w:t>.</w:t>
      </w:r>
    </w:p>
    <w:p w14:paraId="62ADA4DE" w14:textId="77777777" w:rsidR="00657E80" w:rsidRPr="00576943" w:rsidRDefault="00657E80" w:rsidP="00657E80">
      <w:pPr>
        <w:autoSpaceDE w:val="0"/>
        <w:autoSpaceDN w:val="0"/>
        <w:adjustRightInd w:val="0"/>
        <w:jc w:val="both"/>
        <w:outlineLvl w:val="1"/>
        <w:rPr>
          <w:color w:val="FF0000"/>
          <w:sz w:val="22"/>
          <w:szCs w:val="22"/>
        </w:rPr>
      </w:pPr>
    </w:p>
    <w:p w14:paraId="3A9AB8C8" w14:textId="77777777" w:rsidR="00657E80" w:rsidRPr="00576943" w:rsidRDefault="00657E80" w:rsidP="00657E80">
      <w:pPr>
        <w:numPr>
          <w:ilvl w:val="0"/>
          <w:numId w:val="1"/>
        </w:numPr>
        <w:jc w:val="center"/>
        <w:rPr>
          <w:sz w:val="22"/>
          <w:szCs w:val="22"/>
          <w:u w:val="single"/>
        </w:rPr>
      </w:pPr>
      <w:r w:rsidRPr="00576943">
        <w:rPr>
          <w:b/>
          <w:sz w:val="22"/>
          <w:szCs w:val="22"/>
          <w:u w:val="single"/>
        </w:rPr>
        <w:t>Обязательства и ответственность сторон</w:t>
      </w:r>
    </w:p>
    <w:p w14:paraId="5CAFAC38" w14:textId="77777777" w:rsidR="00657E80" w:rsidRPr="00576943" w:rsidRDefault="00657E80" w:rsidP="00657E80">
      <w:pPr>
        <w:ind w:left="720"/>
        <w:rPr>
          <w:sz w:val="22"/>
          <w:szCs w:val="22"/>
          <w:u w:val="single"/>
        </w:rPr>
      </w:pPr>
    </w:p>
    <w:p w14:paraId="5A6EB8D5" w14:textId="77777777" w:rsidR="00657E80" w:rsidRPr="00576943" w:rsidRDefault="00657E80" w:rsidP="00657E80">
      <w:pPr>
        <w:ind w:firstLine="709"/>
        <w:jc w:val="both"/>
        <w:rPr>
          <w:sz w:val="22"/>
          <w:szCs w:val="22"/>
        </w:rPr>
      </w:pPr>
      <w:r w:rsidRPr="00576943">
        <w:rPr>
          <w:sz w:val="22"/>
          <w:szCs w:val="22"/>
        </w:rPr>
        <w:t>4.1. Предмет договора передается Продавцом Покупателю по акту приема-передачи в течение пяти дней с момента поступления денежных средств на расчетный счет Продавца в полном объеме.</w:t>
      </w:r>
    </w:p>
    <w:p w14:paraId="64B5B112" w14:textId="77777777" w:rsidR="00657E80" w:rsidRPr="00576943" w:rsidRDefault="00657E80" w:rsidP="00657E80">
      <w:pPr>
        <w:ind w:firstLine="709"/>
        <w:jc w:val="both"/>
        <w:rPr>
          <w:sz w:val="22"/>
          <w:szCs w:val="22"/>
        </w:rPr>
      </w:pPr>
      <w:r w:rsidRPr="00576943">
        <w:rPr>
          <w:sz w:val="22"/>
          <w:szCs w:val="22"/>
        </w:rPr>
        <w:t xml:space="preserve">4.2. Продавец считается исполнившим свои обязательства по передаче предмета договора с момента подписания сторонами акта приема-передачи. </w:t>
      </w:r>
    </w:p>
    <w:p w14:paraId="2956FCBF" w14:textId="77777777" w:rsidR="00657E80" w:rsidRDefault="00657E80" w:rsidP="00657E80">
      <w:pPr>
        <w:ind w:firstLine="709"/>
        <w:jc w:val="both"/>
        <w:rPr>
          <w:color w:val="FF0000"/>
          <w:sz w:val="22"/>
          <w:szCs w:val="22"/>
        </w:rPr>
      </w:pPr>
    </w:p>
    <w:p w14:paraId="092AF2DF" w14:textId="77777777" w:rsidR="000520BE" w:rsidRPr="00576943" w:rsidRDefault="000520BE" w:rsidP="00657E80">
      <w:pPr>
        <w:ind w:firstLine="709"/>
        <w:jc w:val="both"/>
        <w:rPr>
          <w:color w:val="FF0000"/>
          <w:sz w:val="22"/>
          <w:szCs w:val="22"/>
        </w:rPr>
      </w:pPr>
    </w:p>
    <w:p w14:paraId="4FB4136D" w14:textId="77777777" w:rsidR="00657E80" w:rsidRPr="00576943" w:rsidRDefault="00657E80" w:rsidP="00657E80">
      <w:pPr>
        <w:ind w:firstLine="540"/>
        <w:jc w:val="center"/>
        <w:rPr>
          <w:b/>
          <w:sz w:val="22"/>
          <w:szCs w:val="22"/>
        </w:rPr>
      </w:pPr>
      <w:r w:rsidRPr="00576943">
        <w:rPr>
          <w:b/>
          <w:sz w:val="22"/>
          <w:szCs w:val="22"/>
        </w:rPr>
        <w:t xml:space="preserve">5. </w:t>
      </w:r>
      <w:r w:rsidRPr="00576943">
        <w:rPr>
          <w:b/>
          <w:sz w:val="22"/>
          <w:szCs w:val="22"/>
          <w:u w:val="single"/>
        </w:rPr>
        <w:t>Ответственность сторон</w:t>
      </w:r>
    </w:p>
    <w:p w14:paraId="4A5A2233" w14:textId="77777777" w:rsidR="00657E80" w:rsidRPr="00576943" w:rsidRDefault="00657E80" w:rsidP="00657E80">
      <w:pPr>
        <w:ind w:firstLine="540"/>
        <w:jc w:val="center"/>
        <w:rPr>
          <w:b/>
          <w:sz w:val="22"/>
          <w:szCs w:val="22"/>
        </w:rPr>
      </w:pPr>
    </w:p>
    <w:p w14:paraId="7EDEE40D" w14:textId="77777777" w:rsidR="00657E80" w:rsidRPr="00576943" w:rsidRDefault="00657E80" w:rsidP="00657E80">
      <w:pPr>
        <w:ind w:firstLine="709"/>
        <w:jc w:val="both"/>
        <w:rPr>
          <w:sz w:val="22"/>
          <w:szCs w:val="22"/>
        </w:rPr>
      </w:pPr>
      <w:r w:rsidRPr="00576943">
        <w:rPr>
          <w:sz w:val="22"/>
          <w:szCs w:val="22"/>
        </w:rPr>
        <w:t>5.1. В случае неисполнения или ненадлежащего исполнения одной из сторон обязательств по настоящему договору виновная сторона возмещает другой стороне убытки, причиненные неисполнением или ненадлежащим исполнением обязательств в соответствии с действующим законодательством.</w:t>
      </w:r>
    </w:p>
    <w:p w14:paraId="47DFCBA5" w14:textId="77777777" w:rsidR="00657E80" w:rsidRDefault="00657E80" w:rsidP="00657E80">
      <w:pPr>
        <w:jc w:val="both"/>
        <w:rPr>
          <w:color w:val="FF0000"/>
          <w:sz w:val="22"/>
          <w:szCs w:val="22"/>
        </w:rPr>
      </w:pPr>
    </w:p>
    <w:p w14:paraId="712CD904" w14:textId="77777777" w:rsidR="002B0578" w:rsidRDefault="002B0578" w:rsidP="00657E80">
      <w:pPr>
        <w:jc w:val="both"/>
        <w:rPr>
          <w:color w:val="FF0000"/>
          <w:sz w:val="22"/>
          <w:szCs w:val="22"/>
        </w:rPr>
      </w:pPr>
    </w:p>
    <w:p w14:paraId="6F945BC5" w14:textId="77777777" w:rsidR="00657E80" w:rsidRPr="00576943" w:rsidRDefault="00657E80" w:rsidP="00657E80">
      <w:pPr>
        <w:numPr>
          <w:ilvl w:val="0"/>
          <w:numId w:val="3"/>
        </w:numPr>
        <w:jc w:val="center"/>
        <w:rPr>
          <w:b/>
          <w:sz w:val="22"/>
          <w:szCs w:val="22"/>
          <w:u w:val="single"/>
        </w:rPr>
      </w:pPr>
      <w:r w:rsidRPr="00576943">
        <w:rPr>
          <w:b/>
          <w:sz w:val="22"/>
          <w:szCs w:val="22"/>
          <w:u w:val="single"/>
        </w:rPr>
        <w:lastRenderedPageBreak/>
        <w:t>Порядок разрешения споров</w:t>
      </w:r>
    </w:p>
    <w:p w14:paraId="299184D0" w14:textId="77777777" w:rsidR="00657E80" w:rsidRPr="00576943" w:rsidRDefault="00657E80" w:rsidP="00657E8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EA0D6EF" w14:textId="77777777" w:rsidR="00657E80" w:rsidRPr="00576943" w:rsidRDefault="00657E80" w:rsidP="00657E80">
      <w:pPr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576943">
        <w:rPr>
          <w:sz w:val="22"/>
          <w:szCs w:val="22"/>
        </w:rPr>
        <w:t xml:space="preserve">Споры и разногласия сторон по настоящему договору подлежат рассмотрению в Арбитражном суде </w:t>
      </w:r>
      <w:r w:rsidR="000520BE">
        <w:rPr>
          <w:sz w:val="22"/>
          <w:szCs w:val="22"/>
        </w:rPr>
        <w:t>Липецкой области</w:t>
      </w:r>
      <w:r w:rsidRPr="00576943">
        <w:rPr>
          <w:sz w:val="22"/>
          <w:szCs w:val="22"/>
        </w:rPr>
        <w:t>.</w:t>
      </w:r>
    </w:p>
    <w:p w14:paraId="0B627195" w14:textId="77777777" w:rsidR="00657E80" w:rsidRPr="00576943" w:rsidRDefault="00657E80" w:rsidP="00657E80">
      <w:pPr>
        <w:ind w:left="360"/>
        <w:jc w:val="both"/>
        <w:rPr>
          <w:color w:val="FF0000"/>
          <w:sz w:val="22"/>
          <w:szCs w:val="22"/>
        </w:rPr>
      </w:pPr>
    </w:p>
    <w:p w14:paraId="5AAC240A" w14:textId="77777777" w:rsidR="00657E80" w:rsidRPr="00576943" w:rsidRDefault="00657E80" w:rsidP="00657E80">
      <w:pPr>
        <w:numPr>
          <w:ilvl w:val="0"/>
          <w:numId w:val="3"/>
        </w:numPr>
        <w:jc w:val="center"/>
        <w:rPr>
          <w:b/>
          <w:sz w:val="22"/>
          <w:szCs w:val="22"/>
          <w:u w:val="single"/>
        </w:rPr>
      </w:pPr>
      <w:r w:rsidRPr="00576943">
        <w:rPr>
          <w:b/>
          <w:sz w:val="22"/>
          <w:szCs w:val="22"/>
          <w:u w:val="single"/>
        </w:rPr>
        <w:t>Заключительные положения</w:t>
      </w:r>
    </w:p>
    <w:p w14:paraId="18EF7558" w14:textId="77777777" w:rsidR="00657E80" w:rsidRPr="00576943" w:rsidRDefault="00657E80" w:rsidP="00657E80">
      <w:pPr>
        <w:ind w:left="360"/>
        <w:rPr>
          <w:sz w:val="22"/>
          <w:szCs w:val="22"/>
          <w:u w:val="single"/>
        </w:rPr>
      </w:pPr>
    </w:p>
    <w:p w14:paraId="35755F0D" w14:textId="77777777" w:rsidR="00657E80" w:rsidRPr="00576943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76943">
        <w:rPr>
          <w:sz w:val="22"/>
          <w:szCs w:val="22"/>
        </w:rPr>
        <w:t>7.1. Договор считается заключенным и вступает в законную силу с момента его подписания сторонами.</w:t>
      </w:r>
    </w:p>
    <w:p w14:paraId="72CC4465" w14:textId="77777777" w:rsidR="00657E80" w:rsidRPr="00576943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76943">
        <w:rPr>
          <w:sz w:val="22"/>
          <w:szCs w:val="22"/>
        </w:rPr>
        <w:t>7.2. Порядок расторжения договора определяется действующим законодательством.</w:t>
      </w:r>
    </w:p>
    <w:p w14:paraId="2168CC42" w14:textId="77777777" w:rsidR="00657E80" w:rsidRPr="00576943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76943">
        <w:rPr>
          <w:sz w:val="22"/>
          <w:szCs w:val="22"/>
        </w:rPr>
        <w:t>7.</w:t>
      </w:r>
      <w:r w:rsidR="00EE1F1B" w:rsidRPr="00576943">
        <w:rPr>
          <w:sz w:val="22"/>
          <w:szCs w:val="22"/>
        </w:rPr>
        <w:t>3. Отношения</w:t>
      </w:r>
      <w:r w:rsidRPr="00576943">
        <w:rPr>
          <w:sz w:val="22"/>
          <w:szCs w:val="22"/>
        </w:rPr>
        <w:t xml:space="preserve"> сторон, не урегулированные настоящим договором, регламентируются действующим законодательством.</w:t>
      </w:r>
    </w:p>
    <w:p w14:paraId="4C70B34D" w14:textId="77777777" w:rsidR="00657E80" w:rsidRPr="00576943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76943">
        <w:rPr>
          <w:sz w:val="22"/>
          <w:szCs w:val="22"/>
        </w:rPr>
        <w:t>7.4. Все приложения и дополнения к договору, подписанные сторонами, являются его неотъемлемой частью.</w:t>
      </w:r>
    </w:p>
    <w:p w14:paraId="1A9B7B13" w14:textId="77777777" w:rsidR="00657E80" w:rsidRPr="00576943" w:rsidRDefault="00657E80" w:rsidP="00657E80">
      <w:pPr>
        <w:ind w:firstLine="709"/>
        <w:jc w:val="both"/>
        <w:rPr>
          <w:sz w:val="22"/>
          <w:szCs w:val="22"/>
        </w:rPr>
      </w:pPr>
      <w:r w:rsidRPr="00576943">
        <w:rPr>
          <w:sz w:val="22"/>
          <w:szCs w:val="22"/>
        </w:rPr>
        <w:t>7.5. Настоящий договор составлен на _______ листах, в двух экземплярах, имеющих одинаковую юридическую силу, по экземпляру для Продавца и Покупателя.</w:t>
      </w:r>
    </w:p>
    <w:p w14:paraId="59CD432B" w14:textId="77777777" w:rsidR="00657E80" w:rsidRPr="00576943" w:rsidRDefault="00657E80" w:rsidP="00657E80">
      <w:pPr>
        <w:jc w:val="both"/>
        <w:rPr>
          <w:color w:val="FF0000"/>
          <w:sz w:val="22"/>
          <w:szCs w:val="22"/>
        </w:rPr>
      </w:pPr>
    </w:p>
    <w:p w14:paraId="3296BC76" w14:textId="77777777" w:rsidR="00657E80" w:rsidRPr="00576943" w:rsidRDefault="00657E80" w:rsidP="00657E80">
      <w:pPr>
        <w:numPr>
          <w:ilvl w:val="0"/>
          <w:numId w:val="3"/>
        </w:numPr>
        <w:tabs>
          <w:tab w:val="left" w:pos="0"/>
        </w:tabs>
        <w:jc w:val="center"/>
        <w:rPr>
          <w:sz w:val="22"/>
          <w:szCs w:val="22"/>
          <w:u w:val="single"/>
        </w:rPr>
      </w:pPr>
      <w:r w:rsidRPr="00576943">
        <w:rPr>
          <w:b/>
          <w:sz w:val="22"/>
          <w:szCs w:val="22"/>
          <w:u w:val="single"/>
        </w:rPr>
        <w:t>Реквизиты и подписи сторон</w:t>
      </w:r>
    </w:p>
    <w:p w14:paraId="5BC8CDA9" w14:textId="77777777" w:rsidR="00657E80" w:rsidRPr="00576943" w:rsidRDefault="00657E80" w:rsidP="00657E80">
      <w:pPr>
        <w:tabs>
          <w:tab w:val="left" w:pos="0"/>
        </w:tabs>
        <w:jc w:val="center"/>
        <w:rPr>
          <w:b/>
          <w:color w:val="FF0000"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4"/>
        <w:gridCol w:w="4758"/>
      </w:tblGrid>
      <w:tr w:rsidR="00657E80" w:rsidRPr="00576943" w14:paraId="16027690" w14:textId="77777777" w:rsidTr="00124181">
        <w:trPr>
          <w:trHeight w:val="5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186C195" w14:textId="77777777" w:rsidR="00657E80" w:rsidRPr="00576943" w:rsidRDefault="00657E80" w:rsidP="00124181">
            <w:pPr>
              <w:ind w:firstLine="43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576943">
              <w:rPr>
                <w:b/>
                <w:bCs/>
                <w:sz w:val="22"/>
                <w:szCs w:val="22"/>
                <w:u w:val="single"/>
              </w:rPr>
              <w:t>«Продавец»:</w:t>
            </w:r>
          </w:p>
          <w:p w14:paraId="69BD4E43" w14:textId="77777777" w:rsidR="00657E80" w:rsidRPr="00576943" w:rsidRDefault="00657E80" w:rsidP="00124181">
            <w:pPr>
              <w:ind w:firstLine="43"/>
              <w:jc w:val="center"/>
              <w:rPr>
                <w:b/>
                <w:bCs/>
                <w:sz w:val="22"/>
                <w:szCs w:val="22"/>
              </w:rPr>
            </w:pPr>
          </w:p>
          <w:p w14:paraId="1E705814" w14:textId="77777777" w:rsidR="00A94AB8" w:rsidRDefault="000520BE" w:rsidP="002F3325">
            <w:pPr>
              <w:jc w:val="both"/>
              <w:rPr>
                <w:sz w:val="22"/>
                <w:szCs w:val="22"/>
              </w:rPr>
            </w:pPr>
            <w:r w:rsidRPr="000520BE">
              <w:rPr>
                <w:sz w:val="22"/>
                <w:szCs w:val="22"/>
              </w:rPr>
              <w:t>Сельскохозяйственный потребительский снабженческо</w:t>
            </w:r>
            <w:r w:rsidR="00C64B78">
              <w:rPr>
                <w:sz w:val="22"/>
                <w:szCs w:val="22"/>
              </w:rPr>
              <w:t xml:space="preserve"> сбытовой кооператив «Славный» </w:t>
            </w:r>
          </w:p>
          <w:p w14:paraId="56EFB4C8" w14:textId="77777777" w:rsidR="00A94AB8" w:rsidRDefault="00A94AB8" w:rsidP="002F3325">
            <w:pPr>
              <w:jc w:val="both"/>
              <w:rPr>
                <w:sz w:val="22"/>
                <w:szCs w:val="22"/>
              </w:rPr>
            </w:pPr>
          </w:p>
          <w:p w14:paraId="44F73B5E" w14:textId="77777777" w:rsidR="00C64B78" w:rsidRDefault="000520BE" w:rsidP="002F3325">
            <w:pPr>
              <w:jc w:val="both"/>
              <w:rPr>
                <w:sz w:val="22"/>
                <w:szCs w:val="22"/>
              </w:rPr>
            </w:pPr>
            <w:r w:rsidRPr="000520BE">
              <w:rPr>
                <w:sz w:val="22"/>
                <w:szCs w:val="22"/>
              </w:rPr>
              <w:t>399458, Липецкая область, Добринский район, д. Александровка 1-я, ул. Тихая, д. 56, корпус А, ОГР</w:t>
            </w:r>
            <w:r w:rsidR="00C64B78">
              <w:rPr>
                <w:sz w:val="22"/>
                <w:szCs w:val="22"/>
              </w:rPr>
              <w:t xml:space="preserve">Н 1144802000331, </w:t>
            </w:r>
          </w:p>
          <w:p w14:paraId="5BAD4F67" w14:textId="77777777" w:rsidR="004546AB" w:rsidRDefault="00C64B78" w:rsidP="002F3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4804025267</w:t>
            </w:r>
          </w:p>
          <w:p w14:paraId="22CBFC7C" w14:textId="77777777" w:rsidR="000520BE" w:rsidRDefault="000520BE" w:rsidP="002F3325">
            <w:pPr>
              <w:jc w:val="both"/>
              <w:rPr>
                <w:sz w:val="22"/>
                <w:szCs w:val="22"/>
              </w:rPr>
            </w:pPr>
          </w:p>
          <w:p w14:paraId="06A1E144" w14:textId="77777777" w:rsidR="00C64B78" w:rsidRPr="00C64B78" w:rsidRDefault="0078615C" w:rsidP="002F3325">
            <w:pPr>
              <w:jc w:val="both"/>
              <w:rPr>
                <w:sz w:val="22"/>
              </w:rPr>
            </w:pPr>
            <w:r w:rsidRPr="0078615C">
              <w:rPr>
                <w:sz w:val="22"/>
              </w:rPr>
              <w:t>р/с № 40703810313000000500</w:t>
            </w:r>
            <w:r w:rsidR="00C64B78">
              <w:rPr>
                <w:sz w:val="22"/>
              </w:rPr>
              <w:t>,</w:t>
            </w:r>
          </w:p>
          <w:p w14:paraId="0B4B945F" w14:textId="77777777" w:rsidR="00C64B78" w:rsidRDefault="0078615C" w:rsidP="002F3325">
            <w:pPr>
              <w:jc w:val="both"/>
              <w:rPr>
                <w:sz w:val="22"/>
              </w:rPr>
            </w:pPr>
            <w:r w:rsidRPr="0078615C">
              <w:rPr>
                <w:sz w:val="22"/>
              </w:rPr>
              <w:t xml:space="preserve">в Центрально-Черноземный банк ПАО «Сбербанк», </w:t>
            </w:r>
          </w:p>
          <w:p w14:paraId="6D87A97F" w14:textId="77777777" w:rsidR="00C64B78" w:rsidRDefault="0078615C" w:rsidP="002F3325">
            <w:pPr>
              <w:jc w:val="both"/>
              <w:rPr>
                <w:sz w:val="22"/>
              </w:rPr>
            </w:pPr>
            <w:r w:rsidRPr="0078615C">
              <w:rPr>
                <w:sz w:val="22"/>
              </w:rPr>
              <w:t xml:space="preserve">к/с №30101810600000000681, </w:t>
            </w:r>
          </w:p>
          <w:p w14:paraId="087E54B1" w14:textId="77777777" w:rsidR="00C64B78" w:rsidRDefault="0078615C" w:rsidP="002F3325">
            <w:pPr>
              <w:jc w:val="both"/>
              <w:rPr>
                <w:sz w:val="22"/>
              </w:rPr>
            </w:pPr>
            <w:r w:rsidRPr="0078615C">
              <w:rPr>
                <w:sz w:val="22"/>
              </w:rPr>
              <w:t xml:space="preserve">БИК 042007681, </w:t>
            </w:r>
          </w:p>
          <w:p w14:paraId="7183BEF9" w14:textId="77777777" w:rsidR="00FB0E9C" w:rsidRDefault="0078615C" w:rsidP="002F3325">
            <w:pPr>
              <w:jc w:val="both"/>
              <w:rPr>
                <w:iCs/>
                <w:sz w:val="22"/>
              </w:rPr>
            </w:pPr>
            <w:r w:rsidRPr="0078615C">
              <w:rPr>
                <w:sz w:val="22"/>
              </w:rPr>
              <w:t>ИНН 7707083893, КПП 366402001</w:t>
            </w:r>
            <w:r w:rsidRPr="0078615C">
              <w:rPr>
                <w:iCs/>
                <w:sz w:val="22"/>
              </w:rPr>
              <w:t xml:space="preserve">. </w:t>
            </w:r>
          </w:p>
          <w:p w14:paraId="66424AE5" w14:textId="77777777" w:rsidR="00C64B78" w:rsidRDefault="00C64B78" w:rsidP="002F3325">
            <w:pPr>
              <w:jc w:val="both"/>
              <w:rPr>
                <w:iCs/>
                <w:sz w:val="22"/>
              </w:rPr>
            </w:pPr>
          </w:p>
          <w:p w14:paraId="18401786" w14:textId="77777777" w:rsidR="00C64B78" w:rsidRDefault="00C64B78" w:rsidP="002F3325">
            <w:pPr>
              <w:jc w:val="both"/>
              <w:rPr>
                <w:iCs/>
                <w:sz w:val="22"/>
              </w:rPr>
            </w:pPr>
          </w:p>
          <w:p w14:paraId="6DD32B78" w14:textId="77777777" w:rsidR="002F3325" w:rsidRDefault="004546AB" w:rsidP="002F3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 w14:paraId="593798D9" w14:textId="77777777" w:rsidR="004546AB" w:rsidRDefault="004546AB" w:rsidP="002F3325">
            <w:pPr>
              <w:jc w:val="both"/>
              <w:rPr>
                <w:sz w:val="22"/>
                <w:szCs w:val="22"/>
              </w:rPr>
            </w:pPr>
          </w:p>
          <w:p w14:paraId="44EF9938" w14:textId="77777777" w:rsidR="004546AB" w:rsidRDefault="004546AB" w:rsidP="002F3325">
            <w:pPr>
              <w:jc w:val="both"/>
              <w:rPr>
                <w:sz w:val="22"/>
                <w:szCs w:val="22"/>
              </w:rPr>
            </w:pPr>
          </w:p>
          <w:p w14:paraId="36D5D1C3" w14:textId="77777777" w:rsidR="00C64B78" w:rsidRPr="003B1ED4" w:rsidRDefault="00C64B78" w:rsidP="002F3325">
            <w:pPr>
              <w:jc w:val="both"/>
              <w:rPr>
                <w:sz w:val="22"/>
                <w:szCs w:val="22"/>
              </w:rPr>
            </w:pPr>
          </w:p>
          <w:p w14:paraId="43DCE634" w14:textId="77777777" w:rsidR="00D07395" w:rsidRDefault="002F3325" w:rsidP="002F3325">
            <w:pPr>
              <w:rPr>
                <w:sz w:val="22"/>
                <w:szCs w:val="22"/>
              </w:rPr>
            </w:pPr>
            <w:r w:rsidRPr="003B1ED4">
              <w:rPr>
                <w:sz w:val="22"/>
                <w:szCs w:val="22"/>
              </w:rPr>
              <w:t xml:space="preserve">_____________________ </w:t>
            </w:r>
            <w:r>
              <w:rPr>
                <w:sz w:val="22"/>
                <w:szCs w:val="22"/>
              </w:rPr>
              <w:t>Бучин Д.В.</w:t>
            </w:r>
          </w:p>
          <w:p w14:paraId="0C7833DB" w14:textId="77777777" w:rsidR="00657E80" w:rsidRPr="00D07395" w:rsidRDefault="00D07395" w:rsidP="00D07395">
            <w:pPr>
              <w:rPr>
                <w:sz w:val="22"/>
                <w:szCs w:val="22"/>
              </w:rPr>
            </w:pPr>
            <w:proofErr w:type="spellStart"/>
            <w:r w:rsidRPr="00576943">
              <w:rPr>
                <w:sz w:val="22"/>
                <w:szCs w:val="22"/>
              </w:rPr>
              <w:t>м.п</w:t>
            </w:r>
            <w:proofErr w:type="spellEnd"/>
            <w:r w:rsidRPr="00576943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6A1FAA" w14:textId="77777777" w:rsidR="00657E80" w:rsidRPr="00576943" w:rsidRDefault="00657E80" w:rsidP="0012418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44DA50F" w14:textId="77777777" w:rsidR="00657E80" w:rsidRPr="00576943" w:rsidRDefault="00657E80" w:rsidP="0012418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94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«Покупатель»</w:t>
            </w:r>
            <w:r w:rsidRPr="00576943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1C2044B" w14:textId="77777777" w:rsidR="00657E80" w:rsidRPr="00576943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2B94E6" w14:textId="77777777" w:rsidR="00657E80" w:rsidRPr="00576943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943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61FC2BB8" w14:textId="77777777" w:rsidR="00657E80" w:rsidRPr="00576943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943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22262ED4" w14:textId="77777777" w:rsidR="00657E80" w:rsidRPr="00576943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943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2DDF2D98" w14:textId="77777777" w:rsidR="00657E80" w:rsidRPr="00576943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943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65E4EAFF" w14:textId="77777777" w:rsidR="00657E80" w:rsidRPr="00576943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943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1A181D1E" w14:textId="77777777" w:rsidR="00657E80" w:rsidRPr="00576943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943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2A21D1A1" w14:textId="77777777" w:rsidR="00657E80" w:rsidRPr="00576943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943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6E73DD22" w14:textId="77777777" w:rsidR="00657E80" w:rsidRPr="00576943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943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6DF764C6" w14:textId="77777777" w:rsidR="00657E80" w:rsidRPr="00576943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943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46E1F0D9" w14:textId="77777777" w:rsidR="00657E80" w:rsidRPr="00576943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943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14:paraId="64E1847B" w14:textId="77777777" w:rsidR="00657E80" w:rsidRPr="00576943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57694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____________________________</w:t>
            </w:r>
          </w:p>
          <w:p w14:paraId="3AA43FBF" w14:textId="77777777" w:rsidR="00657E80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57694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____________________________</w:t>
            </w:r>
          </w:p>
          <w:p w14:paraId="4A2E4CCA" w14:textId="77777777" w:rsidR="00657E80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6D44C961" w14:textId="77777777" w:rsidR="007B1F16" w:rsidRDefault="007B1F16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02EE92F1" w14:textId="77777777" w:rsidR="002F3325" w:rsidRDefault="002F3325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1587CF0A" w14:textId="77777777" w:rsidR="00D07395" w:rsidRDefault="00D07395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161E81EA" w14:textId="77777777" w:rsidR="00D07395" w:rsidRDefault="00D07395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2B6A98DE" w14:textId="77777777" w:rsidR="00D07395" w:rsidRDefault="00D07395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33775298" w14:textId="77777777" w:rsidR="00D07395" w:rsidRDefault="00D07395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03A851D0" w14:textId="77777777" w:rsidR="00D07395" w:rsidRPr="00576943" w:rsidRDefault="00D07395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6B573BB4" w14:textId="77777777" w:rsidR="00657E80" w:rsidRPr="00576943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694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___________________/_______________</w:t>
            </w:r>
          </w:p>
          <w:p w14:paraId="0C9A4980" w14:textId="77777777" w:rsidR="00657E80" w:rsidRPr="00576943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576943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  <w:proofErr w:type="spellEnd"/>
            <w:r w:rsidRPr="0057694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778B3B97" w14:textId="77777777" w:rsidR="00657E80" w:rsidRPr="00D76710" w:rsidRDefault="00657E80" w:rsidP="00D76710">
      <w:pPr>
        <w:rPr>
          <w:color w:val="FF0000"/>
          <w:sz w:val="22"/>
          <w:szCs w:val="22"/>
        </w:rPr>
      </w:pPr>
    </w:p>
    <w:sectPr w:rsidR="00657E80" w:rsidRPr="00D76710" w:rsidSect="00B30840">
      <w:pgSz w:w="11906" w:h="16838"/>
      <w:pgMar w:top="899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E0CF" w14:textId="77777777" w:rsidR="00D07C87" w:rsidRDefault="00D07C87" w:rsidP="00377F5C">
      <w:r>
        <w:separator/>
      </w:r>
    </w:p>
  </w:endnote>
  <w:endnote w:type="continuationSeparator" w:id="0">
    <w:p w14:paraId="09E2173A" w14:textId="77777777" w:rsidR="00D07C87" w:rsidRDefault="00D07C87" w:rsidP="0037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C662" w14:textId="77777777" w:rsidR="00D07C87" w:rsidRDefault="00D07C87" w:rsidP="00377F5C">
      <w:r>
        <w:separator/>
      </w:r>
    </w:p>
  </w:footnote>
  <w:footnote w:type="continuationSeparator" w:id="0">
    <w:p w14:paraId="270373DA" w14:textId="77777777" w:rsidR="00D07C87" w:rsidRDefault="00D07C87" w:rsidP="00377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4900"/>
    <w:multiLevelType w:val="multilevel"/>
    <w:tmpl w:val="1F401A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E32168"/>
    <w:multiLevelType w:val="hybridMultilevel"/>
    <w:tmpl w:val="F1E45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C57102"/>
    <w:multiLevelType w:val="hybridMultilevel"/>
    <w:tmpl w:val="79C4F888"/>
    <w:lvl w:ilvl="0" w:tplc="D54A39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4314148">
    <w:abstractNumId w:val="2"/>
  </w:num>
  <w:num w:numId="2" w16cid:durableId="752775797">
    <w:abstractNumId w:val="1"/>
  </w:num>
  <w:num w:numId="3" w16cid:durableId="52031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919"/>
    <w:rsid w:val="00033A96"/>
    <w:rsid w:val="000520BE"/>
    <w:rsid w:val="00065DD4"/>
    <w:rsid w:val="000A4511"/>
    <w:rsid w:val="000C428F"/>
    <w:rsid w:val="0010501C"/>
    <w:rsid w:val="001112A0"/>
    <w:rsid w:val="00132AD8"/>
    <w:rsid w:val="00157325"/>
    <w:rsid w:val="0016015C"/>
    <w:rsid w:val="00166FF9"/>
    <w:rsid w:val="00170EB3"/>
    <w:rsid w:val="00173F45"/>
    <w:rsid w:val="001A0882"/>
    <w:rsid w:val="001C1176"/>
    <w:rsid w:val="001C3AEF"/>
    <w:rsid w:val="001C5DD1"/>
    <w:rsid w:val="001F38BB"/>
    <w:rsid w:val="00202362"/>
    <w:rsid w:val="002160B8"/>
    <w:rsid w:val="002346A3"/>
    <w:rsid w:val="0025234E"/>
    <w:rsid w:val="00265D3D"/>
    <w:rsid w:val="002B0578"/>
    <w:rsid w:val="002F3325"/>
    <w:rsid w:val="00306EB5"/>
    <w:rsid w:val="00316CD2"/>
    <w:rsid w:val="00363F2D"/>
    <w:rsid w:val="00377F5C"/>
    <w:rsid w:val="003B50E9"/>
    <w:rsid w:val="003C716A"/>
    <w:rsid w:val="003F00E0"/>
    <w:rsid w:val="00401F3E"/>
    <w:rsid w:val="0041146D"/>
    <w:rsid w:val="00415008"/>
    <w:rsid w:val="00422DC8"/>
    <w:rsid w:val="0042698C"/>
    <w:rsid w:val="00431CA8"/>
    <w:rsid w:val="004543C8"/>
    <w:rsid w:val="004546AB"/>
    <w:rsid w:val="00473A05"/>
    <w:rsid w:val="004811AF"/>
    <w:rsid w:val="004B5188"/>
    <w:rsid w:val="004C4166"/>
    <w:rsid w:val="004F6542"/>
    <w:rsid w:val="004F7370"/>
    <w:rsid w:val="00504AA3"/>
    <w:rsid w:val="0053646E"/>
    <w:rsid w:val="00595A3C"/>
    <w:rsid w:val="00615051"/>
    <w:rsid w:val="00640683"/>
    <w:rsid w:val="00657E80"/>
    <w:rsid w:val="00672B99"/>
    <w:rsid w:val="006B1E4E"/>
    <w:rsid w:val="007523F1"/>
    <w:rsid w:val="00765BA3"/>
    <w:rsid w:val="00766CB0"/>
    <w:rsid w:val="0077510F"/>
    <w:rsid w:val="00780B19"/>
    <w:rsid w:val="00783FE5"/>
    <w:rsid w:val="0078615C"/>
    <w:rsid w:val="007B1F16"/>
    <w:rsid w:val="007C78E7"/>
    <w:rsid w:val="008156BB"/>
    <w:rsid w:val="00821B18"/>
    <w:rsid w:val="0084053C"/>
    <w:rsid w:val="00842B44"/>
    <w:rsid w:val="0085415E"/>
    <w:rsid w:val="00855D3C"/>
    <w:rsid w:val="0086112D"/>
    <w:rsid w:val="00877083"/>
    <w:rsid w:val="00877085"/>
    <w:rsid w:val="00881445"/>
    <w:rsid w:val="008D32B4"/>
    <w:rsid w:val="009006A4"/>
    <w:rsid w:val="00916FDF"/>
    <w:rsid w:val="00966698"/>
    <w:rsid w:val="00983D6E"/>
    <w:rsid w:val="009B0582"/>
    <w:rsid w:val="00A64B5A"/>
    <w:rsid w:val="00A77DA9"/>
    <w:rsid w:val="00A94AB8"/>
    <w:rsid w:val="00AC4008"/>
    <w:rsid w:val="00B14ABA"/>
    <w:rsid w:val="00B20DEA"/>
    <w:rsid w:val="00B2784F"/>
    <w:rsid w:val="00B30840"/>
    <w:rsid w:val="00B76DD2"/>
    <w:rsid w:val="00BA135A"/>
    <w:rsid w:val="00BA4919"/>
    <w:rsid w:val="00BF0FC3"/>
    <w:rsid w:val="00C003B2"/>
    <w:rsid w:val="00C1171F"/>
    <w:rsid w:val="00C15C0E"/>
    <w:rsid w:val="00C17583"/>
    <w:rsid w:val="00C21B87"/>
    <w:rsid w:val="00C50A95"/>
    <w:rsid w:val="00C54BB6"/>
    <w:rsid w:val="00C62E9D"/>
    <w:rsid w:val="00C64B78"/>
    <w:rsid w:val="00CF1E85"/>
    <w:rsid w:val="00D07395"/>
    <w:rsid w:val="00D07C87"/>
    <w:rsid w:val="00D51B58"/>
    <w:rsid w:val="00D573D6"/>
    <w:rsid w:val="00D76710"/>
    <w:rsid w:val="00D828BF"/>
    <w:rsid w:val="00D859BF"/>
    <w:rsid w:val="00D85E62"/>
    <w:rsid w:val="00DA0B54"/>
    <w:rsid w:val="00DA2814"/>
    <w:rsid w:val="00E10123"/>
    <w:rsid w:val="00EE1F1B"/>
    <w:rsid w:val="00EE5EFE"/>
    <w:rsid w:val="00F040B6"/>
    <w:rsid w:val="00F04EB8"/>
    <w:rsid w:val="00F930DB"/>
    <w:rsid w:val="00F97FAE"/>
    <w:rsid w:val="00FA6B38"/>
    <w:rsid w:val="00FB0E9C"/>
    <w:rsid w:val="00FB6414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AC9A3"/>
  <w15:docId w15:val="{1F999629-3A3A-4027-9D14-4A6A4C4C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A4919"/>
    <w:pPr>
      <w:autoSpaceDE w:val="0"/>
      <w:autoSpaceDN w:val="0"/>
      <w:ind w:firstLine="709"/>
      <w:jc w:val="both"/>
    </w:pPr>
    <w:rPr>
      <w:sz w:val="28"/>
      <w:szCs w:val="26"/>
    </w:rPr>
  </w:style>
  <w:style w:type="paragraph" w:customStyle="1" w:styleId="ConsNormal">
    <w:name w:val="ConsNormal"/>
    <w:rsid w:val="00BA49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BA491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BA49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character" w:customStyle="1" w:styleId="paragraph">
    <w:name w:val="paragraph"/>
    <w:basedOn w:val="a0"/>
    <w:rsid w:val="00BA4919"/>
  </w:style>
  <w:style w:type="paragraph" w:styleId="a3">
    <w:name w:val="Body Text Indent"/>
    <w:basedOn w:val="a"/>
    <w:rsid w:val="00BA4919"/>
    <w:pPr>
      <w:spacing w:after="120"/>
      <w:ind w:left="283"/>
    </w:pPr>
  </w:style>
  <w:style w:type="table" w:styleId="a4">
    <w:name w:val="Table Grid"/>
    <w:basedOn w:val="a1"/>
    <w:rsid w:val="0013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C716A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859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rmal (Web)"/>
    <w:basedOn w:val="a"/>
    <w:rsid w:val="00504AA3"/>
    <w:pPr>
      <w:spacing w:before="100" w:beforeAutospacing="1" w:after="119"/>
    </w:pPr>
  </w:style>
  <w:style w:type="paragraph" w:styleId="a7">
    <w:name w:val="footer"/>
    <w:basedOn w:val="a"/>
    <w:link w:val="a8"/>
    <w:unhideWhenUsed/>
    <w:rsid w:val="00377F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77F5C"/>
    <w:rPr>
      <w:sz w:val="24"/>
      <w:szCs w:val="24"/>
    </w:rPr>
  </w:style>
  <w:style w:type="character" w:styleId="a9">
    <w:name w:val="Hyperlink"/>
    <w:basedOn w:val="a0"/>
    <w:unhideWhenUsed/>
    <w:rsid w:val="00FB641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E1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lSHoYzDlaem4RThem0C3hppE6/dXrWZmELBG7IutDHc=</DigestValue>
    </Reference>
    <Reference Type="http://www.w3.org/2000/09/xmldsig#Object" URI="#idOfficeObject">
      <DigestMethod Algorithm="urn:ietf:params:xml:ns:cpxmlsec:algorithms:gostr34112012-256"/>
      <DigestValue>ZzFMKLG1Bh+Z9I5Mxjre1dzq2B02QsJYOLLzbzy2ZBg=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tL1aFMU/wAZXn+z3Y+qf5x3BZk046Y4nET1p3z/kvt0=</DigestValue>
    </Reference>
  </SignedInfo>
  <SignatureValue>hERBKnhsp0UyRHqKsO1OlFe7YH0HpFGbYgJamIg1ItWEbyjiK2X1IwSET7mYAJUd
pPmTzKv/3c+xMhwhW/yfMg==</SignatureValue>
  <KeyInfo>
    <X509Data>
      <X509Certificate>MIIICzCCB7igAwIBAgIQAdrszTpsfFAAB+VeOB0AAjAKBggqhQMHAQEDAjCCAbMx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0LjQuIIKauraEAAAAAAIxjAKBggqhQMHAQEDAgNBAAtalvvMxHzYVeQiugWGaLMB
5FCzUCjG9DFwJlH+UMVVQUP0PktdneU4NeD+dOdaXf7TYSs0734pjmAgF/p5Mso=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Ta7HIGqSPMSr9QfLo0bU59WqyQU=</DigestValue>
      </Reference>
      <Reference URI="/word/endnotes.xml?ContentType=application/vnd.openxmlformats-officedocument.wordprocessingml.endnotes+xml">
        <DigestMethod Algorithm="http://www.w3.org/2000/09/xmldsig#sha1"/>
        <DigestValue>MY2jhy8ouo9lqvT6HxmNsMp+j3U=</DigestValue>
      </Reference>
      <Reference URI="/word/fontTable.xml?ContentType=application/vnd.openxmlformats-officedocument.wordprocessingml.fontTable+xml">
        <DigestMethod Algorithm="http://www.w3.org/2000/09/xmldsig#sha1"/>
        <DigestValue>hVuoldjvQuh5oX9etY7r7WajBK4=</DigestValue>
      </Reference>
      <Reference URI="/word/footnotes.xml?ContentType=application/vnd.openxmlformats-officedocument.wordprocessingml.footnotes+xml">
        <DigestMethod Algorithm="http://www.w3.org/2000/09/xmldsig#sha1"/>
        <DigestValue>ffjpWuMmnkdKGKs8hBcl5PWPUO8=</DigestValue>
      </Reference>
      <Reference URI="/word/numbering.xml?ContentType=application/vnd.openxmlformats-officedocument.wordprocessingml.numbering+xml">
        <DigestMethod Algorithm="http://www.w3.org/2000/09/xmldsig#sha1"/>
        <DigestValue>XUG/1Tk7ux3yP8mS7BabiY0FA9g=</DigestValue>
      </Reference>
      <Reference URI="/word/settings.xml?ContentType=application/vnd.openxmlformats-officedocument.wordprocessingml.settings+xml">
        <DigestMethod Algorithm="http://www.w3.org/2000/09/xmldsig#sha1"/>
        <DigestValue>Fa//4GdCuDD8a5EzO1yT2CF6uFs=</DigestValue>
      </Reference>
      <Reference URI="/word/styles.xml?ContentType=application/vnd.openxmlformats-officedocument.wordprocessingml.styles+xml">
        <DigestMethod Algorithm="http://www.w3.org/2000/09/xmldsig#sha1"/>
        <DigestValue>Q7fmQnAIRDE4p/vV4PNV8gbInOA=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vm50qRFnjdtkFOPMgQXI4EFFDig=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2025-01-10T09:56:01Z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16.0.18227/26</OfficeVersion>
          <ApplicationVersion>16.0.18227</ApplicationVersion>
          <Monitors>1</Monitors>
          <HorizontalResolution>3840</HorizontalResolution>
          <VerticalResolution>2160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2025-01-10T09:56:01Z</xd:SigningTime>
          <xd:SigningCertificate>
            <xd:Cert>
              <xd:CertDigest>
                <DigestMethod Algorithm="http://www.w3.org/2000/09/xmldsig#sha1"/>
                <DigestValue>yijmZRvjkZ+V06sEy+doD0ap5Ps=</DigestValue>
              </xd:CertDigest>
              <xd:IssuerSerial>
                <X509IssuerName>CN="АО ""Аналитический Центр""", ИНН ЮЛ=5260270696, ОГРН=1105260001175, O="Акционерное общество ""Аналитический Центр""", OU=Удостоверяющий центр, L=г. Москва, S=77 г. Москва, C=RU, STREET="улица Нижняя Красносельская, дом 40/12, корпус 20", E=ca@iecp.ru</X509IssuerName>
                <X509SerialNumber>2465951619466567121674731675207925762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Wg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FoM</dc:creator>
  <cp:lastModifiedBy>Дмитрий</cp:lastModifiedBy>
  <cp:revision>17</cp:revision>
  <cp:lastPrinted>2011-07-27T10:10:00Z</cp:lastPrinted>
  <dcterms:created xsi:type="dcterms:W3CDTF">2015-06-18T06:38:00Z</dcterms:created>
  <dcterms:modified xsi:type="dcterms:W3CDTF">2025-01-10T09:55:00Z</dcterms:modified>
</cp:coreProperties>
</file>