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D9C5" w14:textId="399A8B93" w:rsidR="00A71C12" w:rsidRPr="00A71C12" w:rsidRDefault="00A71C12" w:rsidP="00A7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1C12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8(800)7775757 (доб.323), vega@auction-house.ru, далее – АО «РАД», ОТ), действующее на </w:t>
      </w:r>
      <w:proofErr w:type="spellStart"/>
      <w:r w:rsidRPr="00A71C12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A71C12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A71C12">
        <w:rPr>
          <w:rFonts w:ascii="Times New Roman" w:hAnsi="Times New Roman" w:cs="Times New Roman"/>
          <w:b/>
          <w:sz w:val="20"/>
          <w:szCs w:val="20"/>
        </w:rPr>
        <w:t>ООО «КАСКАДСТРОЙСЕРВИС»</w:t>
      </w:r>
      <w:r w:rsidRPr="00A71C12">
        <w:rPr>
          <w:rFonts w:ascii="Times New Roman" w:hAnsi="Times New Roman" w:cs="Times New Roman"/>
          <w:bCs/>
          <w:iCs/>
          <w:sz w:val="20"/>
          <w:szCs w:val="20"/>
        </w:rPr>
        <w:t xml:space="preserve"> (ИНН 7728898960</w:t>
      </w:r>
      <w:r w:rsidRPr="00A71C12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A71C12">
        <w:rPr>
          <w:rFonts w:ascii="Times New Roman" w:hAnsi="Times New Roman" w:cs="Times New Roman"/>
          <w:b/>
          <w:sz w:val="20"/>
          <w:szCs w:val="20"/>
        </w:rPr>
        <w:t>в лице</w:t>
      </w:r>
      <w:r w:rsidRPr="00A71C12">
        <w:rPr>
          <w:rFonts w:ascii="Times New Roman" w:hAnsi="Times New Roman" w:cs="Times New Roman"/>
          <w:sz w:val="20"/>
          <w:szCs w:val="20"/>
        </w:rPr>
        <w:t xml:space="preserve"> </w:t>
      </w:r>
      <w:r w:rsidRPr="00A71C12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Максименко А.А. </w:t>
      </w:r>
      <w:r w:rsidRPr="00A71C12">
        <w:rPr>
          <w:rFonts w:ascii="Times New Roman" w:hAnsi="Times New Roman" w:cs="Times New Roman"/>
          <w:bCs/>
          <w:sz w:val="20"/>
          <w:szCs w:val="20"/>
        </w:rPr>
        <w:t>(ИНН 291300083066</w:t>
      </w:r>
      <w:r w:rsidRPr="00A71C12">
        <w:rPr>
          <w:rFonts w:ascii="Times New Roman" w:hAnsi="Times New Roman" w:cs="Times New Roman"/>
          <w:sz w:val="20"/>
          <w:szCs w:val="20"/>
        </w:rPr>
        <w:t xml:space="preserve">, далее – КУ), член Союза «CPO АУ C3» (ИНН 7825489593), действующего на </w:t>
      </w:r>
      <w:proofErr w:type="spellStart"/>
      <w:r w:rsidRPr="00A71C12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A71C12">
        <w:rPr>
          <w:rFonts w:ascii="Times New Roman" w:hAnsi="Times New Roman" w:cs="Times New Roman"/>
          <w:sz w:val="20"/>
          <w:szCs w:val="20"/>
        </w:rPr>
        <w:t xml:space="preserve">. Решения АС </w:t>
      </w:r>
      <w:proofErr w:type="spellStart"/>
      <w:r w:rsidRPr="00A71C12">
        <w:rPr>
          <w:rFonts w:ascii="Times New Roman" w:hAnsi="Times New Roman" w:cs="Times New Roman"/>
          <w:sz w:val="20"/>
          <w:szCs w:val="20"/>
        </w:rPr>
        <w:t>г.Москвы</w:t>
      </w:r>
      <w:proofErr w:type="spellEnd"/>
      <w:r w:rsidRPr="00A71C12">
        <w:rPr>
          <w:rFonts w:ascii="Times New Roman" w:hAnsi="Times New Roman" w:cs="Times New Roman"/>
          <w:sz w:val="20"/>
          <w:szCs w:val="20"/>
        </w:rPr>
        <w:t xml:space="preserve"> от 08.07.2022 по делу №А40-27858/2017-44-42 Б, сообщает </w:t>
      </w:r>
      <w:r w:rsidRPr="00A71C12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Pr="00A71C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Pr="00A71C12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14.01.2025 на электронной площадке АО «РАД», по адресу в сети интернет: http://lot-online.ru/ (далее – ЭП) (№ торгов: 208917): </w:t>
      </w:r>
      <w:r w:rsidRPr="00A71C12">
        <w:rPr>
          <w:rFonts w:ascii="Times New Roman" w:hAnsi="Times New Roman" w:cs="Times New Roman"/>
          <w:b/>
          <w:sz w:val="20"/>
          <w:szCs w:val="20"/>
        </w:rPr>
        <w:t>по лоту 1</w:t>
      </w:r>
      <w:r w:rsidRPr="00A71C12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в связи с отсутствием заявок.</w:t>
      </w:r>
    </w:p>
    <w:p w14:paraId="7FEAC85F" w14:textId="77777777" w:rsidR="0098512C" w:rsidRDefault="00A71C12" w:rsidP="00A71C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3FA4">
        <w:rPr>
          <w:rFonts w:ascii="Times New Roman" w:hAnsi="Times New Roman" w:cs="Times New Roman"/>
          <w:sz w:val="20"/>
          <w:szCs w:val="20"/>
        </w:rPr>
        <w:t xml:space="preserve">ОТ сообщает </w:t>
      </w:r>
      <w:r w:rsidRPr="00203FA4">
        <w:rPr>
          <w:rFonts w:ascii="Times New Roman" w:hAnsi="Times New Roman" w:cs="Times New Roman"/>
          <w:b/>
          <w:sz w:val="20"/>
          <w:szCs w:val="20"/>
        </w:rPr>
        <w:t>о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27.02.2025 в 10:00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203F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повторных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повторные </w:t>
      </w:r>
      <w:r w:rsidRPr="00203FA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Торги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на ЭП путем проведения аукциона, открытого по составу участников с открытой формой подачи предложений о цене. 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="00203FA4"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09:00 </w:t>
      </w:r>
      <w:r w:rsidR="00203FA4"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03FA4"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03FA4"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</w:t>
      </w:r>
      <w:r w:rsidR="00203FA4"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03FA4"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203F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.2025 до 23:00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="00203FA4"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203FA4"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03FA4"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>02</w:t>
      </w:r>
      <w:r w:rsidRPr="00203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.2025, оформляется протоколом об определении участников торгов. </w:t>
      </w:r>
      <w:bookmarkStart w:id="0" w:name="_Hlk171943368"/>
    </w:p>
    <w:p w14:paraId="7DF69B26" w14:textId="77777777" w:rsidR="0098512C" w:rsidRDefault="00A71C12" w:rsidP="00A7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03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подлежит имущество (далее – Имущество, Лот): </w:t>
      </w:r>
      <w:r w:rsidRPr="00203F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203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Нежилое помещение, площадь 107,5 кв.м., кадастровый №: 50:15:0070502:2018, местоположение: Московская область, г. Балашиха, д. </w:t>
      </w:r>
      <w:proofErr w:type="spellStart"/>
      <w:r w:rsidRPr="00203FA4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Федурново</w:t>
      </w:r>
      <w:proofErr w:type="spellEnd"/>
      <w:r w:rsidRPr="00203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</w:t>
      </w:r>
      <w:proofErr w:type="spellStart"/>
      <w:r w:rsidRPr="00203FA4">
        <w:rPr>
          <w:rFonts w:ascii="Times New Roman" w:eastAsia="Times New Roman" w:hAnsi="Times New Roman" w:cs="Times New Roman"/>
          <w:sz w:val="20"/>
          <w:szCs w:val="20"/>
          <w:lang w:eastAsia="ru-RU"/>
        </w:rPr>
        <w:t>Авиарембаза</w:t>
      </w:r>
      <w:proofErr w:type="spellEnd"/>
      <w:r w:rsidRPr="005D6A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10, офис 3. </w:t>
      </w:r>
      <w:r w:rsidRPr="005D6A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Нач. цена – </w:t>
      </w:r>
      <w:r w:rsidR="00203FA4" w:rsidRPr="005D6A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10 122 300 </w:t>
      </w:r>
      <w:r w:rsidRPr="005D6A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руб. </w:t>
      </w:r>
      <w:bookmarkEnd w:id="0"/>
    </w:p>
    <w:p w14:paraId="540A7332" w14:textId="77777777" w:rsidR="0098512C" w:rsidRDefault="00A71C12" w:rsidP="00A7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D6A6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Ознакомление с Лотом производится по адресу местонахождения имущества по </w:t>
      </w:r>
      <w:proofErr w:type="spellStart"/>
      <w:r w:rsidRPr="005D6A6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предв</w:t>
      </w:r>
      <w:proofErr w:type="spellEnd"/>
      <w:r w:rsidRPr="005D6A6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. договоренности с ОТ: тел. 7(910)019-12-39, эл. почта: </w:t>
      </w:r>
      <w:hyperlink r:id="rId8" w:history="1">
        <w:r w:rsidRPr="005D6A62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kabanov@auction-house.ru</w:t>
        </w:r>
      </w:hyperlink>
      <w:r w:rsidRPr="005D6A6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. </w:t>
      </w:r>
    </w:p>
    <w:p w14:paraId="62606389" w14:textId="005C985A" w:rsidR="005D6A62" w:rsidRPr="0098512C" w:rsidRDefault="00A71C12" w:rsidP="00985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D6A62">
        <w:rPr>
          <w:rFonts w:ascii="Times New Roman" w:hAnsi="Times New Roman" w:cs="Times New Roman"/>
          <w:b/>
          <w:bCs/>
          <w:sz w:val="20"/>
          <w:szCs w:val="20"/>
        </w:rPr>
        <w:t xml:space="preserve">Задаток – 20% от нач. цены Лота. Шаг аукциона – 5% от нач. цены Лота. </w:t>
      </w:r>
      <w:r w:rsidRPr="005D6A62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</w:t>
      </w:r>
      <w:r w:rsidR="00203FA4" w:rsidRPr="005D6A62">
        <w:rPr>
          <w:rFonts w:ascii="Times New Roman" w:hAnsi="Times New Roman" w:cs="Times New Roman"/>
          <w:sz w:val="20"/>
          <w:szCs w:val="20"/>
        </w:rPr>
        <w:t xml:space="preserve"> ___ </w:t>
      </w:r>
      <w:r w:rsidRPr="005D6A62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</w:t>
      </w:r>
      <w:r w:rsidRPr="005D6A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5D6A62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  <w:r w:rsidR="0098512C" w:rsidRPr="0098512C">
        <w:rPr>
          <w:rFonts w:ascii="Times New Roman" w:hAnsi="Times New Roman" w:cs="Times New Roman"/>
          <w:sz w:val="20"/>
          <w:szCs w:val="20"/>
        </w:rPr>
        <w:t>К участию в повторных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98512C">
        <w:rPr>
          <w:rFonts w:ascii="Times New Roman" w:hAnsi="Times New Roman" w:cs="Times New Roman"/>
          <w:sz w:val="20"/>
          <w:szCs w:val="20"/>
        </w:rPr>
        <w:t xml:space="preserve"> </w:t>
      </w:r>
      <w:r w:rsidRPr="005D6A62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не позднее, чем за 5 дней до даты проведения торгов. Победитель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с даты получения победителем ДКП от КУ. Оплата – в течение 30 дней со дня подписания ДКП на </w:t>
      </w:r>
      <w:proofErr w:type="spellStart"/>
      <w:r w:rsidRPr="005D6A62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5D6A62">
        <w:rPr>
          <w:rFonts w:ascii="Times New Roman" w:hAnsi="Times New Roman" w:cs="Times New Roman"/>
          <w:sz w:val="20"/>
          <w:szCs w:val="20"/>
        </w:rPr>
        <w:t>. счет Должника: р/с 40701810477030000182 в КАЛУЖСКОЕ ОТДЕЛЕНИЕ N8608 ПАО СБЕРБАНК, к/с 30101810100000000612, БИК 042908612.</w:t>
      </w:r>
      <w:r w:rsidRPr="00162CC7">
        <w:rPr>
          <w:rFonts w:ascii="Times New Roman" w:hAnsi="Times New Roman" w:cs="Times New Roman"/>
          <w:sz w:val="20"/>
          <w:szCs w:val="20"/>
        </w:rPr>
        <w:t xml:space="preserve"> </w:t>
      </w:r>
      <w:r w:rsidR="0098512C" w:rsidRPr="005D6A62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5D6A62" w:rsidRPr="0098512C" w:rsidSect="00BD212C"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5B38"/>
    <w:rsid w:val="00125D51"/>
    <w:rsid w:val="001342BD"/>
    <w:rsid w:val="00146286"/>
    <w:rsid w:val="001727A3"/>
    <w:rsid w:val="00190E6B"/>
    <w:rsid w:val="00194C54"/>
    <w:rsid w:val="001A70B8"/>
    <w:rsid w:val="001B1562"/>
    <w:rsid w:val="001F06C3"/>
    <w:rsid w:val="00201387"/>
    <w:rsid w:val="00203371"/>
    <w:rsid w:val="00203FA4"/>
    <w:rsid w:val="00220D13"/>
    <w:rsid w:val="0022110A"/>
    <w:rsid w:val="00242483"/>
    <w:rsid w:val="002606C7"/>
    <w:rsid w:val="00273968"/>
    <w:rsid w:val="002C3E2D"/>
    <w:rsid w:val="0030386A"/>
    <w:rsid w:val="00321DFA"/>
    <w:rsid w:val="0032612F"/>
    <w:rsid w:val="00390A28"/>
    <w:rsid w:val="003A74F8"/>
    <w:rsid w:val="003D0088"/>
    <w:rsid w:val="003D774E"/>
    <w:rsid w:val="004227A7"/>
    <w:rsid w:val="00430F37"/>
    <w:rsid w:val="004A1C79"/>
    <w:rsid w:val="00515D05"/>
    <w:rsid w:val="00545375"/>
    <w:rsid w:val="0056183E"/>
    <w:rsid w:val="00573F80"/>
    <w:rsid w:val="005D68B4"/>
    <w:rsid w:val="005D6A62"/>
    <w:rsid w:val="005F3E56"/>
    <w:rsid w:val="006375FE"/>
    <w:rsid w:val="00677E82"/>
    <w:rsid w:val="0071333C"/>
    <w:rsid w:val="00741147"/>
    <w:rsid w:val="00752C20"/>
    <w:rsid w:val="007D0894"/>
    <w:rsid w:val="00821D54"/>
    <w:rsid w:val="00847CBD"/>
    <w:rsid w:val="008C221D"/>
    <w:rsid w:val="00925A25"/>
    <w:rsid w:val="00927D1C"/>
    <w:rsid w:val="00934544"/>
    <w:rsid w:val="00957EC1"/>
    <w:rsid w:val="0098512C"/>
    <w:rsid w:val="009B0D15"/>
    <w:rsid w:val="009F66A8"/>
    <w:rsid w:val="00A212D4"/>
    <w:rsid w:val="00A71C12"/>
    <w:rsid w:val="00A732CD"/>
    <w:rsid w:val="00AB0DB0"/>
    <w:rsid w:val="00AC79C4"/>
    <w:rsid w:val="00AE3E67"/>
    <w:rsid w:val="00B0068E"/>
    <w:rsid w:val="00B15049"/>
    <w:rsid w:val="00B55CA3"/>
    <w:rsid w:val="00BD212C"/>
    <w:rsid w:val="00BD4AE1"/>
    <w:rsid w:val="00BF24D4"/>
    <w:rsid w:val="00C070E8"/>
    <w:rsid w:val="00C76A10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n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2020-08-13T12:44:00Z</cp:lastPrinted>
  <dcterms:created xsi:type="dcterms:W3CDTF">2025-01-16T08:19:00Z</dcterms:created>
  <dcterms:modified xsi:type="dcterms:W3CDTF">2025-01-16T08:20:00Z</dcterms:modified>
</cp:coreProperties>
</file>