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BA5CA" w14:textId="59170E3F" w:rsidR="00B078A0" w:rsidRPr="00340110" w:rsidRDefault="00BC1F60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110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+7 (812) 334-26-04, 8 (800) 777-57-57,  </w:t>
      </w:r>
      <w:r w:rsidRPr="00340110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340110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(далее-Организатор торгов, ОТ), действующее на основании договора с </w:t>
      </w:r>
      <w:r w:rsidRPr="003401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Публичным акционерным обществом Банк «ВВБ» (ПАО Банк «ВВБ»),</w:t>
      </w:r>
      <w:r w:rsidRPr="00340110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299011, г. Севастополь, ул. 4-я Бастионная, д. 3а, ИНН 7604014087, ОГРН 1027600000020) (далее – финансовая организация), конкурсным управляющим (ликвидатором) которого на основании решения Арбитражного суда г. Севастополя от 17 мая 2018 года по делу № А84-1175/18 является государственная корпорация «Агентство по страхованию вкладов» (109240, г. Москва, ул. Высоцкого, д. 4</w:t>
      </w:r>
      <w:r w:rsidR="00D83FC6" w:rsidRPr="0034011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078A0" w:rsidRPr="00340110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КУ),  проводит электронные торги имуществом финансовой организации посредством публичного предложения (далее - Торги ППП).</w:t>
      </w:r>
    </w:p>
    <w:p w14:paraId="4252E889" w14:textId="5E60563B" w:rsidR="00B078A0" w:rsidRPr="00340110" w:rsidRDefault="00BC1F60" w:rsidP="00B07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1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078A0" w:rsidRPr="00340110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01AF98D4" w14:textId="436D97AB" w:rsidR="00B078A0" w:rsidRPr="00340110" w:rsidRDefault="00BC1F60" w:rsidP="00BC1F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110">
        <w:rPr>
          <w:rFonts w:ascii="Times New Roman" w:hAnsi="Times New Roman" w:cs="Times New Roman"/>
          <w:color w:val="000000"/>
          <w:sz w:val="24"/>
          <w:szCs w:val="24"/>
        </w:rPr>
        <w:tab/>
        <w:t>Недвижимое имущество:</w:t>
      </w:r>
    </w:p>
    <w:p w14:paraId="2C19E873" w14:textId="4F1B1493" w:rsidR="0032082C" w:rsidRPr="00340110" w:rsidRDefault="00BC1F60" w:rsidP="00120A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110"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="00120AF9" w:rsidRPr="00340110">
        <w:rPr>
          <w:rFonts w:ascii="Times New Roman" w:hAnsi="Times New Roman" w:cs="Times New Roman"/>
          <w:color w:val="000000"/>
          <w:sz w:val="24"/>
          <w:szCs w:val="24"/>
        </w:rPr>
        <w:t xml:space="preserve">Нежилое административное здание - 356,3 кв. м, земельный участок - 1613 +/- 14 кв. м, адрес: Новгородская обл., Чудовский р-н, с/п Грузинское, с. </w:t>
      </w:r>
      <w:proofErr w:type="spellStart"/>
      <w:r w:rsidR="00120AF9" w:rsidRPr="00340110">
        <w:rPr>
          <w:rFonts w:ascii="Times New Roman" w:hAnsi="Times New Roman" w:cs="Times New Roman"/>
          <w:color w:val="000000"/>
          <w:sz w:val="24"/>
          <w:szCs w:val="24"/>
        </w:rPr>
        <w:t>Грузино</w:t>
      </w:r>
      <w:proofErr w:type="spellEnd"/>
      <w:r w:rsidR="00120AF9" w:rsidRPr="00340110">
        <w:rPr>
          <w:rFonts w:ascii="Times New Roman" w:hAnsi="Times New Roman" w:cs="Times New Roman"/>
          <w:color w:val="000000"/>
          <w:sz w:val="24"/>
          <w:szCs w:val="24"/>
        </w:rPr>
        <w:t xml:space="preserve">, ул. </w:t>
      </w:r>
      <w:proofErr w:type="spellStart"/>
      <w:r w:rsidR="00120AF9" w:rsidRPr="00340110">
        <w:rPr>
          <w:rFonts w:ascii="Times New Roman" w:hAnsi="Times New Roman" w:cs="Times New Roman"/>
          <w:color w:val="000000"/>
          <w:sz w:val="24"/>
          <w:szCs w:val="24"/>
        </w:rPr>
        <w:t>Гречишникова</w:t>
      </w:r>
      <w:proofErr w:type="spellEnd"/>
      <w:r w:rsidR="00120AF9" w:rsidRPr="00340110">
        <w:rPr>
          <w:rFonts w:ascii="Times New Roman" w:hAnsi="Times New Roman" w:cs="Times New Roman"/>
          <w:color w:val="000000"/>
          <w:sz w:val="24"/>
          <w:szCs w:val="24"/>
        </w:rPr>
        <w:t xml:space="preserve">, д. 1, кадастровые номера 53:20:0300306:549, 53:20:0300306:118, земли населенных пунктов - среднеэтажная жилая застройка, ограничения и обременения: ограничения прав на земельный участок, предусмотренные ст. 56 Земельного кодекса РФ, ЗОУИТ: охранная зона ЛЭП 0.4 </w:t>
      </w:r>
      <w:proofErr w:type="spellStart"/>
      <w:r w:rsidR="00120AF9" w:rsidRPr="00340110">
        <w:rPr>
          <w:rFonts w:ascii="Times New Roman" w:hAnsi="Times New Roman" w:cs="Times New Roman"/>
          <w:color w:val="000000"/>
          <w:sz w:val="24"/>
          <w:szCs w:val="24"/>
        </w:rPr>
        <w:t>кВ</w:t>
      </w:r>
      <w:proofErr w:type="spellEnd"/>
      <w:r w:rsidR="00120AF9" w:rsidRPr="00340110">
        <w:rPr>
          <w:rFonts w:ascii="Times New Roman" w:hAnsi="Times New Roman" w:cs="Times New Roman"/>
          <w:color w:val="000000"/>
          <w:sz w:val="24"/>
          <w:szCs w:val="24"/>
        </w:rPr>
        <w:t xml:space="preserve">, охранная зона объекта электросетевого хозяйства ВЛ-0,4 </w:t>
      </w:r>
      <w:proofErr w:type="spellStart"/>
      <w:r w:rsidR="00120AF9" w:rsidRPr="00340110">
        <w:rPr>
          <w:rFonts w:ascii="Times New Roman" w:hAnsi="Times New Roman" w:cs="Times New Roman"/>
          <w:color w:val="000000"/>
          <w:sz w:val="24"/>
          <w:szCs w:val="24"/>
        </w:rPr>
        <w:t>кВ</w:t>
      </w:r>
      <w:proofErr w:type="spellEnd"/>
      <w:r w:rsidR="00120AF9" w:rsidRPr="00340110">
        <w:rPr>
          <w:rFonts w:ascii="Times New Roman" w:hAnsi="Times New Roman" w:cs="Times New Roman"/>
          <w:color w:val="000000"/>
          <w:sz w:val="24"/>
          <w:szCs w:val="24"/>
        </w:rPr>
        <w:t xml:space="preserve"> Л-1,2,3,4 от КТП-Грузино-1 (ВЛ-10кВ Л-6 ПС </w:t>
      </w:r>
      <w:proofErr w:type="spellStart"/>
      <w:r w:rsidR="00120AF9" w:rsidRPr="00340110">
        <w:rPr>
          <w:rFonts w:ascii="Times New Roman" w:hAnsi="Times New Roman" w:cs="Times New Roman"/>
          <w:color w:val="000000"/>
          <w:sz w:val="24"/>
          <w:szCs w:val="24"/>
        </w:rPr>
        <w:t>Грузино</w:t>
      </w:r>
      <w:proofErr w:type="spellEnd"/>
      <w:r w:rsidR="00120AF9" w:rsidRPr="00340110">
        <w:rPr>
          <w:rFonts w:ascii="Times New Roman" w:hAnsi="Times New Roman" w:cs="Times New Roman"/>
          <w:color w:val="000000"/>
          <w:sz w:val="24"/>
          <w:szCs w:val="24"/>
        </w:rPr>
        <w:t xml:space="preserve">), публичный сервитут объекта электросетевого хозяйства «ВЛ-0,4 </w:t>
      </w:r>
      <w:proofErr w:type="spellStart"/>
      <w:r w:rsidR="00120AF9" w:rsidRPr="00340110">
        <w:rPr>
          <w:rFonts w:ascii="Times New Roman" w:hAnsi="Times New Roman" w:cs="Times New Roman"/>
          <w:color w:val="000000"/>
          <w:sz w:val="24"/>
          <w:szCs w:val="24"/>
        </w:rPr>
        <w:t>кВ</w:t>
      </w:r>
      <w:proofErr w:type="spellEnd"/>
      <w:r w:rsidR="00120AF9" w:rsidRPr="00340110">
        <w:rPr>
          <w:rFonts w:ascii="Times New Roman" w:hAnsi="Times New Roman" w:cs="Times New Roman"/>
          <w:color w:val="000000"/>
          <w:sz w:val="24"/>
          <w:szCs w:val="24"/>
        </w:rPr>
        <w:t xml:space="preserve"> Л-1,2,3,4 от КТП-Грузино-1 (ВЛ-10кВ Л-6 ПС </w:t>
      </w:r>
      <w:proofErr w:type="spellStart"/>
      <w:r w:rsidR="00120AF9" w:rsidRPr="00340110">
        <w:rPr>
          <w:rFonts w:ascii="Times New Roman" w:hAnsi="Times New Roman" w:cs="Times New Roman"/>
          <w:color w:val="000000"/>
          <w:sz w:val="24"/>
          <w:szCs w:val="24"/>
        </w:rPr>
        <w:t>Грузино</w:t>
      </w:r>
      <w:proofErr w:type="spellEnd"/>
      <w:r w:rsidR="00120AF9" w:rsidRPr="00340110">
        <w:rPr>
          <w:rFonts w:ascii="Times New Roman" w:hAnsi="Times New Roman" w:cs="Times New Roman"/>
          <w:color w:val="000000"/>
          <w:sz w:val="24"/>
          <w:szCs w:val="24"/>
        </w:rPr>
        <w:t xml:space="preserve">)», срок - 49 лет; охранная зона объекта газоснабжения: охранная зона газовых сетей после 1992 г. с. </w:t>
      </w:r>
      <w:proofErr w:type="spellStart"/>
      <w:r w:rsidR="00120AF9" w:rsidRPr="00340110">
        <w:rPr>
          <w:rFonts w:ascii="Times New Roman" w:hAnsi="Times New Roman" w:cs="Times New Roman"/>
          <w:color w:val="000000"/>
          <w:sz w:val="24"/>
          <w:szCs w:val="24"/>
        </w:rPr>
        <w:t>Грузино</w:t>
      </w:r>
      <w:proofErr w:type="spellEnd"/>
      <w:r w:rsidR="00120AF9" w:rsidRPr="00340110">
        <w:rPr>
          <w:rFonts w:ascii="Times New Roman" w:hAnsi="Times New Roman" w:cs="Times New Roman"/>
          <w:color w:val="000000"/>
          <w:sz w:val="24"/>
          <w:szCs w:val="24"/>
        </w:rPr>
        <w:t>, Чудовский р-н; сервитут на часть земельного участка, срок не установлен, здание находится в неудовлетворительном / аварийном состоянии</w:t>
      </w:r>
      <w:r w:rsidR="00120AF9" w:rsidRPr="00340110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120AF9" w:rsidRPr="00340110">
        <w:rPr>
          <w:rFonts w:ascii="Times New Roman" w:hAnsi="Times New Roman" w:cs="Times New Roman"/>
          <w:color w:val="000000"/>
          <w:sz w:val="24"/>
          <w:szCs w:val="24"/>
        </w:rPr>
        <w:t>794 574,90</w:t>
      </w:r>
      <w:r w:rsidR="00120AF9" w:rsidRPr="00340110"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14351655" w14:textId="1CAD1648" w:rsidR="00555595" w:rsidRPr="00340110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110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7F641B" w:rsidRPr="0034011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40110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594C287D" w:rsidR="0003404B" w:rsidRPr="00340110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1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340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340110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4" w:history="1">
        <w:r w:rsidRPr="00340110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340110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3401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3401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D83FC6" w:rsidRPr="003401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20AF9" w:rsidRPr="003401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28 января 2025</w:t>
      </w:r>
      <w:r w:rsidR="00B078A0" w:rsidRPr="003401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 </w:t>
      </w:r>
      <w:r w:rsidR="00120AF9" w:rsidRPr="003401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05 апреля 2025</w:t>
      </w:r>
      <w:r w:rsidR="00D83FC6" w:rsidRPr="003401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78A0" w:rsidRPr="003401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340110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110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C30B64D" w14:textId="49E16954" w:rsidR="0003404B" w:rsidRPr="00340110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110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 с </w:t>
      </w:r>
      <w:r w:rsidRPr="00340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00:</w:t>
      </w:r>
      <w:r w:rsidR="003E6C81" w:rsidRPr="00340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340110">
        <w:rPr>
          <w:rFonts w:ascii="Times New Roman" w:hAnsi="Times New Roman" w:cs="Times New Roman"/>
          <w:color w:val="000000"/>
          <w:sz w:val="24"/>
          <w:szCs w:val="24"/>
        </w:rPr>
        <w:t xml:space="preserve"> часов по московскому времени</w:t>
      </w:r>
      <w:r w:rsidR="007F641B" w:rsidRPr="003401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0AF9" w:rsidRPr="003401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28 января 2025</w:t>
      </w:r>
      <w:r w:rsidR="00B078A0" w:rsidRPr="003401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</w:t>
      </w:r>
      <w:r w:rsidRPr="00340110">
        <w:rPr>
          <w:rFonts w:ascii="Times New Roman" w:hAnsi="Times New Roman" w:cs="Times New Roman"/>
          <w:color w:val="000000"/>
          <w:sz w:val="24"/>
          <w:szCs w:val="24"/>
        </w:rPr>
        <w:t xml:space="preserve">Прием заявок на участие в Торгах ППП и задатков прекращается в 14:00 часов по московскому времени за </w:t>
      </w:r>
      <w:r w:rsidR="00083B44" w:rsidRPr="0034011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804F8" w:rsidRPr="0034011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83B44" w:rsidRPr="00340110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="009804F8" w:rsidRPr="0034011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340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календарны</w:t>
      </w:r>
      <w:r w:rsidR="00083B44" w:rsidRPr="00340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Pr="00340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</w:t>
      </w:r>
      <w:r w:rsidR="00083B44" w:rsidRPr="00340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ень</w:t>
      </w:r>
      <w:r w:rsidRPr="0034011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40110">
        <w:rPr>
          <w:rFonts w:ascii="Times New Roman" w:hAnsi="Times New Roman" w:cs="Times New Roman"/>
          <w:color w:val="000000"/>
          <w:sz w:val="24"/>
          <w:szCs w:val="24"/>
        </w:rPr>
        <w:t>до даты окончания соответствующего периода понижения цены продажи лот</w:t>
      </w:r>
      <w:r w:rsidR="00083B44" w:rsidRPr="0034011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4011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961A2B" w14:textId="1C434694" w:rsidR="002B2239" w:rsidRPr="00340110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110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7F641B" w:rsidRPr="0034011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40110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F641B" w:rsidRPr="0034011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4011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80377" w14:textId="06DB4ED2" w:rsidR="002B2239" w:rsidRPr="00340110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110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7F641B" w:rsidRPr="0034011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40110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297F7FEA" w14:textId="77777777" w:rsidR="00DE7189" w:rsidRPr="00340110" w:rsidRDefault="00DE7189" w:rsidP="00DE71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110">
        <w:rPr>
          <w:rFonts w:ascii="Times New Roman" w:hAnsi="Times New Roman" w:cs="Times New Roman"/>
          <w:color w:val="000000"/>
          <w:sz w:val="24"/>
          <w:szCs w:val="24"/>
        </w:rPr>
        <w:t>с 28 января 2025 г. по 06 марта 2025 г. - в размере начальной цены продажи лота;</w:t>
      </w:r>
    </w:p>
    <w:p w14:paraId="1B5AF19A" w14:textId="77777777" w:rsidR="00DE7189" w:rsidRPr="00340110" w:rsidRDefault="00DE7189" w:rsidP="00DE71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110">
        <w:rPr>
          <w:rFonts w:ascii="Times New Roman" w:hAnsi="Times New Roman" w:cs="Times New Roman"/>
          <w:color w:val="000000"/>
          <w:sz w:val="24"/>
          <w:szCs w:val="24"/>
        </w:rPr>
        <w:t>с 07 марта 2025 г. по 09 марта 2025 г. - в размере 96,89% от начальной цены продажи лота;</w:t>
      </w:r>
    </w:p>
    <w:p w14:paraId="0AF36043" w14:textId="77777777" w:rsidR="00DE7189" w:rsidRPr="00340110" w:rsidRDefault="00DE7189" w:rsidP="00DE71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110">
        <w:rPr>
          <w:rFonts w:ascii="Times New Roman" w:hAnsi="Times New Roman" w:cs="Times New Roman"/>
          <w:color w:val="000000"/>
          <w:sz w:val="24"/>
          <w:szCs w:val="24"/>
        </w:rPr>
        <w:t>с 10 марта 2025 г. по 12 марта 2025 г. - в размере 93,78% от начальной цены продажи лота;</w:t>
      </w:r>
    </w:p>
    <w:p w14:paraId="35C0B079" w14:textId="77777777" w:rsidR="00DE7189" w:rsidRPr="00340110" w:rsidRDefault="00DE7189" w:rsidP="00DE71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110">
        <w:rPr>
          <w:rFonts w:ascii="Times New Roman" w:hAnsi="Times New Roman" w:cs="Times New Roman"/>
          <w:color w:val="000000"/>
          <w:sz w:val="24"/>
          <w:szCs w:val="24"/>
        </w:rPr>
        <w:t>с 13 марта 2025 г. по 15 марта 2025 г. - в размере 90,67% от начальной цены продажи лота;</w:t>
      </w:r>
    </w:p>
    <w:p w14:paraId="3C3EEC65" w14:textId="77777777" w:rsidR="00DE7189" w:rsidRPr="00340110" w:rsidRDefault="00DE7189" w:rsidP="00DE71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110">
        <w:rPr>
          <w:rFonts w:ascii="Times New Roman" w:hAnsi="Times New Roman" w:cs="Times New Roman"/>
          <w:color w:val="000000"/>
          <w:sz w:val="24"/>
          <w:szCs w:val="24"/>
        </w:rPr>
        <w:t>с 16 марта 2025 г. по 18 марта 2025 г. - в размере 87,56% от начальной цены продажи лота;</w:t>
      </w:r>
    </w:p>
    <w:p w14:paraId="54FFC1BF" w14:textId="77777777" w:rsidR="00DE7189" w:rsidRPr="00340110" w:rsidRDefault="00DE7189" w:rsidP="00DE71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110">
        <w:rPr>
          <w:rFonts w:ascii="Times New Roman" w:hAnsi="Times New Roman" w:cs="Times New Roman"/>
          <w:color w:val="000000"/>
          <w:sz w:val="24"/>
          <w:szCs w:val="24"/>
        </w:rPr>
        <w:t>с 19 марта 2025 г. по 21 марта 2025 г. - в размере 84,45% от начальной цены продажи лота;</w:t>
      </w:r>
    </w:p>
    <w:p w14:paraId="72B89B2B" w14:textId="77777777" w:rsidR="00DE7189" w:rsidRPr="00340110" w:rsidRDefault="00DE7189" w:rsidP="00DE71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110">
        <w:rPr>
          <w:rFonts w:ascii="Times New Roman" w:hAnsi="Times New Roman" w:cs="Times New Roman"/>
          <w:color w:val="000000"/>
          <w:sz w:val="24"/>
          <w:szCs w:val="24"/>
        </w:rPr>
        <w:t>с 22 марта 2025 г. по 24 марта 2025 г. - в размере 81,34% от начальной цены продажи лота;</w:t>
      </w:r>
    </w:p>
    <w:p w14:paraId="2F25B835" w14:textId="77777777" w:rsidR="00DE7189" w:rsidRPr="00340110" w:rsidRDefault="00DE7189" w:rsidP="00DE71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110">
        <w:rPr>
          <w:rFonts w:ascii="Times New Roman" w:hAnsi="Times New Roman" w:cs="Times New Roman"/>
          <w:color w:val="000000"/>
          <w:sz w:val="24"/>
          <w:szCs w:val="24"/>
        </w:rPr>
        <w:t>с 25 марта 2025 г. по 27 марта 2025 г. - в размере 78,23% от начальной цены продажи лота;</w:t>
      </w:r>
    </w:p>
    <w:p w14:paraId="55189F32" w14:textId="77777777" w:rsidR="00DE7189" w:rsidRPr="00340110" w:rsidRDefault="00DE7189" w:rsidP="00DE71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110">
        <w:rPr>
          <w:rFonts w:ascii="Times New Roman" w:hAnsi="Times New Roman" w:cs="Times New Roman"/>
          <w:color w:val="000000"/>
          <w:sz w:val="24"/>
          <w:szCs w:val="24"/>
        </w:rPr>
        <w:t>с 28 марта 2025 г. по 30 марта 2025 г. - в размере 75,12% от начальной цены продажи лота;</w:t>
      </w:r>
    </w:p>
    <w:p w14:paraId="2CA0281E" w14:textId="77777777" w:rsidR="00DE7189" w:rsidRPr="00340110" w:rsidRDefault="00DE7189" w:rsidP="00DE71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110">
        <w:rPr>
          <w:rFonts w:ascii="Times New Roman" w:hAnsi="Times New Roman" w:cs="Times New Roman"/>
          <w:color w:val="000000"/>
          <w:sz w:val="24"/>
          <w:szCs w:val="24"/>
        </w:rPr>
        <w:t>с 31 марта 2025 г. по 02 апреля 2025 г. - в размере 72,01% от начальной цены продажи лота;</w:t>
      </w:r>
    </w:p>
    <w:p w14:paraId="64A1C8E6" w14:textId="77777777" w:rsidR="00DE7189" w:rsidRPr="00340110" w:rsidRDefault="00DE7189" w:rsidP="00DE71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110">
        <w:rPr>
          <w:rFonts w:ascii="Times New Roman" w:hAnsi="Times New Roman" w:cs="Times New Roman"/>
          <w:color w:val="000000"/>
          <w:sz w:val="24"/>
          <w:szCs w:val="24"/>
        </w:rPr>
        <w:t>с 03 апреля 2025 г. по 05 апреля 2025 г. - в размере 68,90% от начальной цены продажи лота</w:t>
      </w:r>
      <w:r w:rsidRPr="0034011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6FF98F4" w14:textId="141AD673" w:rsidR="008F1609" w:rsidRPr="00340110" w:rsidRDefault="008F1609" w:rsidP="00DE71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340110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69BA733" w14:textId="77777777" w:rsidR="00F463FC" w:rsidRPr="00340110" w:rsidRDefault="0003404B" w:rsidP="00F463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110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463FC" w:rsidRPr="00340110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4BDB1B9" w14:textId="77777777" w:rsidR="007300A5" w:rsidRPr="00340110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110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7C57A812" w14:textId="77777777" w:rsidR="007300A5" w:rsidRPr="00340110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110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</w:t>
      </w:r>
      <w:r w:rsidRPr="00340110">
        <w:rPr>
          <w:rFonts w:ascii="Times New Roman" w:hAnsi="Times New Roman" w:cs="Times New Roman"/>
          <w:sz w:val="24"/>
          <w:szCs w:val="24"/>
        </w:rPr>
        <w:lastRenderedPageBreak/>
        <w:t>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49D7BEA3" w14:textId="77777777" w:rsidR="007300A5" w:rsidRPr="00340110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110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74B9560B" w14:textId="77777777" w:rsidR="007300A5" w:rsidRPr="00340110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0110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0526D43E" w14:textId="77777777" w:rsidR="007300A5" w:rsidRPr="00340110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110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340110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3401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340110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340110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DA905E5" w14:textId="77777777" w:rsidR="007300A5" w:rsidRPr="00340110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110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85404F3" w14:textId="77777777" w:rsidR="007300A5" w:rsidRPr="00340110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110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6A4EA130" w14:textId="77777777" w:rsidR="007300A5" w:rsidRPr="00340110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110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658A9024" w14:textId="77777777" w:rsidR="007300A5" w:rsidRPr="00340110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0110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FC8AFE4" w14:textId="77777777" w:rsidR="007300A5" w:rsidRPr="00340110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1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340110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1106624" w14:textId="77777777" w:rsidR="007300A5" w:rsidRPr="00340110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110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2B4248" w14:textId="77777777" w:rsidR="007300A5" w:rsidRPr="00340110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110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4F9A7768" w14:textId="77777777" w:rsidR="007300A5" w:rsidRPr="00340110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110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73E3B3E9" w14:textId="77777777" w:rsidR="007300A5" w:rsidRPr="00340110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110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3A49314E" w14:textId="77777777" w:rsidR="007300A5" w:rsidRPr="00340110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110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4F56198" w14:textId="77777777" w:rsidR="007300A5" w:rsidRPr="00340110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110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4ADC481" w14:textId="77777777" w:rsidR="007300A5" w:rsidRPr="00340110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110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49588339" w14:textId="4A39A8BE" w:rsidR="007300A5" w:rsidRPr="00340110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110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340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DE7189" w:rsidRPr="00340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Pr="00340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340110">
        <w:rPr>
          <w:rFonts w:ascii="Times New Roman" w:hAnsi="Times New Roman" w:cs="Times New Roman"/>
          <w:sz w:val="24"/>
          <w:szCs w:val="24"/>
        </w:rPr>
        <w:t xml:space="preserve"> д</w:t>
      </w:r>
      <w:r w:rsidRPr="00340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DE7189" w:rsidRPr="00340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3401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340110">
        <w:rPr>
          <w:rFonts w:ascii="Times New Roman" w:hAnsi="Times New Roman" w:cs="Times New Roman"/>
          <w:sz w:val="24"/>
          <w:szCs w:val="24"/>
        </w:rPr>
        <w:t xml:space="preserve"> </w:t>
      </w:r>
      <w:r w:rsidRPr="00340110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BD3E2F" w:rsidRPr="00340110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5" w:history="1">
        <w:r w:rsidR="00BD3E2F" w:rsidRPr="00340110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340110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DE7189" w:rsidRPr="00340110">
        <w:rPr>
          <w:rFonts w:ascii="Times New Roman" w:hAnsi="Times New Roman" w:cs="Times New Roman"/>
          <w:color w:val="000000"/>
          <w:sz w:val="24"/>
          <w:szCs w:val="24"/>
        </w:rPr>
        <w:t xml:space="preserve"> Крылов Никита, </w:t>
      </w:r>
      <w:r w:rsidR="00DE7189" w:rsidRPr="00340110">
        <w:rPr>
          <w:rFonts w:ascii="Times New Roman" w:hAnsi="Times New Roman" w:cs="Times New Roman"/>
          <w:color w:val="000000"/>
          <w:sz w:val="24"/>
          <w:szCs w:val="24"/>
        </w:rPr>
        <w:t>тел. 7967-246-44-05, эл. почта:  krylov@auction-house.ru</w:t>
      </w:r>
      <w:r w:rsidRPr="00340110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63AEED02" w14:textId="77777777" w:rsidR="007300A5" w:rsidRPr="00340110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11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8C7549F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110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2062B02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8B15CE">
      <w:pgSz w:w="11909" w:h="16834"/>
      <w:pgMar w:top="1134" w:right="994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553"/>
    <w:rsid w:val="00002933"/>
    <w:rsid w:val="0001283D"/>
    <w:rsid w:val="0003404B"/>
    <w:rsid w:val="000707F6"/>
    <w:rsid w:val="00083B44"/>
    <w:rsid w:val="000C0BCC"/>
    <w:rsid w:val="000F64CF"/>
    <w:rsid w:val="00101AB0"/>
    <w:rsid w:val="001122F4"/>
    <w:rsid w:val="00120AF9"/>
    <w:rsid w:val="001726D6"/>
    <w:rsid w:val="00203862"/>
    <w:rsid w:val="0027680F"/>
    <w:rsid w:val="002B2239"/>
    <w:rsid w:val="002C3A2C"/>
    <w:rsid w:val="0032082C"/>
    <w:rsid w:val="00340110"/>
    <w:rsid w:val="00360DC6"/>
    <w:rsid w:val="003E6C81"/>
    <w:rsid w:val="0043622C"/>
    <w:rsid w:val="00495D59"/>
    <w:rsid w:val="004B74A7"/>
    <w:rsid w:val="00555595"/>
    <w:rsid w:val="005742CC"/>
    <w:rsid w:val="0058046C"/>
    <w:rsid w:val="005A7B49"/>
    <w:rsid w:val="005A7D1D"/>
    <w:rsid w:val="005F1F68"/>
    <w:rsid w:val="00621553"/>
    <w:rsid w:val="00655998"/>
    <w:rsid w:val="007058CC"/>
    <w:rsid w:val="007300A5"/>
    <w:rsid w:val="00762232"/>
    <w:rsid w:val="00775C5B"/>
    <w:rsid w:val="007840A2"/>
    <w:rsid w:val="007A10EE"/>
    <w:rsid w:val="007E3D68"/>
    <w:rsid w:val="007F641B"/>
    <w:rsid w:val="00806741"/>
    <w:rsid w:val="008B15CE"/>
    <w:rsid w:val="008C4892"/>
    <w:rsid w:val="008F1609"/>
    <w:rsid w:val="008F6C92"/>
    <w:rsid w:val="00953DA4"/>
    <w:rsid w:val="00975851"/>
    <w:rsid w:val="009804F8"/>
    <w:rsid w:val="009827DF"/>
    <w:rsid w:val="00987A46"/>
    <w:rsid w:val="00991499"/>
    <w:rsid w:val="009E68C2"/>
    <w:rsid w:val="009F0C4D"/>
    <w:rsid w:val="00A32D04"/>
    <w:rsid w:val="00A61E9E"/>
    <w:rsid w:val="00B078A0"/>
    <w:rsid w:val="00B749D3"/>
    <w:rsid w:val="00B80E51"/>
    <w:rsid w:val="00B97A00"/>
    <w:rsid w:val="00BC1F60"/>
    <w:rsid w:val="00BD3E2F"/>
    <w:rsid w:val="00C15400"/>
    <w:rsid w:val="00C56153"/>
    <w:rsid w:val="00C66976"/>
    <w:rsid w:val="00D02882"/>
    <w:rsid w:val="00D115EC"/>
    <w:rsid w:val="00D16130"/>
    <w:rsid w:val="00D72F12"/>
    <w:rsid w:val="00D83FC6"/>
    <w:rsid w:val="00DD01CB"/>
    <w:rsid w:val="00DE7189"/>
    <w:rsid w:val="00E2452B"/>
    <w:rsid w:val="00E41D4C"/>
    <w:rsid w:val="00E645EC"/>
    <w:rsid w:val="00EE3F19"/>
    <w:rsid w:val="00F463FC"/>
    <w:rsid w:val="00F8472E"/>
    <w:rsid w:val="00F92A8F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CB31472D-628C-4C2D-9985-541894D5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BD3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torgi@asv.org.ru" TargetMode="Externa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2081</Words>
  <Characters>11864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51</cp:revision>
  <cp:lastPrinted>2025-01-20T07:28:00Z</cp:lastPrinted>
  <dcterms:created xsi:type="dcterms:W3CDTF">2019-07-23T07:53:00Z</dcterms:created>
  <dcterms:modified xsi:type="dcterms:W3CDTF">2025-01-20T07:30:00Z</dcterms:modified>
</cp:coreProperties>
</file>