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6EDDDBDB" w:rsidR="00EE2718" w:rsidRPr="00217C1F" w:rsidRDefault="002B3F93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17C1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217C1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814A72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17C1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956DA26" w:rsidR="00EE2718" w:rsidRPr="00217C1F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2B3F93"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2-6</w:t>
      </w:r>
      <w:r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154BAEA9" w:rsidR="00EE2718" w:rsidRPr="00217C1F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2B3F93"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1-7</w:t>
      </w:r>
      <w:r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17C1F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13784E55" w:rsidR="00CC5C42" w:rsidRPr="00217C1F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A67C933" w14:textId="153A4F70" w:rsidR="00CC5C42" w:rsidRPr="00217C1F" w:rsidRDefault="00CB6177" w:rsidP="002B3F9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17C1F">
        <w:t xml:space="preserve">Лот 1 - </w:t>
      </w:r>
      <w:r w:rsidRPr="00217C1F">
        <w:t>Михеев Олег Леонидович (поручитель ООО «УСП», ИНН 3444107745, исключен из ЕГРЮЛ), КД В/06/2462 от 09.08.2006, определения АС Волгоградской области от 18.04.2016 по делу А12-45752/2015 о включении в РТК третьей очереди, от 11.10.2016 по делу А12-45752/2015 об исправлении опечаток, находится в процедуре банкротства (176 907 675,28 руб.)</w:t>
      </w:r>
      <w:r w:rsidRPr="00217C1F">
        <w:t xml:space="preserve"> - </w:t>
      </w:r>
      <w:r w:rsidRPr="00217C1F">
        <w:t>129 064 792,30</w:t>
      </w:r>
      <w:r w:rsidRPr="00217C1F">
        <w:t xml:space="preserve"> руб.;</w:t>
      </w:r>
    </w:p>
    <w:p w14:paraId="28030A34" w14:textId="77777777" w:rsidR="00CB6177" w:rsidRPr="00217C1F" w:rsidRDefault="00CB6177" w:rsidP="00CB61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217C1F">
        <w:t xml:space="preserve">Лот 2 - </w:t>
      </w:r>
      <w:proofErr w:type="spellStart"/>
      <w:r w:rsidRPr="00217C1F">
        <w:t>Чанышева</w:t>
      </w:r>
      <w:proofErr w:type="spellEnd"/>
      <w:r w:rsidRPr="00217C1F">
        <w:t xml:space="preserve"> Нурия </w:t>
      </w:r>
      <w:proofErr w:type="spellStart"/>
      <w:r w:rsidRPr="00217C1F">
        <w:t>Феридовна</w:t>
      </w:r>
      <w:proofErr w:type="spellEnd"/>
      <w:r w:rsidRPr="00217C1F">
        <w:t>, КД Р/03/06/0128 от 27.12.2006, определение АС Саратовской области от 20.12.2023 по делу А57-7526/2023 о включении в РТК третьей очереди, должник в процедуре банкротства (149 178 064,43 руб.) - 149 178 064,43 руб.;</w:t>
      </w:r>
    </w:p>
    <w:p w14:paraId="17AB31E7" w14:textId="77777777" w:rsidR="00CB6177" w:rsidRPr="00217C1F" w:rsidRDefault="00CB6177" w:rsidP="00CB61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217C1F">
        <w:t>Лот 3 - Права требования к 5 физическим лицам, г. Москва, по всем должникам истек срок предъявления исполнительного листа по взысканию задолженности по кредитным договорам, в отношении Соловьева В.Р. отсутствует кредитно-обеспечительная документация (56 986 325,16 руб.) - 56 986 325,16 руб.;</w:t>
      </w:r>
    </w:p>
    <w:p w14:paraId="1DA6298F" w14:textId="77777777" w:rsidR="00CB6177" w:rsidRPr="00217C1F" w:rsidRDefault="00CB6177" w:rsidP="00CB61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217C1F">
        <w:t>Лот 4 - Щукин Евгений Анатольевич, КД В/00/07/1696 от 05.10.2007, решение Люблинского районного суда г. Москвы от 18.08.2009 по делу 2-3749-09, заочное решение Раменского городского суда Московской области от 11.02.2016 по делу 2-1118/16, истек срок предъявления исполнительного листа по взысканию задолженности по кредитному договору (52 884 269,68 руб.) - 52 884 269,68 руб.;</w:t>
      </w:r>
    </w:p>
    <w:p w14:paraId="0A952719" w14:textId="77777777" w:rsidR="00CB6177" w:rsidRPr="00217C1F" w:rsidRDefault="00CB6177" w:rsidP="00CB61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217C1F">
        <w:t xml:space="preserve">Лот 5 - </w:t>
      </w:r>
      <w:proofErr w:type="spellStart"/>
      <w:r w:rsidRPr="00217C1F">
        <w:t>Чалдышев</w:t>
      </w:r>
      <w:proofErr w:type="spellEnd"/>
      <w:r w:rsidRPr="00217C1F">
        <w:t xml:space="preserve"> Сергей Викторович, Вознесенская Инна Анатольевна, КД Р/10/07/3404 (2007/10/17) от 18.05.2007, имеется закладная, г. Москва (51 487,55 руб.) - 51 487,55 руб.;</w:t>
      </w:r>
    </w:p>
    <w:p w14:paraId="17099CE3" w14:textId="77777777" w:rsidR="00CB6177" w:rsidRPr="00217C1F" w:rsidRDefault="00CB6177" w:rsidP="00CB61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217C1F">
        <w:t>Лот 6 - Сладкова Наталья Александровна, КД Р/03/08/6256 от 16.05.2008, решение Балаковского районного суда Саратовской области от 18.09.2023 по делу 2-2132/2023, апелляционное определение Саратовского областного суда от 16.04.2024 по делу 33-2553/2024 (12 010 471,49 руб.) - 12 010 471,49 руб.;</w:t>
      </w:r>
    </w:p>
    <w:p w14:paraId="36EC9B00" w14:textId="37255548" w:rsidR="00CB6177" w:rsidRPr="00217C1F" w:rsidRDefault="00CB6177" w:rsidP="00CB61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17C1F">
        <w:t xml:space="preserve">Лот 7 - Мышкин Андрей Евгеньевич (поручитель ООО «Мышкин и Шишкин», ИНН 7705018095, исключен из ЕГРЮЛ), КД Р/00/08/7017 от 16.07.2008, решение Замоскворецкого районного суда г. Москвы от 19.06.2009 по делу 2-2712/09, решение Рузского районного суда Московской области от 18.04.2013 по делу 2-153/2013, истек срок предъявления исполнительного листа по взысканию задолженности по кредитному договору (5 365 057,01 руб.) </w:t>
      </w:r>
      <w:r w:rsidRPr="00217C1F">
        <w:t>–</w:t>
      </w:r>
      <w:r w:rsidRPr="00217C1F">
        <w:t xml:space="preserve"> </w:t>
      </w:r>
      <w:r w:rsidRPr="00217C1F">
        <w:t>106 831,70</w:t>
      </w:r>
      <w:r w:rsidRPr="00217C1F">
        <w:t xml:space="preserve"> руб.</w:t>
      </w:r>
    </w:p>
    <w:p w14:paraId="63AC13C9" w14:textId="6184ACFC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17C1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17C1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17C1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17C1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17C1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11FAF919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17C1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BE1404" w:rsidRPr="00217C1F">
        <w:rPr>
          <w:rFonts w:ascii="Times New Roman CYR" w:hAnsi="Times New Roman CYR" w:cs="Times New Roman CYR"/>
          <w:color w:val="000000"/>
        </w:rPr>
        <w:t xml:space="preserve">– 5 </w:t>
      </w:r>
      <w:r w:rsidR="00714773" w:rsidRPr="00217C1F">
        <w:t>(</w:t>
      </w:r>
      <w:r w:rsidR="00BE1404" w:rsidRPr="00217C1F">
        <w:t>Пять</w:t>
      </w:r>
      <w:r w:rsidR="00714773" w:rsidRPr="00217C1F">
        <w:t>)</w:t>
      </w:r>
      <w:r w:rsidR="00003DFC" w:rsidRPr="00217C1F">
        <w:t xml:space="preserve"> </w:t>
      </w:r>
      <w:r w:rsidRPr="00217C1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34DE4B57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17C1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17C1F">
        <w:rPr>
          <w:rFonts w:ascii="Times New Roman CYR" w:hAnsi="Times New Roman CYR" w:cs="Times New Roman CYR"/>
          <w:color w:val="000000"/>
        </w:rPr>
        <w:t xml:space="preserve"> </w:t>
      </w:r>
      <w:r w:rsidR="00606E56" w:rsidRPr="00217C1F">
        <w:rPr>
          <w:rFonts w:ascii="Times New Roman CYR" w:hAnsi="Times New Roman CYR" w:cs="Times New Roman CYR"/>
          <w:b/>
          <w:bCs/>
          <w:color w:val="000000"/>
        </w:rPr>
        <w:t>22 января 2025</w:t>
      </w:r>
      <w:r w:rsidR="004E15DE" w:rsidRPr="00217C1F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17C1F">
        <w:rPr>
          <w:b/>
        </w:rPr>
        <w:t>г</w:t>
      </w:r>
      <w:r w:rsidRPr="00217C1F">
        <w:rPr>
          <w:b/>
        </w:rPr>
        <w:t>.</w:t>
      </w:r>
      <w:r w:rsidRPr="00217C1F">
        <w:t xml:space="preserve"> </w:t>
      </w:r>
      <w:r w:rsidRPr="00217C1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17C1F">
        <w:rPr>
          <w:color w:val="000000"/>
        </w:rPr>
        <w:t xml:space="preserve">АО «Российский аукционный дом» по адресу: </w:t>
      </w:r>
      <w:hyperlink r:id="rId6" w:history="1">
        <w:r w:rsidRPr="00217C1F">
          <w:rPr>
            <w:rStyle w:val="a4"/>
          </w:rPr>
          <w:t>http://lot-online.ru</w:t>
        </w:r>
      </w:hyperlink>
      <w:r w:rsidRPr="00217C1F">
        <w:rPr>
          <w:color w:val="000000"/>
        </w:rPr>
        <w:t xml:space="preserve"> (далее – ЭТП)</w:t>
      </w:r>
      <w:r w:rsidRPr="00217C1F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>Время окончания Торгов:</w:t>
      </w:r>
    </w:p>
    <w:p w14:paraId="2D38F7B1" w14:textId="77777777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6F0A8141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 xml:space="preserve">В случае, если по итогам Торгов, назначенных на </w:t>
      </w:r>
      <w:r w:rsidR="00606E56" w:rsidRPr="00217C1F">
        <w:rPr>
          <w:color w:val="000000"/>
        </w:rPr>
        <w:t xml:space="preserve">22 января 2025 </w:t>
      </w:r>
      <w:r w:rsidR="00714773" w:rsidRPr="00217C1F">
        <w:rPr>
          <w:color w:val="000000"/>
        </w:rPr>
        <w:t>г.</w:t>
      </w:r>
      <w:r w:rsidRPr="00217C1F">
        <w:rPr>
          <w:color w:val="000000"/>
        </w:rPr>
        <w:t>, лоты не реализованы, то в 14:00 часов по московскому времени</w:t>
      </w:r>
      <w:r w:rsidR="00606E56" w:rsidRPr="00217C1F">
        <w:rPr>
          <w:color w:val="000000"/>
        </w:rPr>
        <w:t xml:space="preserve"> </w:t>
      </w:r>
      <w:r w:rsidR="00606E56" w:rsidRPr="00217C1F">
        <w:rPr>
          <w:b/>
          <w:bCs/>
          <w:color w:val="000000"/>
        </w:rPr>
        <w:t>10 марта 2025</w:t>
      </w:r>
      <w:r w:rsidR="00714773" w:rsidRPr="00217C1F">
        <w:rPr>
          <w:b/>
          <w:bCs/>
          <w:color w:val="000000"/>
        </w:rPr>
        <w:t xml:space="preserve"> </w:t>
      </w:r>
      <w:r w:rsidR="00735EAD" w:rsidRPr="00217C1F">
        <w:rPr>
          <w:b/>
        </w:rPr>
        <w:t>г</w:t>
      </w:r>
      <w:r w:rsidRPr="00217C1F">
        <w:rPr>
          <w:b/>
        </w:rPr>
        <w:t>.</w:t>
      </w:r>
      <w:r w:rsidRPr="00217C1F">
        <w:t xml:space="preserve"> </w:t>
      </w:r>
      <w:r w:rsidRPr="00217C1F">
        <w:rPr>
          <w:color w:val="000000"/>
        </w:rPr>
        <w:t>на ЭТП</w:t>
      </w:r>
      <w:r w:rsidRPr="00217C1F">
        <w:t xml:space="preserve"> </w:t>
      </w:r>
      <w:r w:rsidRPr="00217C1F">
        <w:rPr>
          <w:color w:val="000000"/>
        </w:rPr>
        <w:t>будут проведены</w:t>
      </w:r>
      <w:r w:rsidRPr="00217C1F">
        <w:rPr>
          <w:b/>
          <w:bCs/>
          <w:color w:val="000000"/>
        </w:rPr>
        <w:t xml:space="preserve"> повторные Торги </w:t>
      </w:r>
      <w:r w:rsidRPr="00217C1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>Оператор ЭТП (далее – Оператор) обеспечивает проведение Торгов.</w:t>
      </w:r>
    </w:p>
    <w:p w14:paraId="1E345989" w14:textId="7A8FF306" w:rsidR="00662676" w:rsidRPr="00217C1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17C1F">
        <w:rPr>
          <w:color w:val="000000"/>
        </w:rPr>
        <w:t>первых Торгах начинается в 00:00</w:t>
      </w:r>
      <w:r w:rsidRPr="00217C1F">
        <w:rPr>
          <w:color w:val="000000"/>
        </w:rPr>
        <w:t xml:space="preserve"> часов по московскому времени </w:t>
      </w:r>
      <w:r w:rsidR="00606E56" w:rsidRPr="00217C1F">
        <w:rPr>
          <w:b/>
          <w:bCs/>
          <w:color w:val="000000"/>
        </w:rPr>
        <w:t>03 декабря 202</w:t>
      </w:r>
      <w:r w:rsidR="00DD09FA" w:rsidRPr="00217C1F">
        <w:rPr>
          <w:b/>
          <w:bCs/>
          <w:color w:val="000000"/>
        </w:rPr>
        <w:t>4</w:t>
      </w:r>
      <w:r w:rsidR="00606E56" w:rsidRPr="00217C1F">
        <w:rPr>
          <w:b/>
          <w:bCs/>
          <w:color w:val="000000"/>
        </w:rPr>
        <w:t xml:space="preserve"> г.</w:t>
      </w:r>
      <w:r w:rsidRPr="00217C1F">
        <w:rPr>
          <w:color w:val="000000"/>
        </w:rPr>
        <w:t>, а на участие в пов</w:t>
      </w:r>
      <w:r w:rsidR="00F104BD" w:rsidRPr="00217C1F">
        <w:rPr>
          <w:color w:val="000000"/>
        </w:rPr>
        <w:t>торных Торгах начинается в 00:00</w:t>
      </w:r>
      <w:r w:rsidRPr="00217C1F">
        <w:rPr>
          <w:color w:val="000000"/>
        </w:rPr>
        <w:t xml:space="preserve"> часов по московскому времени </w:t>
      </w:r>
      <w:r w:rsidR="00DD09FA" w:rsidRPr="00217C1F">
        <w:rPr>
          <w:b/>
          <w:bCs/>
          <w:color w:val="000000"/>
        </w:rPr>
        <w:t>27</w:t>
      </w:r>
      <w:r w:rsidR="00606E56" w:rsidRPr="00217C1F">
        <w:rPr>
          <w:b/>
          <w:bCs/>
          <w:color w:val="000000"/>
        </w:rPr>
        <w:t xml:space="preserve"> </w:t>
      </w:r>
      <w:r w:rsidR="00DD09FA" w:rsidRPr="00217C1F">
        <w:rPr>
          <w:b/>
          <w:bCs/>
          <w:color w:val="000000"/>
        </w:rPr>
        <w:t>января</w:t>
      </w:r>
      <w:r w:rsidR="00606E56" w:rsidRPr="00217C1F">
        <w:rPr>
          <w:b/>
          <w:bCs/>
          <w:color w:val="000000"/>
        </w:rPr>
        <w:t xml:space="preserve"> 2025 г.</w:t>
      </w:r>
      <w:r w:rsidRPr="00217C1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53291B09" w:rsidR="00EE2718" w:rsidRPr="00217C1F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17C1F">
        <w:rPr>
          <w:b/>
          <w:color w:val="000000"/>
        </w:rPr>
        <w:t xml:space="preserve"> лот</w:t>
      </w:r>
      <w:r w:rsidR="00DD09FA" w:rsidRPr="00217C1F">
        <w:rPr>
          <w:b/>
          <w:color w:val="000000"/>
        </w:rPr>
        <w:t>ы 2-6</w:t>
      </w:r>
      <w:r w:rsidRPr="00217C1F">
        <w:rPr>
          <w:color w:val="000000"/>
        </w:rPr>
        <w:t>, не реализованны</w:t>
      </w:r>
      <w:r w:rsidR="00DD09FA" w:rsidRPr="00217C1F">
        <w:rPr>
          <w:color w:val="000000"/>
        </w:rPr>
        <w:t>е</w:t>
      </w:r>
      <w:r w:rsidRPr="00217C1F">
        <w:rPr>
          <w:color w:val="000000"/>
        </w:rPr>
        <w:t xml:space="preserve"> на повторных Торгах, а также</w:t>
      </w:r>
      <w:r w:rsidR="000067AA" w:rsidRPr="00217C1F">
        <w:rPr>
          <w:b/>
          <w:color w:val="000000"/>
        </w:rPr>
        <w:t xml:space="preserve"> лот</w:t>
      </w:r>
      <w:r w:rsidR="00DD09FA" w:rsidRPr="00217C1F">
        <w:rPr>
          <w:b/>
          <w:color w:val="000000"/>
        </w:rPr>
        <w:t>ы 1, 7</w:t>
      </w:r>
      <w:r w:rsidRPr="00217C1F">
        <w:rPr>
          <w:color w:val="000000"/>
        </w:rPr>
        <w:t>, выставляются на Торги ППП.</w:t>
      </w:r>
    </w:p>
    <w:p w14:paraId="2BD8AE9C" w14:textId="77777777" w:rsidR="00EE2718" w:rsidRPr="00217C1F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b/>
          <w:bCs/>
          <w:color w:val="000000"/>
        </w:rPr>
        <w:t>Торги ППП</w:t>
      </w:r>
      <w:r w:rsidRPr="00217C1F">
        <w:rPr>
          <w:color w:val="000000"/>
          <w:shd w:val="clear" w:color="auto" w:fill="FFFFFF"/>
        </w:rPr>
        <w:t xml:space="preserve"> будут проведены на ЭТП</w:t>
      </w:r>
      <w:r w:rsidR="00EE2718" w:rsidRPr="00217C1F">
        <w:rPr>
          <w:color w:val="000000"/>
          <w:shd w:val="clear" w:color="auto" w:fill="FFFFFF"/>
        </w:rPr>
        <w:t>:</w:t>
      </w:r>
    </w:p>
    <w:p w14:paraId="32AF4EF2" w14:textId="15B6470E" w:rsidR="00EE2718" w:rsidRPr="00217C1F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b/>
          <w:bCs/>
          <w:color w:val="000000"/>
        </w:rPr>
        <w:t>по лот</w:t>
      </w:r>
      <w:r w:rsidR="00DD09FA" w:rsidRPr="00217C1F">
        <w:rPr>
          <w:b/>
          <w:bCs/>
          <w:color w:val="000000"/>
        </w:rPr>
        <w:t>ам 1-5, 7</w:t>
      </w:r>
      <w:r w:rsidR="00493A91" w:rsidRPr="00217C1F">
        <w:rPr>
          <w:b/>
          <w:bCs/>
          <w:color w:val="000000"/>
        </w:rPr>
        <w:t xml:space="preserve">: </w:t>
      </w:r>
      <w:r w:rsidRPr="00217C1F">
        <w:rPr>
          <w:b/>
          <w:bCs/>
          <w:color w:val="000000"/>
        </w:rPr>
        <w:t xml:space="preserve">с </w:t>
      </w:r>
      <w:r w:rsidR="00DD09FA" w:rsidRPr="00217C1F">
        <w:rPr>
          <w:b/>
          <w:bCs/>
          <w:color w:val="000000"/>
        </w:rPr>
        <w:t>14 марта 2025</w:t>
      </w:r>
      <w:r w:rsidR="00493A91" w:rsidRPr="00217C1F">
        <w:rPr>
          <w:b/>
          <w:bCs/>
          <w:color w:val="000000"/>
        </w:rPr>
        <w:t xml:space="preserve"> </w:t>
      </w:r>
      <w:r w:rsidR="00735EAD" w:rsidRPr="00217C1F">
        <w:rPr>
          <w:b/>
          <w:bCs/>
          <w:color w:val="000000"/>
        </w:rPr>
        <w:t>г</w:t>
      </w:r>
      <w:r w:rsidR="00EE2718" w:rsidRPr="00217C1F">
        <w:rPr>
          <w:b/>
          <w:bCs/>
          <w:color w:val="000000"/>
        </w:rPr>
        <w:t>. по</w:t>
      </w:r>
      <w:r w:rsidR="00493A91" w:rsidRPr="00217C1F">
        <w:rPr>
          <w:b/>
          <w:bCs/>
          <w:color w:val="000000"/>
        </w:rPr>
        <w:t xml:space="preserve"> </w:t>
      </w:r>
      <w:r w:rsidR="00DD09FA" w:rsidRPr="00217C1F">
        <w:rPr>
          <w:b/>
          <w:bCs/>
          <w:color w:val="000000"/>
        </w:rPr>
        <w:t>13 мая 2025</w:t>
      </w:r>
      <w:r w:rsidR="00735EAD" w:rsidRPr="00217C1F">
        <w:rPr>
          <w:b/>
          <w:bCs/>
          <w:color w:val="000000"/>
        </w:rPr>
        <w:t xml:space="preserve"> г</w:t>
      </w:r>
      <w:r w:rsidR="00EE2718" w:rsidRPr="00217C1F">
        <w:rPr>
          <w:b/>
          <w:bCs/>
          <w:color w:val="000000"/>
        </w:rPr>
        <w:t>.;</w:t>
      </w:r>
    </w:p>
    <w:p w14:paraId="33D6479B" w14:textId="5289A751" w:rsidR="00714773" w:rsidRPr="00217C1F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b/>
          <w:bCs/>
          <w:color w:val="000000"/>
        </w:rPr>
        <w:t>по лот</w:t>
      </w:r>
      <w:r w:rsidR="00C035F0" w:rsidRPr="00217C1F">
        <w:rPr>
          <w:b/>
          <w:bCs/>
          <w:color w:val="000000"/>
        </w:rPr>
        <w:t>у</w:t>
      </w:r>
      <w:r w:rsidR="00DD09FA" w:rsidRPr="00217C1F">
        <w:rPr>
          <w:b/>
          <w:bCs/>
          <w:color w:val="000000"/>
        </w:rPr>
        <w:t xml:space="preserve"> 6</w:t>
      </w:r>
      <w:r w:rsidR="00493A91" w:rsidRPr="00217C1F">
        <w:rPr>
          <w:b/>
          <w:bCs/>
          <w:color w:val="000000"/>
        </w:rPr>
        <w:t>:</w:t>
      </w:r>
      <w:r w:rsidRPr="00217C1F">
        <w:rPr>
          <w:b/>
          <w:bCs/>
          <w:color w:val="000000"/>
        </w:rPr>
        <w:t xml:space="preserve"> </w:t>
      </w:r>
      <w:r w:rsidR="00714773" w:rsidRPr="00217C1F">
        <w:rPr>
          <w:b/>
          <w:bCs/>
          <w:color w:val="000000"/>
        </w:rPr>
        <w:t>с</w:t>
      </w:r>
      <w:r w:rsidR="00DD09FA" w:rsidRPr="00217C1F">
        <w:rPr>
          <w:b/>
          <w:bCs/>
          <w:color w:val="000000"/>
        </w:rPr>
        <w:t xml:space="preserve"> 14 марта 2025</w:t>
      </w:r>
      <w:r w:rsidR="00714773" w:rsidRPr="00217C1F">
        <w:rPr>
          <w:b/>
          <w:bCs/>
          <w:color w:val="000000"/>
        </w:rPr>
        <w:t xml:space="preserve"> г. по </w:t>
      </w:r>
      <w:r w:rsidR="00DD09FA" w:rsidRPr="00217C1F">
        <w:rPr>
          <w:b/>
          <w:bCs/>
          <w:color w:val="000000"/>
        </w:rPr>
        <w:t xml:space="preserve">19 апреля 2025 </w:t>
      </w:r>
      <w:r w:rsidR="00714773" w:rsidRPr="00217C1F">
        <w:rPr>
          <w:b/>
          <w:bCs/>
          <w:color w:val="000000"/>
        </w:rPr>
        <w:t xml:space="preserve">г. </w:t>
      </w:r>
    </w:p>
    <w:p w14:paraId="2D284BB7" w14:textId="48C63E78" w:rsidR="00EE2718" w:rsidRPr="00217C1F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color w:val="000000"/>
        </w:rPr>
        <w:t>Заявки на участие в Торгах ППП принимаются Оператором, начиная с 00:</w:t>
      </w:r>
      <w:r w:rsidR="00F104BD" w:rsidRPr="00217C1F">
        <w:rPr>
          <w:color w:val="000000"/>
        </w:rPr>
        <w:t>00</w:t>
      </w:r>
      <w:r w:rsidRPr="00217C1F">
        <w:rPr>
          <w:color w:val="000000"/>
        </w:rPr>
        <w:t xml:space="preserve"> часов по московскому времени </w:t>
      </w:r>
      <w:r w:rsidR="00DD09FA" w:rsidRPr="00217C1F">
        <w:rPr>
          <w:b/>
          <w:bCs/>
          <w:color w:val="000000"/>
        </w:rPr>
        <w:t>14 марта 2025 г.</w:t>
      </w:r>
      <w:r w:rsidRPr="00217C1F">
        <w:rPr>
          <w:color w:val="000000"/>
        </w:rPr>
        <w:t xml:space="preserve"> Прием заявок на участие в Торгах ППП и задатков </w:t>
      </w:r>
      <w:r w:rsidRPr="00217C1F">
        <w:rPr>
          <w:color w:val="000000"/>
        </w:rPr>
        <w:lastRenderedPageBreak/>
        <w:t xml:space="preserve">прекращается за </w:t>
      </w:r>
      <w:r w:rsidR="00DD09FA" w:rsidRPr="00217C1F">
        <w:rPr>
          <w:b/>
          <w:bCs/>
          <w:color w:val="000000"/>
        </w:rPr>
        <w:t>1</w:t>
      </w:r>
      <w:r w:rsidRPr="00217C1F">
        <w:rPr>
          <w:b/>
          <w:bCs/>
          <w:color w:val="000000"/>
        </w:rPr>
        <w:t xml:space="preserve"> (</w:t>
      </w:r>
      <w:r w:rsidR="00DD09FA" w:rsidRPr="00217C1F">
        <w:rPr>
          <w:b/>
          <w:bCs/>
          <w:color w:val="000000"/>
        </w:rPr>
        <w:t>Один</w:t>
      </w:r>
      <w:r w:rsidRPr="00217C1F">
        <w:rPr>
          <w:b/>
          <w:bCs/>
          <w:color w:val="000000"/>
        </w:rPr>
        <w:t>)</w:t>
      </w:r>
      <w:r w:rsidRPr="00217C1F">
        <w:rPr>
          <w:color w:val="000000"/>
        </w:rPr>
        <w:t xml:space="preserve"> календарны</w:t>
      </w:r>
      <w:r w:rsidR="00DD09FA" w:rsidRPr="00217C1F">
        <w:rPr>
          <w:color w:val="000000"/>
        </w:rPr>
        <w:t>й</w:t>
      </w:r>
      <w:r w:rsidRPr="00217C1F">
        <w:rPr>
          <w:color w:val="000000"/>
        </w:rPr>
        <w:t xml:space="preserve"> д</w:t>
      </w:r>
      <w:r w:rsidR="00DD09FA" w:rsidRPr="00217C1F">
        <w:rPr>
          <w:color w:val="000000"/>
        </w:rPr>
        <w:t>ень</w:t>
      </w:r>
      <w:r w:rsidRPr="00217C1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17C1F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17C1F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17C1F" w:rsidRDefault="00432832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17C1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17C1F">
        <w:rPr>
          <w:color w:val="000000"/>
        </w:rPr>
        <w:t>:</w:t>
      </w:r>
    </w:p>
    <w:p w14:paraId="1E210FB7" w14:textId="5FB5FB27" w:rsidR="00EE2718" w:rsidRPr="00217C1F" w:rsidRDefault="000067AA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17C1F">
        <w:rPr>
          <w:b/>
          <w:color w:val="000000"/>
        </w:rPr>
        <w:t>Для лот</w:t>
      </w:r>
      <w:r w:rsidR="00C035F0" w:rsidRPr="00217C1F">
        <w:rPr>
          <w:b/>
          <w:color w:val="000000"/>
        </w:rPr>
        <w:t xml:space="preserve">а </w:t>
      </w:r>
      <w:r w:rsidR="00C84295" w:rsidRPr="00217C1F">
        <w:rPr>
          <w:b/>
          <w:color w:val="000000"/>
        </w:rPr>
        <w:t>1</w:t>
      </w:r>
      <w:r w:rsidRPr="00217C1F">
        <w:rPr>
          <w:b/>
          <w:color w:val="000000"/>
        </w:rPr>
        <w:t>:</w:t>
      </w:r>
    </w:p>
    <w:p w14:paraId="0ADA2162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14 марта 2025 г. по 26 марта 2025 г. - в размере начальной цены продажи лота;</w:t>
      </w:r>
    </w:p>
    <w:p w14:paraId="6D3F60C0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27 марта 2025 г. по 07 апреля 2025 г. - в размере 90,00% от начальной цены продажи лота;</w:t>
      </w:r>
    </w:p>
    <w:p w14:paraId="336F8FC6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08 апреля 2025 г. по 19 апреля 2025 г. - в размере 80,00% от начальной цены продажи лота;</w:t>
      </w:r>
    </w:p>
    <w:p w14:paraId="59EB79AB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20 апреля 2025 г. по 22 апреля 2025 г. - в размере 70,00% от начальной цены продажи лота;</w:t>
      </w:r>
    </w:p>
    <w:p w14:paraId="39A76DB0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23 апреля 2025 г. по 25 апреля 2025 г. - в размере 60,00% от начальной цены продажи лота;</w:t>
      </w:r>
    </w:p>
    <w:p w14:paraId="6727C73C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26 апреля 2025 г. по 28 апреля 2025 г. - в размере 50,00% от начальной цены продажи лота;</w:t>
      </w:r>
    </w:p>
    <w:p w14:paraId="7C1341E1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29 апреля 2025 г. по 01 мая 2025 г. - в размере 40,00% от начальной цены продажи лота;</w:t>
      </w:r>
    </w:p>
    <w:p w14:paraId="09D342F6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02 мая 2025 г. по 04 мая 2025 г. - в размере 30,00% от начальной цены продажи лота;</w:t>
      </w:r>
    </w:p>
    <w:p w14:paraId="08BC9257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05 мая 2025 г. по 07 мая 2025 г. - в размере 20,00% от начальной цены продажи лота;</w:t>
      </w:r>
    </w:p>
    <w:p w14:paraId="4546C535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08 мая 2025 г. по 10 мая 2025 г. - в размере 10,00% от начальной цены продажи лота;</w:t>
      </w:r>
    </w:p>
    <w:p w14:paraId="7FE50913" w14:textId="47086589" w:rsidR="00714773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11 мая 2025 г. по 13 мая 2025 г. - в размере 1,09% от начальной цены продажи лота;</w:t>
      </w:r>
    </w:p>
    <w:p w14:paraId="1DEAE197" w14:textId="40F4B235" w:rsidR="00EE2718" w:rsidRPr="00217C1F" w:rsidRDefault="000067AA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17C1F">
        <w:rPr>
          <w:b/>
          <w:color w:val="000000"/>
        </w:rPr>
        <w:t>Для лот</w:t>
      </w:r>
      <w:r w:rsidR="00C84295" w:rsidRPr="00217C1F">
        <w:rPr>
          <w:b/>
          <w:color w:val="000000"/>
        </w:rPr>
        <w:t>ов 2, 3</w:t>
      </w:r>
      <w:r w:rsidRPr="00217C1F">
        <w:rPr>
          <w:b/>
          <w:color w:val="000000"/>
        </w:rPr>
        <w:t>:</w:t>
      </w:r>
    </w:p>
    <w:p w14:paraId="7242615F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14 марта 2025 г. по 26 марта 2025 г. - в размере начальной цены продажи лота;</w:t>
      </w:r>
    </w:p>
    <w:p w14:paraId="779E6DCC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27 марта 2025 г. по 07 апреля 2025 г. - в размере 90,00% от начальной цены продажи лота;</w:t>
      </w:r>
    </w:p>
    <w:p w14:paraId="13E727B8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08 апреля 2025 г. по 19 апреля 2025 г. - в размере 80,00% от начальной цены продажи лота;</w:t>
      </w:r>
    </w:p>
    <w:p w14:paraId="25EB7405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20 апреля 2025 г. по 22 апреля 2025 г. - в размере 70,00% от начальной цены продажи лота;</w:t>
      </w:r>
    </w:p>
    <w:p w14:paraId="54CEA3CE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23 апреля 2025 г. по 25 апреля 2025 г. - в размере 60,00% от начальной цены продажи лота;</w:t>
      </w:r>
    </w:p>
    <w:p w14:paraId="166EF453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26 апреля 2025 г. по 28 апреля 2025 г. - в размере 50,00% от начальной цены продажи лота;</w:t>
      </w:r>
    </w:p>
    <w:p w14:paraId="399FC981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29 апреля 2025 г. по 01 мая 2025 г. - в размере 40,00% от начальной цены продажи лота;</w:t>
      </w:r>
    </w:p>
    <w:p w14:paraId="420219ED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02 мая 2025 г. по 04 мая 2025 г. - в размере 30,00% от начальной цены продажи лота;</w:t>
      </w:r>
    </w:p>
    <w:p w14:paraId="65A97E8C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05 мая 2025 г. по 07 мая 2025 г. - в размере 20,00% от начальной цены продажи лота;</w:t>
      </w:r>
    </w:p>
    <w:p w14:paraId="3268BED1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08 мая 2025 г. по 10 мая 2025 г. - в размере 10,00% от начальной цены продажи лота;</w:t>
      </w:r>
    </w:p>
    <w:p w14:paraId="7B8F3F4E" w14:textId="776D185C" w:rsidR="00C84295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11 мая 2025 г. по 13 мая 2025 г. - в размере 0,60% от начальной цены продажи лота;</w:t>
      </w:r>
    </w:p>
    <w:p w14:paraId="608305EB" w14:textId="278338DC" w:rsidR="00C84295" w:rsidRPr="00217C1F" w:rsidRDefault="00C84295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17C1F">
        <w:rPr>
          <w:b/>
          <w:color w:val="000000"/>
        </w:rPr>
        <w:t>Для лота 4:</w:t>
      </w:r>
    </w:p>
    <w:p w14:paraId="678CBD6B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14 марта 2025 г. по 26 марта 2025 г. - в размере начальной цены продажи лота;</w:t>
      </w:r>
    </w:p>
    <w:p w14:paraId="1D4BA08B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27 марта 2025 г. по 07 апреля 2025 г. - в размере 90,00% от начальной цены продажи лота;</w:t>
      </w:r>
    </w:p>
    <w:p w14:paraId="795AB2D5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08 апреля 2025 г. по 19 апреля 2025 г. - в размере 80,00% от начальной цены продажи лота;</w:t>
      </w:r>
    </w:p>
    <w:p w14:paraId="278B9A61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20 апреля 2025 г. по 22 апреля 2025 г. - в размере 70,00% от начальной цены продажи лота;</w:t>
      </w:r>
    </w:p>
    <w:p w14:paraId="31AE3E9A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23 апреля 2025 г. по 25 апреля 2025 г. - в размере 60,00% от начальной цены продажи лота;</w:t>
      </w:r>
    </w:p>
    <w:p w14:paraId="04A458BD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26 апреля 2025 г. по 28 апреля 2025 г. - в размере 50,00% от начальной цены продажи лота;</w:t>
      </w:r>
    </w:p>
    <w:p w14:paraId="2FED0661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29 апреля 2025 г. по 01 мая 2025 г. - в размере 40,00% от начальной цены продажи лота;</w:t>
      </w:r>
    </w:p>
    <w:p w14:paraId="331A8829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02 мая 2025 г. по 04 мая 2025 г. - в размере 30,00% от начальной цены продажи лота;</w:t>
      </w:r>
    </w:p>
    <w:p w14:paraId="1BE66D54" w14:textId="77777777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05 мая 2025 г. по 07 мая 2025 г. - в размере 20,00% от начальной цены продажи лота;</w:t>
      </w:r>
    </w:p>
    <w:p w14:paraId="71FD0096" w14:textId="064FEC72" w:rsidR="00805FA8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>с 08 мая 2025 г. по 10 мая 2025 г. - в размере 1</w:t>
      </w:r>
      <w:r w:rsidR="00B94635" w:rsidRPr="00217C1F">
        <w:rPr>
          <w:bCs/>
          <w:color w:val="000000"/>
        </w:rPr>
        <w:t>4</w:t>
      </w:r>
      <w:r w:rsidRPr="00217C1F">
        <w:rPr>
          <w:bCs/>
          <w:color w:val="000000"/>
        </w:rPr>
        <w:t>,00% от начальной цены продажи лота;</w:t>
      </w:r>
    </w:p>
    <w:p w14:paraId="7B7A2634" w14:textId="6BEC0224" w:rsidR="00C84295" w:rsidRPr="00217C1F" w:rsidRDefault="00805FA8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217C1F">
        <w:rPr>
          <w:bCs/>
          <w:color w:val="000000"/>
        </w:rPr>
        <w:t xml:space="preserve">с 11 мая 2025 г. по 13 мая 2025 г. - в размере </w:t>
      </w:r>
      <w:r w:rsidR="00B94635" w:rsidRPr="00217C1F">
        <w:rPr>
          <w:bCs/>
          <w:color w:val="000000"/>
        </w:rPr>
        <w:t>8</w:t>
      </w:r>
      <w:r w:rsidRPr="00217C1F">
        <w:rPr>
          <w:bCs/>
          <w:color w:val="000000"/>
        </w:rPr>
        <w:t>,00% от начальной цены продажи лота;</w:t>
      </w:r>
    </w:p>
    <w:p w14:paraId="03EC7181" w14:textId="6C7D1A03" w:rsidR="00C84295" w:rsidRPr="00217C1F" w:rsidRDefault="00C84295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b/>
          <w:bCs/>
          <w:color w:val="000000"/>
        </w:rPr>
        <w:t>Для лота 5:</w:t>
      </w:r>
    </w:p>
    <w:p w14:paraId="7808724C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14 марта 2025 г. по 26 марта 2025 г. - в размере начальной цены продажи лота;</w:t>
      </w:r>
    </w:p>
    <w:p w14:paraId="7715CA5D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27 марта 2025 г. по 07 апреля 2025 г. - в размере 94,45% от начальной цены продажи лота;</w:t>
      </w:r>
    </w:p>
    <w:p w14:paraId="1A013C43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08 апреля 2025 г. по 19 апреля 2025 г. - в размере 88,90% от начальной цены продажи лота;</w:t>
      </w:r>
    </w:p>
    <w:p w14:paraId="3C718E29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20 апреля 2025 г. по 22 апреля 2025 г. - в размере 83,35% от начальной цены продажи лота;</w:t>
      </w:r>
    </w:p>
    <w:p w14:paraId="6B67A118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23 апреля 2025 г. по 25 апреля 2025 г. - в размере 77,80% от начальной цены продажи лота;</w:t>
      </w:r>
    </w:p>
    <w:p w14:paraId="019C0CA2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26 апреля 2025 г. по 28 апреля 2025 г. - в размере 72,25% от начальной цены продажи лота;</w:t>
      </w:r>
    </w:p>
    <w:p w14:paraId="5A9D6084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29 апреля 2025 г. по 01 мая 2025 г. - в размере 66,70% от начальной цены продажи лота;</w:t>
      </w:r>
    </w:p>
    <w:p w14:paraId="628C9499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02 мая 2025 г. по 04 мая 2025 г. - в размере 61,15% от начальной цены продажи лота;</w:t>
      </w:r>
    </w:p>
    <w:p w14:paraId="462DA56C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05 мая 2025 г. по 07 мая 2025 г. - в размере 55,60% от начальной цены продажи лота;</w:t>
      </w:r>
    </w:p>
    <w:p w14:paraId="602FF307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08 мая 2025 г. по 10 мая 2025 г. - в размере 50,05% от начальной цены продажи лота;</w:t>
      </w:r>
    </w:p>
    <w:p w14:paraId="5BB7FFC0" w14:textId="2A8B48BC" w:rsidR="00C84295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11 мая 2025 г. по 13 мая 2025 г. - в размере 44,50% от начальной цены продажи лота;</w:t>
      </w:r>
    </w:p>
    <w:p w14:paraId="4670602B" w14:textId="13DA30DA" w:rsidR="00C84295" w:rsidRPr="00217C1F" w:rsidRDefault="00C84295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b/>
          <w:bCs/>
          <w:color w:val="000000"/>
        </w:rPr>
        <w:t>Для лота 6:</w:t>
      </w:r>
    </w:p>
    <w:p w14:paraId="69F53573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14 марта 2025 г. по 26 марта 2025 г. - в размере начальной цены продажи лота;</w:t>
      </w:r>
    </w:p>
    <w:p w14:paraId="7F107914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27 марта 2025 г. по 07 апреля 2025 г. - в размере 94,45% от начальной цены продажи лота;</w:t>
      </w:r>
    </w:p>
    <w:p w14:paraId="48DC12FC" w14:textId="36020195" w:rsidR="00C84295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08 апреля 2025 г. по 19 апреля 2025 г. - в размере 88,90% от начальной цены продажи лота;</w:t>
      </w:r>
    </w:p>
    <w:p w14:paraId="3194D6D2" w14:textId="1DB7ACD9" w:rsidR="00C84295" w:rsidRPr="00217C1F" w:rsidRDefault="00C84295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17C1F">
        <w:rPr>
          <w:b/>
          <w:bCs/>
          <w:color w:val="000000"/>
        </w:rPr>
        <w:t>Для лота 7:</w:t>
      </w:r>
    </w:p>
    <w:p w14:paraId="1146BBF4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14 марта 2025 г. по 26 марта 2025 г. - в размере начальной цены продажи лота;</w:t>
      </w:r>
    </w:p>
    <w:p w14:paraId="61A54D1D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27 марта 2025 г. по 07 апреля 2025 г. - в размере 92,50% от начальной цены продажи лота;</w:t>
      </w:r>
    </w:p>
    <w:p w14:paraId="1D8C4AB2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08 апреля 2025 г. по 19 апреля 2025 г. - в размере 85,00% от начальной цены продажи лота;</w:t>
      </w:r>
    </w:p>
    <w:p w14:paraId="2A1A5D7E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20 апреля 2025 г. по 22 апреля 2025 г. - в размере 77,50% от начальной цены продажи лота;</w:t>
      </w:r>
    </w:p>
    <w:p w14:paraId="5081618C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23 апреля 2025 г. по 25 апреля 2025 г. - в размере 70,00% от начальной цены продажи лота;</w:t>
      </w:r>
    </w:p>
    <w:p w14:paraId="0E88093C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26 апреля 2025 г. по 28 апреля 2025 г. - в размере 62,50% от начальной цены продажи лота;</w:t>
      </w:r>
    </w:p>
    <w:p w14:paraId="13D70051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29 апреля 2025 г. по 01 мая 2025 г. - в размере 55,00% от начальной цены продажи лота;</w:t>
      </w:r>
    </w:p>
    <w:p w14:paraId="3A33DBC6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02 мая 2025 г. по 04 мая 2025 г. - в размере 47,50% от начальной цены продажи лота;</w:t>
      </w:r>
    </w:p>
    <w:p w14:paraId="7283052E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05 мая 2025 г. по 07 мая 2025 г. - в размере 40,00% от начальной цены продажи лота;</w:t>
      </w:r>
    </w:p>
    <w:p w14:paraId="276AB624" w14:textId="77777777" w:rsidR="00E60D46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08 мая 2025 г. по 10 мая 2025 г. - в размере 32,50% от начальной цены продажи лота;</w:t>
      </w:r>
    </w:p>
    <w:p w14:paraId="013D1DAF" w14:textId="7A5F1F3F" w:rsidR="00714773" w:rsidRPr="00217C1F" w:rsidRDefault="00E60D46" w:rsidP="00E60D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17C1F">
        <w:rPr>
          <w:color w:val="000000"/>
        </w:rPr>
        <w:t>с 11 мая 2025 г. по 13 мая 2025 г. - в размере 25,00% от начальной цены продажи лота</w:t>
      </w:r>
      <w:r w:rsidRPr="00217C1F">
        <w:rPr>
          <w:color w:val="000000"/>
        </w:rPr>
        <w:t>.</w:t>
      </w:r>
    </w:p>
    <w:p w14:paraId="2639B9A4" w14:textId="109A0EF9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217C1F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C1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17C1F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17C1F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17C1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217C1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217C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217C1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C1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217C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217C1F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217C1F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217C1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217C1F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17C1F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EC56E8F" w:rsidR="006037E3" w:rsidRPr="00217C1F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17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17C1F">
        <w:rPr>
          <w:rFonts w:ascii="Times New Roman" w:hAnsi="Times New Roman" w:cs="Times New Roman"/>
          <w:sz w:val="24"/>
          <w:szCs w:val="24"/>
        </w:rPr>
        <w:t xml:space="preserve"> д</w:t>
      </w:r>
      <w:r w:rsidRPr="00217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217C1F">
        <w:rPr>
          <w:rFonts w:ascii="Times New Roman" w:hAnsi="Times New Roman" w:cs="Times New Roman"/>
          <w:sz w:val="24"/>
          <w:szCs w:val="24"/>
        </w:rPr>
        <w:t xml:space="preserve"> 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217C1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17C1F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67E73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7E73"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1,2,3,4,6: </w:t>
      </w:r>
      <w:r w:rsidR="00567E73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567E73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567E73" w:rsidRPr="00217C1F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567E73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67E73" w:rsidRPr="00217C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5,7:</w:t>
      </w:r>
      <w:r w:rsidR="00567E73"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 Смирнова Вера, </w:t>
      </w:r>
      <w:r w:rsidR="00567E73" w:rsidRPr="00217C1F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="00941075" w:rsidRPr="00217C1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217C1F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C1F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217C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17C1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75B3"/>
    <w:rsid w:val="001E7487"/>
    <w:rsid w:val="001F039D"/>
    <w:rsid w:val="00217C1F"/>
    <w:rsid w:val="00240848"/>
    <w:rsid w:val="00284B1D"/>
    <w:rsid w:val="002B1B81"/>
    <w:rsid w:val="002B3F93"/>
    <w:rsid w:val="0031121C"/>
    <w:rsid w:val="00432832"/>
    <w:rsid w:val="00460378"/>
    <w:rsid w:val="00467D6B"/>
    <w:rsid w:val="00493A91"/>
    <w:rsid w:val="004E15DE"/>
    <w:rsid w:val="00521FCA"/>
    <w:rsid w:val="0054753F"/>
    <w:rsid w:val="00567E73"/>
    <w:rsid w:val="0059668F"/>
    <w:rsid w:val="005B346C"/>
    <w:rsid w:val="005F1F68"/>
    <w:rsid w:val="006037E3"/>
    <w:rsid w:val="00606E56"/>
    <w:rsid w:val="00662676"/>
    <w:rsid w:val="006652A3"/>
    <w:rsid w:val="00714773"/>
    <w:rsid w:val="007229EA"/>
    <w:rsid w:val="00735EAD"/>
    <w:rsid w:val="007B575E"/>
    <w:rsid w:val="007E3E1A"/>
    <w:rsid w:val="00805FA8"/>
    <w:rsid w:val="00814A72"/>
    <w:rsid w:val="00825B29"/>
    <w:rsid w:val="00841954"/>
    <w:rsid w:val="00865FD7"/>
    <w:rsid w:val="00877ED4"/>
    <w:rsid w:val="00882E21"/>
    <w:rsid w:val="00927CB6"/>
    <w:rsid w:val="00941075"/>
    <w:rsid w:val="00A33F49"/>
    <w:rsid w:val="00AB030D"/>
    <w:rsid w:val="00AF3005"/>
    <w:rsid w:val="00B41D69"/>
    <w:rsid w:val="00B94635"/>
    <w:rsid w:val="00B953CE"/>
    <w:rsid w:val="00BE1404"/>
    <w:rsid w:val="00C035F0"/>
    <w:rsid w:val="00C11EFF"/>
    <w:rsid w:val="00C64DBE"/>
    <w:rsid w:val="00C774C5"/>
    <w:rsid w:val="00C84295"/>
    <w:rsid w:val="00CB6177"/>
    <w:rsid w:val="00CC5C42"/>
    <w:rsid w:val="00CF06A5"/>
    <w:rsid w:val="00D1566F"/>
    <w:rsid w:val="00D437B1"/>
    <w:rsid w:val="00D62667"/>
    <w:rsid w:val="00DA477E"/>
    <w:rsid w:val="00DD09FA"/>
    <w:rsid w:val="00E60D46"/>
    <w:rsid w:val="00E614D3"/>
    <w:rsid w:val="00E64204"/>
    <w:rsid w:val="00E82DD0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2024-11-25T12:52:00Z</cp:lastPrinted>
  <dcterms:created xsi:type="dcterms:W3CDTF">2019-07-23T07:42:00Z</dcterms:created>
  <dcterms:modified xsi:type="dcterms:W3CDTF">2024-11-25T13:13:00Z</dcterms:modified>
</cp:coreProperties>
</file>