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BA5CA" w14:textId="108596FD" w:rsidR="00B078A0" w:rsidRPr="005A7D1D" w:rsidRDefault="0080620E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620E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ungur@auction-house.ru), действующее на основании договора с Международным банком Санкт-Петербурга (Акционерное общество) (Банк МБСП (АО), адрес регистрации: 194044, Санкт-Петербург, Крапивный пер., д. 5, ИНН 7831000210, ОГРН 1027800001547), конкурсным управляющим (ликвидатором) которого на основании решения Арбитражного суда г. Санкт-Петербурга и Ленинградской обл. от 3 октября 2019 г. по делу №А56-140063/2018, является государственная корпорация «Агентство по страхованию вкладов» (109240, г. Москва, ул. Высоцкого, д. 4) </w:t>
      </w:r>
      <w:r w:rsidR="00B078A0" w:rsidRPr="005A7D1D">
        <w:rPr>
          <w:rFonts w:ascii="Times New Roman" w:hAnsi="Times New Roman" w:cs="Times New Roman"/>
          <w:color w:val="000000"/>
          <w:sz w:val="24"/>
          <w:szCs w:val="24"/>
        </w:rPr>
        <w:t>(далее – КУ),  проводит электронные торги имуществом финансовой организации посредством публичного предложения (далее - Торги ППП).</w:t>
      </w:r>
    </w:p>
    <w:p w14:paraId="4252E889" w14:textId="77777777" w:rsidR="00B078A0" w:rsidRPr="005A7D1D" w:rsidRDefault="00B078A0" w:rsidP="00B07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01AF98D4" w14:textId="71292818" w:rsidR="00B078A0" w:rsidRPr="0080620E" w:rsidRDefault="0080620E" w:rsidP="00B07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0620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Недвижимое имущество:</w:t>
      </w:r>
    </w:p>
    <w:p w14:paraId="584BB53D" w14:textId="4706430F" w:rsidR="0080620E" w:rsidRPr="0080620E" w:rsidRDefault="0080620E" w:rsidP="008062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620E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620E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80620E">
        <w:rPr>
          <w:rFonts w:ascii="Times New Roman" w:hAnsi="Times New Roman" w:cs="Times New Roman"/>
          <w:color w:val="000000"/>
          <w:sz w:val="24"/>
          <w:szCs w:val="24"/>
        </w:rPr>
        <w:t>Нежилое помещение - 15,6 кв. м, адрес: г. Москва, Косино-Ухтомский р-н, ул. Рудневка, д. 29, пом. I м/м 118, подземный этаж 2, кадастровый номер 77:03:0010008:1403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80620E">
        <w:rPr>
          <w:rFonts w:ascii="Times New Roman" w:hAnsi="Times New Roman" w:cs="Times New Roman"/>
          <w:color w:val="000000"/>
          <w:sz w:val="24"/>
          <w:szCs w:val="24"/>
        </w:rPr>
        <w:t>907 200,00</w:t>
      </w:r>
      <w:r w:rsidRPr="0080620E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6B74D207" w14:textId="4766FA62" w:rsidR="0080620E" w:rsidRPr="0080620E" w:rsidRDefault="0080620E" w:rsidP="008062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620E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620E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80620E">
        <w:rPr>
          <w:rFonts w:ascii="Times New Roman" w:hAnsi="Times New Roman" w:cs="Times New Roman"/>
          <w:color w:val="000000"/>
          <w:sz w:val="24"/>
          <w:szCs w:val="24"/>
        </w:rPr>
        <w:t>Нежилое помещение - 14,1 кв. м, адрес: г. Москва, Косино-Ухтомский р-н, ул. Рудневка, д. 29, пом. II м/м 12, подземный этаж 1, кадастровый номер 77:03:0010008:1510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80620E">
        <w:rPr>
          <w:rFonts w:ascii="Times New Roman" w:hAnsi="Times New Roman" w:cs="Times New Roman"/>
          <w:color w:val="000000"/>
          <w:sz w:val="24"/>
          <w:szCs w:val="24"/>
        </w:rPr>
        <w:t>831 600,00</w:t>
      </w:r>
      <w:r w:rsidRPr="0080620E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7BAA53D2" w14:textId="331B4D32" w:rsidR="0080620E" w:rsidRPr="0080620E" w:rsidRDefault="0080620E" w:rsidP="008062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620E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620E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80620E">
        <w:rPr>
          <w:rFonts w:ascii="Times New Roman" w:hAnsi="Times New Roman" w:cs="Times New Roman"/>
          <w:color w:val="000000"/>
          <w:sz w:val="24"/>
          <w:szCs w:val="24"/>
        </w:rPr>
        <w:t>Нежилое помещение - 13,5 кв. м, адрес: г. Москва, Косино-Ухтомский р-н, ул. Рудневка, д. 29, пом. I м/м 115, подземный этаж 2, кадастровый номер 77:03:0010008:1406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80620E">
        <w:rPr>
          <w:rFonts w:ascii="Times New Roman" w:hAnsi="Times New Roman" w:cs="Times New Roman"/>
          <w:color w:val="000000"/>
          <w:sz w:val="24"/>
          <w:szCs w:val="24"/>
        </w:rPr>
        <w:t>801 360,00</w:t>
      </w:r>
      <w:r w:rsidRPr="0080620E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77137858" w14:textId="7FA96BF0" w:rsidR="0080620E" w:rsidRPr="0080620E" w:rsidRDefault="0080620E" w:rsidP="008062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620E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620E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80620E">
        <w:rPr>
          <w:rFonts w:ascii="Times New Roman" w:hAnsi="Times New Roman" w:cs="Times New Roman"/>
          <w:color w:val="000000"/>
          <w:sz w:val="24"/>
          <w:szCs w:val="24"/>
        </w:rPr>
        <w:t>Нежилое помещение - 15,4 кв. м, адрес: г. Москва, Косино-Ухтомский р-н, ул. Рудневка, д. 29, пом. II м/м 61, подземный этаж 1, кадастровый номер 77:03:0010008:1461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80620E">
        <w:rPr>
          <w:rFonts w:ascii="Times New Roman" w:hAnsi="Times New Roman" w:cs="Times New Roman"/>
          <w:color w:val="000000"/>
          <w:sz w:val="24"/>
          <w:szCs w:val="24"/>
        </w:rPr>
        <w:t>899 640,00</w:t>
      </w:r>
      <w:r w:rsidRPr="0080620E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14351655" w14:textId="1CAD1648" w:rsidR="00555595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</w:r>
    </w:p>
    <w:p w14:paraId="53A66417" w14:textId="0E79E2E0" w:rsidR="0003404B" w:rsidRPr="005A7D1D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4" w:history="1">
        <w:r w:rsidRPr="005A7D1D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225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 февраля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A225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</w:t>
      </w:r>
      <w:r w:rsidR="00A225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 апреля 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A225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5A7D1D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C30B64D" w14:textId="633795F8" w:rsidR="0003404B" w:rsidRPr="005A7D1D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 с </w:t>
      </w:r>
      <w:r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00:</w:t>
      </w:r>
      <w:r w:rsidR="003E6C81"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часов по московскому времени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25D4" w:rsidRPr="00A225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11 февраля 2025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г.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Прием заявок на участие в Торгах ППП и задатков прекращается в 14:00 часов по московскому времени за </w:t>
      </w:r>
      <w:r w:rsidR="00083B44" w:rsidRPr="00A225D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804F8" w:rsidRPr="00A225D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83B44" w:rsidRPr="00A225D4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="009804F8" w:rsidRPr="00A225D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A225D4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</w:t>
      </w:r>
      <w:r w:rsidR="00083B44" w:rsidRPr="00A225D4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A225D4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="00083B44" w:rsidRPr="00A225D4">
        <w:rPr>
          <w:rFonts w:ascii="Times New Roman" w:hAnsi="Times New Roman" w:cs="Times New Roman"/>
          <w:color w:val="000000"/>
          <w:sz w:val="24"/>
          <w:szCs w:val="24"/>
        </w:rPr>
        <w:t>ень</w:t>
      </w:r>
      <w:r w:rsidRPr="00A225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до даты окончания соответствующего периода понижения цены продажи лот</w:t>
      </w:r>
      <w:r w:rsidR="00A225D4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961A2B" w14:textId="41B757B4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A225D4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A225D4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680377" w14:textId="19F9E6FD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A225D4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40D28132" w14:textId="2ADA402E" w:rsidR="00A225D4" w:rsidRPr="00A225D4" w:rsidRDefault="00A225D4" w:rsidP="00A225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25D4">
        <w:rPr>
          <w:rFonts w:ascii="Times New Roman" w:hAnsi="Times New Roman" w:cs="Times New Roman"/>
          <w:color w:val="000000"/>
          <w:sz w:val="24"/>
          <w:szCs w:val="24"/>
        </w:rPr>
        <w:t>с 11 февраля 2025 г. по 20 марта 2025 г. - в размере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A225D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6B33168" w14:textId="681F69C5" w:rsidR="00A225D4" w:rsidRPr="00A225D4" w:rsidRDefault="00A225D4" w:rsidP="00A225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25D4">
        <w:rPr>
          <w:rFonts w:ascii="Times New Roman" w:hAnsi="Times New Roman" w:cs="Times New Roman"/>
          <w:color w:val="000000"/>
          <w:sz w:val="24"/>
          <w:szCs w:val="24"/>
        </w:rPr>
        <w:t>с 21 марта 2025 г. по 23 марта 2025 г. - в размере 95,50%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A225D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37B3F3F" w14:textId="0C91FC35" w:rsidR="00A225D4" w:rsidRPr="00A225D4" w:rsidRDefault="00A225D4" w:rsidP="00A225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25D4">
        <w:rPr>
          <w:rFonts w:ascii="Times New Roman" w:hAnsi="Times New Roman" w:cs="Times New Roman"/>
          <w:color w:val="000000"/>
          <w:sz w:val="24"/>
          <w:szCs w:val="24"/>
        </w:rPr>
        <w:t>с 24 марта 2025 г. по 26 марта 2025 г. - в размере 91,00%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A225D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A360CE9" w14:textId="0CAC713D" w:rsidR="00A225D4" w:rsidRPr="00A225D4" w:rsidRDefault="00A225D4" w:rsidP="00A225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25D4">
        <w:rPr>
          <w:rFonts w:ascii="Times New Roman" w:hAnsi="Times New Roman" w:cs="Times New Roman"/>
          <w:color w:val="000000"/>
          <w:sz w:val="24"/>
          <w:szCs w:val="24"/>
        </w:rPr>
        <w:t>с 27 марта 2025 г. по 29 марта 2025 г. - в размере 86,50%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A225D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69A02E2" w14:textId="6CC66C21" w:rsidR="00A225D4" w:rsidRPr="00A225D4" w:rsidRDefault="00A225D4" w:rsidP="00A225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25D4">
        <w:rPr>
          <w:rFonts w:ascii="Times New Roman" w:hAnsi="Times New Roman" w:cs="Times New Roman"/>
          <w:color w:val="000000"/>
          <w:sz w:val="24"/>
          <w:szCs w:val="24"/>
        </w:rPr>
        <w:t>с 30 марта 2025 г. по 01 апреля 2025 г. - в размере 82,00%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A225D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D6D99CE" w14:textId="44B2D1A6" w:rsidR="00A225D4" w:rsidRPr="00A225D4" w:rsidRDefault="00A225D4" w:rsidP="00A225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25D4">
        <w:rPr>
          <w:rFonts w:ascii="Times New Roman" w:hAnsi="Times New Roman" w:cs="Times New Roman"/>
          <w:color w:val="000000"/>
          <w:sz w:val="24"/>
          <w:szCs w:val="24"/>
        </w:rPr>
        <w:t>с 02 апреля 2025 г. по 04 апреля 2025 г. - в размере 77,50%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A225D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0B2377F" w14:textId="5810D827" w:rsidR="00A225D4" w:rsidRPr="00A225D4" w:rsidRDefault="00A225D4" w:rsidP="00A225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25D4">
        <w:rPr>
          <w:rFonts w:ascii="Times New Roman" w:hAnsi="Times New Roman" w:cs="Times New Roman"/>
          <w:color w:val="000000"/>
          <w:sz w:val="24"/>
          <w:szCs w:val="24"/>
        </w:rPr>
        <w:t>с 05 апреля 2025 г. по 07 апреля 2025 г. - в размере 73,00%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A225D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007DDCE" w14:textId="77468EE4" w:rsidR="00A225D4" w:rsidRPr="00A225D4" w:rsidRDefault="00A225D4" w:rsidP="00A225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25D4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08 апреля 2025 г. по 10 апреля 2025 г. - в размере 68,50%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A225D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8D4D313" w14:textId="45D2F5CD" w:rsidR="00A225D4" w:rsidRPr="00A225D4" w:rsidRDefault="00A225D4" w:rsidP="00A225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25D4">
        <w:rPr>
          <w:rFonts w:ascii="Times New Roman" w:hAnsi="Times New Roman" w:cs="Times New Roman"/>
          <w:color w:val="000000"/>
          <w:sz w:val="24"/>
          <w:szCs w:val="24"/>
        </w:rPr>
        <w:t>с 11 апреля 2025 г. по 13 апреля 2025 г. - в размере 64,00%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A225D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7B22BF6" w14:textId="2B0A7EDD" w:rsidR="00A225D4" w:rsidRPr="00A225D4" w:rsidRDefault="00A225D4" w:rsidP="00A225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25D4">
        <w:rPr>
          <w:rFonts w:ascii="Times New Roman" w:hAnsi="Times New Roman" w:cs="Times New Roman"/>
          <w:color w:val="000000"/>
          <w:sz w:val="24"/>
          <w:szCs w:val="24"/>
        </w:rPr>
        <w:t>с 14 апреля 2025 г. по 16 апреля 2025 г. - в размере 59,50%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A225D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27BF8E5" w14:textId="4A578D80" w:rsidR="00B80E51" w:rsidRDefault="00A225D4" w:rsidP="00A225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25D4">
        <w:rPr>
          <w:rFonts w:ascii="Times New Roman" w:hAnsi="Times New Roman" w:cs="Times New Roman"/>
          <w:color w:val="000000"/>
          <w:sz w:val="24"/>
          <w:szCs w:val="24"/>
        </w:rPr>
        <w:t>с 17 апреля 2025 г. по 19 апреля 2025 г. - в размере 55,00%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ов.</w:t>
      </w:r>
    </w:p>
    <w:p w14:paraId="46FF98F4" w14:textId="19086354" w:rsidR="008F1609" w:rsidRPr="005A7D1D" w:rsidRDefault="008F160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69BA733" w14:textId="77777777" w:rsidR="00F463FC" w:rsidRPr="005A7D1D" w:rsidRDefault="0003404B" w:rsidP="00F463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7D1D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463FC" w:rsidRPr="005A7D1D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4BDB1B9" w14:textId="77777777" w:rsidR="007300A5" w:rsidRPr="00A225D4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5D4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7C57A812" w14:textId="77777777" w:rsidR="007300A5" w:rsidRPr="00A225D4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5D4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49D7BEA3" w14:textId="77777777" w:rsidR="007300A5" w:rsidRPr="00A225D4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5D4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74B9560B" w14:textId="77777777" w:rsidR="007300A5" w:rsidRPr="00A225D4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5D4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0526D43E" w14:textId="2B2A8CFA" w:rsidR="007300A5" w:rsidRPr="00B141BB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25D4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тветствии с договором о внесении задатка 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741333" w:rsidRPr="00741333"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DA905E5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85404F3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6A4EA130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658A9024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41BB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0FC8AFE4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1106624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2B4248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4F9A7768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73E3B3E9" w14:textId="77777777" w:rsidR="007300A5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3A49314E" w14:textId="77777777" w:rsidR="007300A5" w:rsidRPr="00DD01C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направления Победителю означает отказ (уклонение) Победителя от заключения Договора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82D65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и </w:t>
      </w:r>
      <w:r w:rsidRPr="00A225D4">
        <w:rPr>
          <w:rFonts w:ascii="Times New Roman" w:hAnsi="Times New Roman" w:cs="Times New Roman"/>
          <w:color w:val="000000"/>
          <w:sz w:val="24"/>
          <w:szCs w:val="24"/>
        </w:rPr>
        <w:t>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умма внесенного Победителем задатка засчитывается в счет цены приобретенного лота. </w:t>
      </w:r>
    </w:p>
    <w:p w14:paraId="24F56198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09B7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4ADC481" w14:textId="77777777" w:rsidR="007300A5" w:rsidRPr="00B141BB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49588339" w14:textId="64F930F2" w:rsidR="007300A5" w:rsidRPr="004914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25D4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A225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0</w:t>
      </w:r>
      <w:r w:rsidR="00A225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A225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A225D4">
        <w:rPr>
          <w:rFonts w:ascii="Times New Roman" w:hAnsi="Times New Roman" w:cs="Times New Roman"/>
          <w:sz w:val="24"/>
          <w:szCs w:val="24"/>
        </w:rPr>
        <w:t xml:space="preserve"> д</w:t>
      </w:r>
      <w:r w:rsidRPr="00A225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A225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A225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="00A225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25D4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адресу: </w:t>
      </w:r>
      <w:r w:rsidR="00A225D4" w:rsidRPr="00A225D4">
        <w:rPr>
          <w:rFonts w:ascii="Times New Roman" w:hAnsi="Times New Roman" w:cs="Times New Roman"/>
          <w:color w:val="000000"/>
          <w:sz w:val="24"/>
          <w:szCs w:val="24"/>
        </w:rPr>
        <w:t xml:space="preserve">г. Санкт-Петербург, Средний проспект ВО, д.88, </w:t>
      </w:r>
      <w:proofErr w:type="spellStart"/>
      <w:r w:rsidR="00A225D4" w:rsidRPr="00A225D4">
        <w:rPr>
          <w:rFonts w:ascii="Times New Roman" w:hAnsi="Times New Roman" w:cs="Times New Roman"/>
          <w:color w:val="000000"/>
          <w:sz w:val="24"/>
          <w:szCs w:val="24"/>
        </w:rPr>
        <w:t>лит.А</w:t>
      </w:r>
      <w:proofErr w:type="spellEnd"/>
      <w:r w:rsidRPr="00A225D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D3E2F" w:rsidRPr="00A225D4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5" w:history="1">
        <w:r w:rsidR="00BD3E2F" w:rsidRPr="00A225D4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A225D4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0433E2" w:rsidRPr="000433E2">
        <w:rPr>
          <w:rFonts w:ascii="Times New Roman" w:hAnsi="Times New Roman" w:cs="Times New Roman"/>
          <w:color w:val="000000"/>
          <w:sz w:val="24"/>
          <w:szCs w:val="24"/>
        </w:rPr>
        <w:t>Орлов Артур</w:t>
      </w:r>
      <w:r w:rsidR="000433E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433E2" w:rsidRPr="000433E2">
        <w:rPr>
          <w:rFonts w:ascii="Times New Roman" w:hAnsi="Times New Roman" w:cs="Times New Roman"/>
          <w:color w:val="000000"/>
          <w:sz w:val="24"/>
          <w:szCs w:val="24"/>
        </w:rPr>
        <w:t>тел. 7985-171-90-57, эл. почта: orlov@auction-house.ru</w:t>
      </w:r>
      <w:r w:rsidRPr="00A225D4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</w:t>
      </w:r>
      <w:r w:rsidRPr="00A810D4">
        <w:rPr>
          <w:rFonts w:ascii="Times New Roman" w:hAnsi="Times New Roman" w:cs="Times New Roman"/>
          <w:color w:val="000000"/>
          <w:sz w:val="24"/>
          <w:szCs w:val="24"/>
        </w:rPr>
        <w:t xml:space="preserve"> участия в торгах.</w:t>
      </w:r>
    </w:p>
    <w:p w14:paraId="63AEED02" w14:textId="77777777" w:rsidR="007300A5" w:rsidRPr="00507F0D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0F07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8C7549F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22062B02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8B15CE">
      <w:pgSz w:w="11909" w:h="16834"/>
      <w:pgMar w:top="1134" w:right="994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553"/>
    <w:rsid w:val="00002933"/>
    <w:rsid w:val="0001283D"/>
    <w:rsid w:val="0003404B"/>
    <w:rsid w:val="000433E2"/>
    <w:rsid w:val="000707F6"/>
    <w:rsid w:val="00083B44"/>
    <w:rsid w:val="000C0BCC"/>
    <w:rsid w:val="000F64CF"/>
    <w:rsid w:val="00101AB0"/>
    <w:rsid w:val="001122F4"/>
    <w:rsid w:val="001726D6"/>
    <w:rsid w:val="00203862"/>
    <w:rsid w:val="0027680F"/>
    <w:rsid w:val="002A0465"/>
    <w:rsid w:val="002B2239"/>
    <w:rsid w:val="002C3A2C"/>
    <w:rsid w:val="0032082C"/>
    <w:rsid w:val="00360DC6"/>
    <w:rsid w:val="003E6C81"/>
    <w:rsid w:val="0043622C"/>
    <w:rsid w:val="00495D59"/>
    <w:rsid w:val="004B74A7"/>
    <w:rsid w:val="00555595"/>
    <w:rsid w:val="005742CC"/>
    <w:rsid w:val="0058046C"/>
    <w:rsid w:val="005A7B49"/>
    <w:rsid w:val="005A7D1D"/>
    <w:rsid w:val="005F1F68"/>
    <w:rsid w:val="00621553"/>
    <w:rsid w:val="00634BF0"/>
    <w:rsid w:val="00655998"/>
    <w:rsid w:val="007058CC"/>
    <w:rsid w:val="007300A5"/>
    <w:rsid w:val="00741333"/>
    <w:rsid w:val="00762232"/>
    <w:rsid w:val="00775C5B"/>
    <w:rsid w:val="007840A2"/>
    <w:rsid w:val="007A10EE"/>
    <w:rsid w:val="007E3D68"/>
    <w:rsid w:val="007F641B"/>
    <w:rsid w:val="0080620E"/>
    <w:rsid w:val="00806741"/>
    <w:rsid w:val="008B15CE"/>
    <w:rsid w:val="008C4892"/>
    <w:rsid w:val="008F1609"/>
    <w:rsid w:val="008F6C92"/>
    <w:rsid w:val="00953DA4"/>
    <w:rsid w:val="00975851"/>
    <w:rsid w:val="009804F8"/>
    <w:rsid w:val="009827DF"/>
    <w:rsid w:val="00987A46"/>
    <w:rsid w:val="009E68C2"/>
    <w:rsid w:val="009F0C4D"/>
    <w:rsid w:val="00A225D4"/>
    <w:rsid w:val="00A32D04"/>
    <w:rsid w:val="00A61E9E"/>
    <w:rsid w:val="00B078A0"/>
    <w:rsid w:val="00B749D3"/>
    <w:rsid w:val="00B80E51"/>
    <w:rsid w:val="00B97A00"/>
    <w:rsid w:val="00BD3E2F"/>
    <w:rsid w:val="00C15400"/>
    <w:rsid w:val="00C56153"/>
    <w:rsid w:val="00C66976"/>
    <w:rsid w:val="00D02882"/>
    <w:rsid w:val="00D115EC"/>
    <w:rsid w:val="00D16130"/>
    <w:rsid w:val="00D72F12"/>
    <w:rsid w:val="00D83FC6"/>
    <w:rsid w:val="00DD01CB"/>
    <w:rsid w:val="00E2452B"/>
    <w:rsid w:val="00E41D4C"/>
    <w:rsid w:val="00E645EC"/>
    <w:rsid w:val="00EE3F19"/>
    <w:rsid w:val="00F463FC"/>
    <w:rsid w:val="00F8472E"/>
    <w:rsid w:val="00F92A8F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CB31472D-628C-4C2D-9985-541894D5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BD3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torgi@asv.org.ru" TargetMode="Externa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2066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53</cp:revision>
  <cp:lastPrinted>2023-11-14T11:42:00Z</cp:lastPrinted>
  <dcterms:created xsi:type="dcterms:W3CDTF">2019-07-23T07:53:00Z</dcterms:created>
  <dcterms:modified xsi:type="dcterms:W3CDTF">2025-02-04T08:33:00Z</dcterms:modified>
</cp:coreProperties>
</file>