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0245" w14:textId="336D4F5A" w:rsidR="000941E1" w:rsidRDefault="00D63A19" w:rsidP="000941E1">
      <w:pPr>
        <w:spacing w:after="0" w:line="240" w:lineRule="auto"/>
        <w:ind w:firstLine="709"/>
        <w:jc w:val="both"/>
        <w:rPr>
          <w:rFonts w:ascii="Calibri" w:eastAsia="Calibri" w:hAnsi="Calibri" w:cs="Times New Roman"/>
          <w:color w:val="000000" w:themeColor="text1"/>
        </w:rPr>
      </w:pPr>
      <w:r w:rsidRPr="00166A43">
        <w:rPr>
          <w:rFonts w:ascii="Times New Roman" w:eastAsia="Calibri" w:hAnsi="Times New Roman" w:cs="Times New Roman"/>
        </w:rPr>
        <w:t xml:space="preserve">АО «Российский аукционный дом» (ОГРН 1097847233351, ИНН 7838430413, 190000, Санкт-Петербург, пер. Гривцова, д. 5, лит.В, (846)248-21-43, 8(800) 777-57-57, </w:t>
      </w:r>
      <w:r w:rsidR="00345ACB" w:rsidRPr="00166A43">
        <w:rPr>
          <w:rFonts w:ascii="Times New Roman" w:eastAsia="Calibri" w:hAnsi="Times New Roman" w:cs="Times New Roman"/>
        </w:rPr>
        <w:t>harlanova@auction-house.ru</w:t>
      </w:r>
      <w:r w:rsidRPr="00166A43">
        <w:rPr>
          <w:rFonts w:ascii="Times New Roman" w:eastAsia="Calibri" w:hAnsi="Times New Roman" w:cs="Times New Roman"/>
        </w:rPr>
        <w:t>)</w:t>
      </w:r>
      <w:r w:rsidR="00345ACB" w:rsidRPr="00166A43">
        <w:rPr>
          <w:rFonts w:ascii="Times New Roman" w:eastAsia="Calibri" w:hAnsi="Times New Roman" w:cs="Times New Roman"/>
        </w:rPr>
        <w:t xml:space="preserve"> </w:t>
      </w:r>
      <w:r w:rsidRPr="00166A43">
        <w:rPr>
          <w:rFonts w:ascii="Times New Roman" w:eastAsia="Calibri" w:hAnsi="Times New Roman" w:cs="Times New Roman"/>
        </w:rPr>
        <w:t xml:space="preserve">(далее – </w:t>
      </w:r>
      <w:r w:rsidR="00377FD4" w:rsidRPr="00166A43">
        <w:rPr>
          <w:rFonts w:ascii="Times New Roman" w:eastAsia="Calibri" w:hAnsi="Times New Roman" w:cs="Times New Roman"/>
        </w:rPr>
        <w:t xml:space="preserve">Организатор торгов, </w:t>
      </w:r>
      <w:r w:rsidRPr="00166A43">
        <w:rPr>
          <w:rFonts w:ascii="Times New Roman" w:eastAsia="Calibri" w:hAnsi="Times New Roman" w:cs="Times New Roman"/>
        </w:rPr>
        <w:t>ОТ),</w:t>
      </w:r>
      <w:r w:rsidR="001378A9" w:rsidRPr="00166A43">
        <w:rPr>
          <w:rFonts w:ascii="Times New Roman" w:eastAsia="Calibri" w:hAnsi="Times New Roman" w:cs="Times New Roman"/>
        </w:rPr>
        <w:t xml:space="preserve"> </w:t>
      </w:r>
      <w:r w:rsidR="007A3549" w:rsidRPr="00166A43">
        <w:rPr>
          <w:rFonts w:ascii="Times New Roman" w:eastAsia="Calibri" w:hAnsi="Times New Roman" w:cs="Times New Roman"/>
        </w:rPr>
        <w:t>действующее на основании договора поручения</w:t>
      </w:r>
      <w:r w:rsidR="000E5610" w:rsidRPr="00166A43">
        <w:rPr>
          <w:rFonts w:ascii="Times New Roman" w:eastAsia="Calibri" w:hAnsi="Times New Roman" w:cs="Times New Roman"/>
        </w:rPr>
        <w:t xml:space="preserve"> с</w:t>
      </w:r>
      <w:r w:rsidR="007A3549" w:rsidRPr="00166A43">
        <w:rPr>
          <w:rFonts w:ascii="Times New Roman" w:eastAsia="Calibri" w:hAnsi="Times New Roman" w:cs="Times New Roman"/>
        </w:rPr>
        <w:t xml:space="preserve"> </w:t>
      </w:r>
      <w:r w:rsidR="005F0E78" w:rsidRPr="00166A43">
        <w:rPr>
          <w:rFonts w:ascii="Times New Roman" w:eastAsia="Calibri" w:hAnsi="Times New Roman" w:cs="Times New Roman"/>
        </w:rPr>
        <w:t>Индивидуальным предпринимателем - Глав</w:t>
      </w:r>
      <w:r w:rsidR="0052205C" w:rsidRPr="00166A43">
        <w:rPr>
          <w:rFonts w:ascii="Times New Roman" w:eastAsia="Calibri" w:hAnsi="Times New Roman" w:cs="Times New Roman"/>
        </w:rPr>
        <w:t>ой</w:t>
      </w:r>
      <w:r w:rsidR="005F0E78" w:rsidRPr="00166A43">
        <w:rPr>
          <w:rFonts w:ascii="Times New Roman" w:eastAsia="Calibri" w:hAnsi="Times New Roman" w:cs="Times New Roman"/>
        </w:rPr>
        <w:t xml:space="preserve"> крестьянского (фермерского) хозяйства Мхитарян</w:t>
      </w:r>
      <w:r w:rsidR="0052205C" w:rsidRPr="00166A43">
        <w:rPr>
          <w:rFonts w:ascii="Times New Roman" w:eastAsia="Calibri" w:hAnsi="Times New Roman" w:cs="Times New Roman"/>
        </w:rPr>
        <w:t>ом</w:t>
      </w:r>
      <w:r w:rsidR="005F0E78" w:rsidRPr="00166A43">
        <w:rPr>
          <w:rFonts w:ascii="Times New Roman" w:eastAsia="Calibri" w:hAnsi="Times New Roman" w:cs="Times New Roman"/>
        </w:rPr>
        <w:t xml:space="preserve"> Мгер</w:t>
      </w:r>
      <w:r w:rsidR="0052205C" w:rsidRPr="00166A43">
        <w:rPr>
          <w:rFonts w:ascii="Times New Roman" w:eastAsia="Calibri" w:hAnsi="Times New Roman" w:cs="Times New Roman"/>
        </w:rPr>
        <w:t>ом</w:t>
      </w:r>
      <w:r w:rsidR="005F0E78" w:rsidRPr="00166A43">
        <w:rPr>
          <w:rFonts w:ascii="Times New Roman" w:eastAsia="Calibri" w:hAnsi="Times New Roman" w:cs="Times New Roman"/>
        </w:rPr>
        <w:t xml:space="preserve"> Самвелович</w:t>
      </w:r>
      <w:r w:rsidR="0052205C" w:rsidRPr="00166A43">
        <w:rPr>
          <w:rFonts w:ascii="Times New Roman" w:eastAsia="Calibri" w:hAnsi="Times New Roman" w:cs="Times New Roman"/>
        </w:rPr>
        <w:t>ем</w:t>
      </w:r>
      <w:r w:rsidR="005F0E78" w:rsidRPr="00166A43">
        <w:rPr>
          <w:rFonts w:ascii="Times New Roman" w:eastAsia="Calibri" w:hAnsi="Times New Roman" w:cs="Times New Roman"/>
        </w:rPr>
        <w:t xml:space="preserve"> </w:t>
      </w:r>
      <w:r w:rsidR="00166A43" w:rsidRPr="00166A43">
        <w:rPr>
          <w:rFonts w:ascii="Times New Roman" w:eastAsia="Calibri" w:hAnsi="Times New Roman" w:cs="Times New Roman"/>
        </w:rPr>
        <w:t xml:space="preserve"> (дата рождения: 05.08.1991 г., место рождения: СССР, г. Дилижан, Армения, ИНН 260403600420, СНИЛС нет данных, ОГРНИП 314580511800025,  место жительства: 442946, Пензенская обл</w:t>
      </w:r>
      <w:r w:rsidR="00585A55">
        <w:rPr>
          <w:rFonts w:ascii="Times New Roman" w:eastAsia="Calibri" w:hAnsi="Times New Roman" w:cs="Times New Roman"/>
        </w:rPr>
        <w:t>.</w:t>
      </w:r>
      <w:r w:rsidR="00166A43" w:rsidRPr="00166A43">
        <w:rPr>
          <w:rFonts w:ascii="Times New Roman" w:eastAsia="Calibri" w:hAnsi="Times New Roman" w:cs="Times New Roman"/>
        </w:rPr>
        <w:t>, Бековский район, с. Никольское, ул. Красная, д. 8, кв.</w:t>
      </w:r>
      <w:r w:rsidR="00166A43">
        <w:rPr>
          <w:rFonts w:ascii="Times New Roman" w:eastAsia="Calibri" w:hAnsi="Times New Roman" w:cs="Times New Roman"/>
        </w:rPr>
        <w:t xml:space="preserve"> </w:t>
      </w:r>
      <w:r w:rsidR="00166A43" w:rsidRPr="00166A43">
        <w:rPr>
          <w:rFonts w:ascii="Times New Roman" w:eastAsia="Calibri" w:hAnsi="Times New Roman" w:cs="Times New Roman"/>
        </w:rPr>
        <w:t>1)</w:t>
      </w:r>
      <w:r w:rsidR="002F296A" w:rsidRPr="00166A43">
        <w:rPr>
          <w:rFonts w:ascii="Times New Roman" w:eastAsia="Calibri" w:hAnsi="Times New Roman" w:cs="Times New Roman"/>
        </w:rPr>
        <w:t xml:space="preserve"> </w:t>
      </w:r>
      <w:r w:rsidR="007A5BEA" w:rsidRPr="00166A43">
        <w:rPr>
          <w:rFonts w:ascii="Times New Roman" w:eastAsia="Calibri" w:hAnsi="Times New Roman" w:cs="Times New Roman"/>
        </w:rPr>
        <w:t>(далее -</w:t>
      </w:r>
      <w:r w:rsidR="00A956BB" w:rsidRPr="00166A43">
        <w:rPr>
          <w:rFonts w:ascii="Times New Roman" w:eastAsia="Calibri" w:hAnsi="Times New Roman" w:cs="Times New Roman"/>
        </w:rPr>
        <w:t xml:space="preserve"> </w:t>
      </w:r>
      <w:r w:rsidR="007A5BEA" w:rsidRPr="00166A43">
        <w:rPr>
          <w:rFonts w:ascii="Times New Roman" w:eastAsia="Calibri" w:hAnsi="Times New Roman" w:cs="Times New Roman"/>
        </w:rPr>
        <w:t xml:space="preserve">Должник), </w:t>
      </w:r>
      <w:r w:rsidR="004132A2" w:rsidRPr="00166A43">
        <w:rPr>
          <w:rFonts w:ascii="Times New Roman" w:eastAsia="Calibri" w:hAnsi="Times New Roman" w:cs="Times New Roman"/>
        </w:rPr>
        <w:t xml:space="preserve">в лице </w:t>
      </w:r>
      <w:r w:rsidR="002F296A" w:rsidRPr="00166A43">
        <w:rPr>
          <w:rFonts w:ascii="Times New Roman" w:hAnsi="Times New Roman" w:cs="Times New Roman"/>
          <w:b/>
        </w:rPr>
        <w:t xml:space="preserve">конкурсного </w:t>
      </w:r>
      <w:r w:rsidR="00A956BB" w:rsidRPr="00166A43">
        <w:rPr>
          <w:rFonts w:ascii="Times New Roman" w:hAnsi="Times New Roman" w:cs="Times New Roman"/>
          <w:b/>
        </w:rPr>
        <w:t xml:space="preserve">управляющего </w:t>
      </w:r>
      <w:r w:rsidR="00166A43" w:rsidRPr="00166A43">
        <w:rPr>
          <w:rFonts w:ascii="Times New Roman" w:eastAsia="Calibri" w:hAnsi="Times New Roman" w:cs="Times New Roman"/>
          <w:b/>
        </w:rPr>
        <w:t>Батракова Василия Анатольевича</w:t>
      </w:r>
      <w:r w:rsidR="00166A43" w:rsidRPr="00166A43">
        <w:rPr>
          <w:rFonts w:ascii="Times New Roman" w:hAnsi="Times New Roman"/>
        </w:rPr>
        <w:t xml:space="preserve"> (ИНН 583400035417, СНИЛС 051-922-709 48, рег. номер 6238, адрес для направления корреспонденции: 440039, г. Пенза, ул. Ленина, 22а), члена Ассоциации «Региональная саморегулируемая организация профессиональных арбитражных управляющих» (ОГРН 1027701018730, ИНН 7701317591, адрес: 119121, г. Москва, 2-й Неопалимовский переулок, д.7, п.1)</w:t>
      </w:r>
      <w:r w:rsidR="002F296A" w:rsidRPr="00166A43">
        <w:rPr>
          <w:rFonts w:ascii="Times New Roman" w:hAnsi="Times New Roman" w:cs="Times New Roman"/>
          <w:bCs/>
        </w:rPr>
        <w:t xml:space="preserve"> </w:t>
      </w:r>
      <w:r w:rsidR="007A5BEA" w:rsidRPr="00166A43">
        <w:rPr>
          <w:rFonts w:ascii="Times New Roman" w:eastAsia="Calibri" w:hAnsi="Times New Roman" w:cs="Times New Roman"/>
        </w:rPr>
        <w:t>(далее – КУ)</w:t>
      </w:r>
      <w:r w:rsidR="004132A2" w:rsidRPr="00166A43">
        <w:rPr>
          <w:rFonts w:ascii="Times New Roman" w:eastAsia="Calibri" w:hAnsi="Times New Roman" w:cs="Times New Roman"/>
        </w:rPr>
        <w:t xml:space="preserve">, </w:t>
      </w:r>
      <w:r w:rsidR="00D76F7B" w:rsidRPr="00166A43">
        <w:rPr>
          <w:rFonts w:ascii="Times New Roman" w:eastAsia="Calibri" w:hAnsi="Times New Roman" w:cs="Times New Roman"/>
        </w:rPr>
        <w:t xml:space="preserve">действующего на основании </w:t>
      </w:r>
      <w:r w:rsidR="000941E1" w:rsidRPr="000941E1">
        <w:rPr>
          <w:rFonts w:ascii="Times New Roman" w:eastAsia="Calibri" w:hAnsi="Times New Roman" w:cs="Times New Roman"/>
        </w:rPr>
        <w:t>Решения Арбитражного суда Пензенской области от 14.11.2023г. по делу № А49-13150/2022</w:t>
      </w:r>
      <w:r w:rsidR="00A13D3F" w:rsidRPr="00166A43">
        <w:rPr>
          <w:rFonts w:ascii="Times New Roman" w:eastAsia="Calibri" w:hAnsi="Times New Roman" w:cs="Times New Roman"/>
        </w:rPr>
        <w:t>,</w:t>
      </w:r>
      <w:r w:rsidRPr="00166A43">
        <w:rPr>
          <w:rFonts w:ascii="Times New Roman" w:eastAsia="Calibri" w:hAnsi="Times New Roman" w:cs="Times New Roman"/>
        </w:rPr>
        <w:t xml:space="preserve"> </w:t>
      </w:r>
      <w:r w:rsidR="001378A9" w:rsidRPr="00166A43">
        <w:rPr>
          <w:rFonts w:ascii="Times New Roman" w:eastAsia="Calibri" w:hAnsi="Times New Roman" w:cs="Times New Roman"/>
        </w:rPr>
        <w:t>сообщает о проведении</w:t>
      </w:r>
      <w:r w:rsidR="007A3549" w:rsidRPr="00166A43">
        <w:rPr>
          <w:rFonts w:ascii="Times New Roman" w:eastAsia="Calibri" w:hAnsi="Times New Roman" w:cs="Times New Roman"/>
        </w:rPr>
        <w:t xml:space="preserve"> </w:t>
      </w:r>
      <w:r w:rsidR="006C2768">
        <w:rPr>
          <w:rFonts w:ascii="Times New Roman" w:eastAsia="Calibri" w:hAnsi="Times New Roman" w:cs="Times New Roman"/>
          <w:b/>
          <w:bCs/>
        </w:rPr>
        <w:t>18.03</w:t>
      </w:r>
      <w:r w:rsidR="001378A9" w:rsidRPr="00166A43">
        <w:rPr>
          <w:rFonts w:ascii="Times New Roman" w:eastAsia="Calibri" w:hAnsi="Times New Roman" w:cs="Times New Roman"/>
          <w:b/>
        </w:rPr>
        <w:t>.202</w:t>
      </w:r>
      <w:r w:rsidR="000941E1">
        <w:rPr>
          <w:rFonts w:ascii="Times New Roman" w:eastAsia="Calibri" w:hAnsi="Times New Roman" w:cs="Times New Roman"/>
          <w:b/>
        </w:rPr>
        <w:t>5</w:t>
      </w:r>
      <w:r w:rsidR="001378A9" w:rsidRPr="00166A43">
        <w:rPr>
          <w:rFonts w:ascii="Times New Roman" w:eastAsia="Calibri" w:hAnsi="Times New Roman" w:cs="Times New Roman"/>
        </w:rPr>
        <w:t xml:space="preserve"> в </w:t>
      </w:r>
      <w:r w:rsidR="00C05E53" w:rsidRPr="00166A43">
        <w:rPr>
          <w:rFonts w:ascii="Times New Roman" w:eastAsia="Calibri" w:hAnsi="Times New Roman" w:cs="Times New Roman"/>
          <w:b/>
        </w:rPr>
        <w:t>10</w:t>
      </w:r>
      <w:r w:rsidR="001378A9" w:rsidRPr="00166A43">
        <w:rPr>
          <w:rFonts w:ascii="Times New Roman" w:eastAsia="Calibri" w:hAnsi="Times New Roman" w:cs="Times New Roman"/>
          <w:b/>
        </w:rPr>
        <w:t xml:space="preserve"> </w:t>
      </w:r>
      <w:r w:rsidR="001378A9" w:rsidRPr="00166A43">
        <w:rPr>
          <w:rFonts w:ascii="Times New Roman" w:eastAsia="Calibri" w:hAnsi="Times New Roman" w:cs="Times New Roman"/>
          <w:b/>
          <w:color w:val="000000" w:themeColor="text1"/>
        </w:rPr>
        <w:t>час.</w:t>
      </w:r>
      <w:r w:rsidR="00793E46" w:rsidRPr="00166A43">
        <w:rPr>
          <w:rFonts w:ascii="Times New Roman" w:eastAsia="Calibri" w:hAnsi="Times New Roman" w:cs="Times New Roman"/>
          <w:b/>
          <w:color w:val="000000" w:themeColor="text1"/>
        </w:rPr>
        <w:t xml:space="preserve"> </w:t>
      </w:r>
      <w:r w:rsidR="001378A9" w:rsidRPr="00166A43">
        <w:rPr>
          <w:rFonts w:ascii="Times New Roman" w:eastAsia="Calibri" w:hAnsi="Times New Roman" w:cs="Times New Roman"/>
          <w:b/>
          <w:color w:val="000000" w:themeColor="text1"/>
        </w:rPr>
        <w:t>00 мин.</w:t>
      </w:r>
      <w:r w:rsidR="001378A9" w:rsidRPr="00166A43">
        <w:rPr>
          <w:rFonts w:ascii="Times New Roman" w:eastAsia="Calibri" w:hAnsi="Times New Roman" w:cs="Times New Roman"/>
          <w:color w:val="000000" w:themeColor="text1"/>
        </w:rPr>
        <w:t xml:space="preserve"> </w:t>
      </w:r>
      <w:r w:rsidR="008E1781" w:rsidRPr="00166A43">
        <w:rPr>
          <w:rFonts w:ascii="Times New Roman" w:eastAsia="Calibri" w:hAnsi="Times New Roman" w:cs="Times New Roman"/>
          <w:color w:val="000000" w:themeColor="text1"/>
        </w:rPr>
        <w:t>(</w:t>
      </w:r>
      <w:r w:rsidR="000941E1">
        <w:rPr>
          <w:rFonts w:ascii="Times New Roman" w:eastAsia="Calibri" w:hAnsi="Times New Roman" w:cs="Times New Roman"/>
          <w:color w:val="000000" w:themeColor="text1"/>
        </w:rPr>
        <w:t xml:space="preserve">время </w:t>
      </w:r>
      <w:r w:rsidR="008E1781" w:rsidRPr="00166A43">
        <w:rPr>
          <w:rFonts w:ascii="Times New Roman" w:eastAsia="Calibri" w:hAnsi="Times New Roman" w:cs="Times New Roman"/>
          <w:color w:val="000000" w:themeColor="text1"/>
        </w:rPr>
        <w:t xml:space="preserve">мск) </w:t>
      </w:r>
      <w:r w:rsidR="001378A9" w:rsidRPr="00166A43">
        <w:rPr>
          <w:rFonts w:ascii="Times New Roman" w:eastAsia="Calibri" w:hAnsi="Times New Roman" w:cs="Times New Roman"/>
          <w:color w:val="000000" w:themeColor="text1"/>
        </w:rPr>
        <w:t>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r w:rsidR="000112EA" w:rsidRPr="00166A43">
        <w:rPr>
          <w:rFonts w:ascii="Times New Roman" w:eastAsia="Calibri" w:hAnsi="Times New Roman" w:cs="Times New Roman"/>
          <w:color w:val="000000" w:themeColor="text1"/>
        </w:rPr>
        <w:t xml:space="preserve"> 1</w:t>
      </w:r>
      <w:r w:rsidR="001378A9" w:rsidRPr="00166A43">
        <w:rPr>
          <w:rFonts w:ascii="Times New Roman" w:eastAsia="Calibri" w:hAnsi="Times New Roman" w:cs="Times New Roman"/>
          <w:color w:val="000000" w:themeColor="text1"/>
        </w:rPr>
        <w:t xml:space="preserve">). </w:t>
      </w:r>
      <w:bookmarkStart w:id="0" w:name="_Hlk78373100"/>
      <w:bookmarkStart w:id="1" w:name="_Hlk162389655"/>
      <w:r w:rsidR="000112EA" w:rsidRPr="00166A43">
        <w:rPr>
          <w:rFonts w:ascii="Times New Roman" w:eastAsia="Calibri" w:hAnsi="Times New Roman" w:cs="Times New Roman"/>
          <w:color w:val="000000" w:themeColor="text1"/>
        </w:rPr>
        <w:t>Начало приема заявок на участие в Торгах 1 с</w:t>
      </w:r>
      <w:r w:rsidR="000112EA" w:rsidRPr="00166A43">
        <w:rPr>
          <w:rFonts w:ascii="Times New Roman" w:eastAsia="Calibri" w:hAnsi="Times New Roman" w:cs="Times New Roman"/>
          <w:b/>
          <w:color w:val="000000" w:themeColor="text1"/>
        </w:rPr>
        <w:t xml:space="preserve"> </w:t>
      </w:r>
      <w:r w:rsidR="001C2DC7" w:rsidRPr="00166A43">
        <w:rPr>
          <w:rFonts w:ascii="Times New Roman" w:eastAsia="Calibri" w:hAnsi="Times New Roman" w:cs="Times New Roman"/>
          <w:b/>
          <w:color w:val="000000" w:themeColor="text1"/>
        </w:rPr>
        <w:t>0</w:t>
      </w:r>
      <w:r w:rsidR="00A041C1" w:rsidRPr="00166A43">
        <w:rPr>
          <w:rFonts w:ascii="Times New Roman" w:eastAsia="Calibri" w:hAnsi="Times New Roman" w:cs="Times New Roman"/>
          <w:b/>
          <w:color w:val="000000" w:themeColor="text1"/>
        </w:rPr>
        <w:t>9</w:t>
      </w:r>
      <w:r w:rsidR="001C2DC7" w:rsidRPr="00166A43">
        <w:rPr>
          <w:rFonts w:ascii="Times New Roman" w:eastAsia="Calibri" w:hAnsi="Times New Roman" w:cs="Times New Roman"/>
          <w:b/>
          <w:color w:val="000000" w:themeColor="text1"/>
        </w:rPr>
        <w:t xml:space="preserve"> час. 00 мин. </w:t>
      </w:r>
      <w:r w:rsidR="006C2768">
        <w:rPr>
          <w:rFonts w:ascii="Times New Roman" w:eastAsia="Calibri" w:hAnsi="Times New Roman" w:cs="Times New Roman"/>
          <w:b/>
          <w:color w:val="000000" w:themeColor="text1"/>
        </w:rPr>
        <w:t>09.02</w:t>
      </w:r>
      <w:r w:rsidR="00D76F7B" w:rsidRPr="00166A43">
        <w:rPr>
          <w:rFonts w:ascii="Times New Roman" w:eastAsia="Calibri" w:hAnsi="Times New Roman" w:cs="Times New Roman"/>
          <w:b/>
          <w:color w:val="000000" w:themeColor="text1"/>
        </w:rPr>
        <w:t>.</w:t>
      </w:r>
      <w:r w:rsidR="00DE44D1" w:rsidRPr="00166A43">
        <w:rPr>
          <w:rFonts w:ascii="Times New Roman" w:eastAsia="Calibri" w:hAnsi="Times New Roman" w:cs="Times New Roman"/>
          <w:b/>
          <w:color w:val="000000" w:themeColor="text1"/>
        </w:rPr>
        <w:t>202</w:t>
      </w:r>
      <w:r w:rsidR="000941E1">
        <w:rPr>
          <w:rFonts w:ascii="Times New Roman" w:eastAsia="Calibri" w:hAnsi="Times New Roman" w:cs="Times New Roman"/>
          <w:b/>
          <w:color w:val="000000" w:themeColor="text1"/>
        </w:rPr>
        <w:t>5</w:t>
      </w:r>
      <w:r w:rsidR="000112EA" w:rsidRPr="00166A43">
        <w:rPr>
          <w:rFonts w:ascii="Times New Roman" w:eastAsia="Calibri" w:hAnsi="Times New Roman" w:cs="Times New Roman"/>
          <w:b/>
          <w:color w:val="000000" w:themeColor="text1"/>
        </w:rPr>
        <w:t xml:space="preserve"> </w:t>
      </w:r>
      <w:r w:rsidR="000112EA" w:rsidRPr="00166A43">
        <w:rPr>
          <w:rFonts w:ascii="Times New Roman" w:eastAsia="Calibri" w:hAnsi="Times New Roman" w:cs="Times New Roman"/>
        </w:rPr>
        <w:t>по</w:t>
      </w:r>
      <w:r w:rsidR="001B650D" w:rsidRPr="00166A43">
        <w:rPr>
          <w:rFonts w:ascii="Times New Roman" w:eastAsia="Calibri" w:hAnsi="Times New Roman" w:cs="Times New Roman"/>
        </w:rPr>
        <w:t xml:space="preserve"> </w:t>
      </w:r>
      <w:r w:rsidR="006C2768">
        <w:rPr>
          <w:rFonts w:ascii="Times New Roman" w:eastAsia="Calibri" w:hAnsi="Times New Roman" w:cs="Times New Roman"/>
          <w:b/>
          <w:bCs/>
        </w:rPr>
        <w:t>16.03</w:t>
      </w:r>
      <w:r w:rsidR="00DE44D1" w:rsidRPr="00166A43">
        <w:rPr>
          <w:rFonts w:ascii="Times New Roman" w:eastAsia="Calibri" w:hAnsi="Times New Roman" w:cs="Times New Roman"/>
          <w:b/>
          <w:bCs/>
        </w:rPr>
        <w:t>.202</w:t>
      </w:r>
      <w:r w:rsidR="000941E1">
        <w:rPr>
          <w:rFonts w:ascii="Times New Roman" w:eastAsia="Calibri" w:hAnsi="Times New Roman" w:cs="Times New Roman"/>
          <w:b/>
          <w:bCs/>
        </w:rPr>
        <w:t>5</w:t>
      </w:r>
      <w:r w:rsidR="000112EA" w:rsidRPr="00166A43">
        <w:rPr>
          <w:rFonts w:ascii="Times New Roman" w:eastAsia="Calibri" w:hAnsi="Times New Roman" w:cs="Times New Roman"/>
          <w:b/>
        </w:rPr>
        <w:t xml:space="preserve"> до 23 час</w:t>
      </w:r>
      <w:r w:rsidR="00471501" w:rsidRPr="00166A43">
        <w:rPr>
          <w:rFonts w:ascii="Times New Roman" w:eastAsia="Calibri" w:hAnsi="Times New Roman" w:cs="Times New Roman"/>
          <w:b/>
        </w:rPr>
        <w:t>.</w:t>
      </w:r>
      <w:r w:rsidR="000112EA" w:rsidRPr="00166A43">
        <w:rPr>
          <w:rFonts w:ascii="Times New Roman" w:eastAsia="Calibri" w:hAnsi="Times New Roman" w:cs="Times New Roman"/>
          <w:b/>
        </w:rPr>
        <w:t xml:space="preserve"> </w:t>
      </w:r>
      <w:r w:rsidR="00A041C1" w:rsidRPr="00166A43">
        <w:rPr>
          <w:rFonts w:ascii="Times New Roman" w:eastAsia="Calibri" w:hAnsi="Times New Roman" w:cs="Times New Roman"/>
          <w:b/>
        </w:rPr>
        <w:t>00</w:t>
      </w:r>
      <w:r w:rsidR="000112EA" w:rsidRPr="00166A43">
        <w:rPr>
          <w:rFonts w:ascii="Times New Roman" w:eastAsia="Calibri" w:hAnsi="Times New Roman" w:cs="Times New Roman"/>
          <w:b/>
        </w:rPr>
        <w:t xml:space="preserve"> мин</w:t>
      </w:r>
      <w:r w:rsidR="000112EA" w:rsidRPr="00166A43">
        <w:rPr>
          <w:rFonts w:ascii="Times New Roman" w:eastAsia="Calibri" w:hAnsi="Times New Roman" w:cs="Times New Roman"/>
        </w:rPr>
        <w:t>.</w:t>
      </w:r>
      <w:r w:rsidR="000112EA" w:rsidRPr="00166A43">
        <w:t xml:space="preserve"> </w:t>
      </w:r>
      <w:bookmarkStart w:id="2" w:name="_Hlk78373080"/>
      <w:r w:rsidR="00014C95" w:rsidRPr="00166A43">
        <w:rPr>
          <w:rFonts w:ascii="Times New Roman" w:hAnsi="Times New Roman" w:cs="Times New Roman"/>
        </w:rPr>
        <w:t>(время мск)</w:t>
      </w:r>
      <w:r w:rsidR="00014C95" w:rsidRPr="00166A43">
        <w:rPr>
          <w:rFonts w:ascii="Times New Roman" w:eastAsia="Calibri" w:hAnsi="Times New Roman" w:cs="Times New Roman"/>
        </w:rPr>
        <w:t xml:space="preserve">. </w:t>
      </w:r>
      <w:r w:rsidR="000112EA" w:rsidRPr="00166A43">
        <w:rPr>
          <w:rFonts w:ascii="Times New Roman" w:eastAsia="Calibri" w:hAnsi="Times New Roman" w:cs="Times New Roman"/>
        </w:rPr>
        <w:t xml:space="preserve">Определение участников </w:t>
      </w:r>
      <w:r w:rsidR="000941E1">
        <w:rPr>
          <w:rFonts w:ascii="Times New Roman" w:eastAsia="Calibri" w:hAnsi="Times New Roman" w:cs="Times New Roman"/>
        </w:rPr>
        <w:t>Т</w:t>
      </w:r>
      <w:r w:rsidR="000112EA" w:rsidRPr="00166A43">
        <w:rPr>
          <w:rFonts w:ascii="Times New Roman" w:eastAsia="Calibri" w:hAnsi="Times New Roman" w:cs="Times New Roman"/>
        </w:rPr>
        <w:t>оргов</w:t>
      </w:r>
      <w:r w:rsidR="000941E1">
        <w:rPr>
          <w:rFonts w:ascii="Times New Roman" w:eastAsia="Calibri" w:hAnsi="Times New Roman" w:cs="Times New Roman"/>
        </w:rPr>
        <w:t xml:space="preserve"> 1</w:t>
      </w:r>
      <w:r w:rsidR="000112EA" w:rsidRPr="00166A43">
        <w:rPr>
          <w:rFonts w:ascii="Times New Roman" w:eastAsia="Calibri" w:hAnsi="Times New Roman" w:cs="Times New Roman"/>
        </w:rPr>
        <w:t xml:space="preserve"> –</w:t>
      </w:r>
      <w:r w:rsidR="000941E1">
        <w:rPr>
          <w:rFonts w:ascii="Times New Roman" w:eastAsia="Calibri" w:hAnsi="Times New Roman" w:cs="Times New Roman"/>
        </w:rPr>
        <w:t xml:space="preserve"> </w:t>
      </w:r>
      <w:r w:rsidR="006C2768" w:rsidRPr="006C2768">
        <w:rPr>
          <w:rFonts w:ascii="Times New Roman" w:eastAsia="Calibri" w:hAnsi="Times New Roman" w:cs="Times New Roman"/>
          <w:b/>
          <w:bCs/>
        </w:rPr>
        <w:t>17.03</w:t>
      </w:r>
      <w:r w:rsidR="00DE44D1" w:rsidRPr="00166A43">
        <w:rPr>
          <w:rFonts w:ascii="Times New Roman" w:eastAsia="Calibri" w:hAnsi="Times New Roman" w:cs="Times New Roman"/>
          <w:b/>
          <w:bCs/>
        </w:rPr>
        <w:t>.202</w:t>
      </w:r>
      <w:r w:rsidR="000941E1">
        <w:rPr>
          <w:rFonts w:ascii="Times New Roman" w:eastAsia="Calibri" w:hAnsi="Times New Roman" w:cs="Times New Roman"/>
          <w:b/>
          <w:bCs/>
        </w:rPr>
        <w:t>5</w:t>
      </w:r>
      <w:r w:rsidR="000112EA" w:rsidRPr="00166A43">
        <w:rPr>
          <w:rFonts w:ascii="Times New Roman" w:eastAsia="Calibri" w:hAnsi="Times New Roman" w:cs="Times New Roman"/>
        </w:rPr>
        <w:t xml:space="preserve"> </w:t>
      </w:r>
      <w:r w:rsidR="000112EA" w:rsidRPr="00166A43">
        <w:rPr>
          <w:rFonts w:ascii="Times New Roman" w:eastAsia="Calibri" w:hAnsi="Times New Roman" w:cs="Times New Roman"/>
          <w:b/>
          <w:bCs/>
        </w:rPr>
        <w:t>в 16 час. 00 мин.</w:t>
      </w:r>
      <w:r w:rsidR="00014C95" w:rsidRPr="00166A43">
        <w:t xml:space="preserve"> </w:t>
      </w:r>
      <w:r w:rsidR="00014C95" w:rsidRPr="00166A43">
        <w:rPr>
          <w:rFonts w:ascii="Times New Roman" w:eastAsia="Calibri" w:hAnsi="Times New Roman" w:cs="Times New Roman"/>
        </w:rPr>
        <w:t>(время мск)</w:t>
      </w:r>
      <w:r w:rsidR="000112EA" w:rsidRPr="00166A43">
        <w:rPr>
          <w:rFonts w:ascii="Times New Roman" w:eastAsia="Calibri" w:hAnsi="Times New Roman" w:cs="Times New Roman"/>
        </w:rPr>
        <w:t xml:space="preserve">, оформляется </w:t>
      </w:r>
      <w:r w:rsidR="000112EA" w:rsidRPr="00166A43">
        <w:rPr>
          <w:rFonts w:ascii="Times New Roman" w:eastAsia="Calibri" w:hAnsi="Times New Roman" w:cs="Times New Roman"/>
          <w:color w:val="000000" w:themeColor="text1"/>
        </w:rPr>
        <w:t>протоколом</w:t>
      </w:r>
      <w:r w:rsidR="000112EA" w:rsidRPr="00166A43">
        <w:rPr>
          <w:color w:val="000000" w:themeColor="text1"/>
        </w:rPr>
        <w:t xml:space="preserve"> </w:t>
      </w:r>
      <w:r w:rsidR="000112EA" w:rsidRPr="00166A43">
        <w:rPr>
          <w:rFonts w:ascii="Times New Roman" w:eastAsia="Calibri" w:hAnsi="Times New Roman" w:cs="Times New Roman"/>
          <w:color w:val="000000" w:themeColor="text1"/>
        </w:rPr>
        <w:t xml:space="preserve">об определении участников </w:t>
      </w:r>
      <w:r w:rsidR="000941E1">
        <w:rPr>
          <w:rFonts w:ascii="Times New Roman" w:eastAsia="Calibri" w:hAnsi="Times New Roman" w:cs="Times New Roman"/>
          <w:color w:val="000000" w:themeColor="text1"/>
        </w:rPr>
        <w:t>Т</w:t>
      </w:r>
      <w:r w:rsidR="000112EA" w:rsidRPr="00166A43">
        <w:rPr>
          <w:rFonts w:ascii="Times New Roman" w:eastAsia="Calibri" w:hAnsi="Times New Roman" w:cs="Times New Roman"/>
          <w:color w:val="000000" w:themeColor="text1"/>
        </w:rPr>
        <w:t>оргов</w:t>
      </w:r>
      <w:r w:rsidR="000941E1">
        <w:rPr>
          <w:rFonts w:ascii="Times New Roman" w:eastAsia="Calibri" w:hAnsi="Times New Roman" w:cs="Times New Roman"/>
          <w:color w:val="000000" w:themeColor="text1"/>
        </w:rPr>
        <w:t xml:space="preserve"> 1</w:t>
      </w:r>
      <w:r w:rsidR="000112EA" w:rsidRPr="00166A43">
        <w:rPr>
          <w:rFonts w:ascii="Times New Roman" w:eastAsia="Calibri" w:hAnsi="Times New Roman" w:cs="Times New Roman"/>
          <w:color w:val="000000" w:themeColor="text1"/>
        </w:rPr>
        <w:t>.</w:t>
      </w:r>
      <w:r w:rsidR="000112EA" w:rsidRPr="00166A43">
        <w:rPr>
          <w:rFonts w:ascii="Calibri" w:eastAsia="Calibri" w:hAnsi="Calibri" w:cs="Times New Roman"/>
          <w:color w:val="000000" w:themeColor="text1"/>
        </w:rPr>
        <w:t xml:space="preserve"> </w:t>
      </w:r>
      <w:bookmarkStart w:id="3" w:name="_Hlk78373513"/>
      <w:bookmarkEnd w:id="0"/>
      <w:bookmarkEnd w:id="2"/>
    </w:p>
    <w:p w14:paraId="10017C7D" w14:textId="05E876C1" w:rsidR="000941E1" w:rsidRPr="00166A43" w:rsidRDefault="000941E1" w:rsidP="000941E1">
      <w:pPr>
        <w:spacing w:after="0" w:line="240" w:lineRule="auto"/>
        <w:ind w:firstLine="709"/>
        <w:jc w:val="both"/>
        <w:rPr>
          <w:rFonts w:ascii="Times New Roman" w:eastAsia="Calibri" w:hAnsi="Times New Roman" w:cs="Times New Roman"/>
          <w:color w:val="000000" w:themeColor="text1"/>
        </w:rPr>
      </w:pPr>
      <w:r w:rsidRPr="00166A43">
        <w:rPr>
          <w:rFonts w:ascii="Times New Roman" w:eastAsia="Calibri" w:hAnsi="Times New Roman" w:cs="Times New Roman"/>
        </w:rPr>
        <w:t xml:space="preserve">В случае, если по итогам Торгов 1, назначенных на </w:t>
      </w:r>
      <w:r w:rsidR="006C2768">
        <w:rPr>
          <w:rFonts w:ascii="Times New Roman" w:eastAsia="Calibri" w:hAnsi="Times New Roman" w:cs="Times New Roman"/>
          <w:b/>
          <w:bCs/>
        </w:rPr>
        <w:t xml:space="preserve">18 марта </w:t>
      </w:r>
      <w:r w:rsidRPr="00166A43">
        <w:rPr>
          <w:rFonts w:ascii="Times New Roman" w:eastAsia="Calibri" w:hAnsi="Times New Roman" w:cs="Times New Roman"/>
          <w:b/>
          <w:bCs/>
        </w:rPr>
        <w:t>202</w:t>
      </w:r>
      <w:r>
        <w:rPr>
          <w:rFonts w:ascii="Times New Roman" w:eastAsia="Calibri" w:hAnsi="Times New Roman" w:cs="Times New Roman"/>
          <w:b/>
          <w:bCs/>
        </w:rPr>
        <w:t>5</w:t>
      </w:r>
      <w:r w:rsidRPr="00166A43">
        <w:rPr>
          <w:rFonts w:ascii="Times New Roman" w:eastAsia="Calibri" w:hAnsi="Times New Roman" w:cs="Times New Roman"/>
          <w:b/>
          <w:bCs/>
        </w:rPr>
        <w:t xml:space="preserve"> г.</w:t>
      </w:r>
      <w:r w:rsidRPr="00166A43">
        <w:rPr>
          <w:rFonts w:ascii="Times New Roman" w:eastAsia="Calibri" w:hAnsi="Times New Roman" w:cs="Times New Roman"/>
        </w:rPr>
        <w:t xml:space="preserve">, торги признаны несостоявшимися по </w:t>
      </w:r>
      <w:r w:rsidRPr="00166A43">
        <w:rPr>
          <w:rFonts w:ascii="Times New Roman" w:eastAsia="Calibri" w:hAnsi="Times New Roman" w:cs="Times New Roman"/>
          <w:color w:val="000000" w:themeColor="text1"/>
        </w:rPr>
        <w:t xml:space="preserve">причине отсутствия заявок на участие в </w:t>
      </w:r>
      <w:r>
        <w:rPr>
          <w:rFonts w:ascii="Times New Roman" w:eastAsia="Calibri" w:hAnsi="Times New Roman" w:cs="Times New Roman"/>
          <w:color w:val="000000" w:themeColor="text1"/>
        </w:rPr>
        <w:t>Т</w:t>
      </w:r>
      <w:r w:rsidRPr="00166A43">
        <w:rPr>
          <w:rFonts w:ascii="Times New Roman" w:eastAsia="Calibri" w:hAnsi="Times New Roman" w:cs="Times New Roman"/>
          <w:color w:val="000000" w:themeColor="text1"/>
        </w:rPr>
        <w:t>оргах</w:t>
      </w:r>
      <w:r>
        <w:rPr>
          <w:rFonts w:ascii="Times New Roman" w:eastAsia="Calibri" w:hAnsi="Times New Roman" w:cs="Times New Roman"/>
          <w:color w:val="000000" w:themeColor="text1"/>
        </w:rPr>
        <w:t xml:space="preserve"> 1</w:t>
      </w:r>
      <w:r w:rsidRPr="00166A43">
        <w:rPr>
          <w:rFonts w:ascii="Times New Roman" w:eastAsia="Calibri" w:hAnsi="Times New Roman" w:cs="Times New Roman"/>
          <w:color w:val="000000" w:themeColor="text1"/>
        </w:rPr>
        <w:t xml:space="preserve">, ОТ сообщает о проведении </w:t>
      </w:r>
      <w:r w:rsidR="00E210BD">
        <w:rPr>
          <w:rFonts w:ascii="Times New Roman" w:eastAsia="Calibri" w:hAnsi="Times New Roman" w:cs="Times New Roman"/>
          <w:b/>
          <w:bCs/>
          <w:color w:val="000000" w:themeColor="text1"/>
        </w:rPr>
        <w:t>12.05</w:t>
      </w:r>
      <w:r w:rsidRPr="00166A43">
        <w:rPr>
          <w:rFonts w:ascii="Times New Roman" w:eastAsia="Calibri" w:hAnsi="Times New Roman" w:cs="Times New Roman"/>
          <w:b/>
          <w:bCs/>
        </w:rPr>
        <w:t>.</w:t>
      </w:r>
      <w:r w:rsidRPr="00166A43">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5</w:t>
      </w:r>
      <w:r w:rsidRPr="00166A43">
        <w:rPr>
          <w:rFonts w:ascii="Times New Roman" w:eastAsia="Calibri" w:hAnsi="Times New Roman" w:cs="Times New Roman"/>
          <w:b/>
          <w:bCs/>
          <w:color w:val="000000" w:themeColor="text1"/>
        </w:rPr>
        <w:t xml:space="preserve"> г. в 10 час. 00 мин. </w:t>
      </w:r>
      <w:r w:rsidRPr="00166A43">
        <w:rPr>
          <w:rFonts w:ascii="Times New Roman" w:eastAsia="Calibri" w:hAnsi="Times New Roman" w:cs="Times New Roman"/>
          <w:color w:val="000000" w:themeColor="text1"/>
        </w:rPr>
        <w:t>(время мск)</w:t>
      </w:r>
      <w:r w:rsidRPr="00166A43">
        <w:rPr>
          <w:rFonts w:ascii="Times New Roman" w:eastAsia="Calibri" w:hAnsi="Times New Roman" w:cs="Times New Roman"/>
          <w:b/>
          <w:bCs/>
          <w:color w:val="000000" w:themeColor="text1"/>
        </w:rPr>
        <w:t xml:space="preserve"> повторных открытых электронных торгов</w:t>
      </w:r>
      <w:r w:rsidRPr="00166A43">
        <w:rPr>
          <w:rFonts w:ascii="Times New Roman" w:eastAsia="Calibri" w:hAnsi="Times New Roman" w:cs="Times New Roman"/>
          <w:color w:val="000000" w:themeColor="text1"/>
        </w:rPr>
        <w:t xml:space="preserve"> (далее – Торги 2) на ЭП по нереализованному </w:t>
      </w:r>
      <w:r>
        <w:rPr>
          <w:rFonts w:ascii="Times New Roman" w:eastAsia="Calibri" w:hAnsi="Times New Roman" w:cs="Times New Roman"/>
          <w:color w:val="000000" w:themeColor="text1"/>
        </w:rPr>
        <w:t>Л</w:t>
      </w:r>
      <w:r w:rsidRPr="00166A43">
        <w:rPr>
          <w:rFonts w:ascii="Times New Roman" w:eastAsia="Calibri" w:hAnsi="Times New Roman" w:cs="Times New Roman"/>
          <w:color w:val="000000" w:themeColor="text1"/>
        </w:rPr>
        <w:t xml:space="preserve">оту со снижением начальной цены </w:t>
      </w:r>
      <w:r>
        <w:rPr>
          <w:rFonts w:ascii="Times New Roman" w:eastAsia="Calibri" w:hAnsi="Times New Roman" w:cs="Times New Roman"/>
          <w:color w:val="000000" w:themeColor="text1"/>
        </w:rPr>
        <w:t>Л</w:t>
      </w:r>
      <w:r w:rsidRPr="00166A43">
        <w:rPr>
          <w:rFonts w:ascii="Times New Roman" w:eastAsia="Calibri" w:hAnsi="Times New Roman" w:cs="Times New Roman"/>
          <w:color w:val="000000" w:themeColor="text1"/>
        </w:rPr>
        <w:t xml:space="preserve">ота на 10 (Десять) %. Начало приема заявок на участие в Торгах 2 с </w:t>
      </w:r>
      <w:r w:rsidRPr="00166A43">
        <w:rPr>
          <w:rFonts w:ascii="Times New Roman" w:eastAsia="Calibri" w:hAnsi="Times New Roman" w:cs="Times New Roman"/>
          <w:b/>
          <w:bCs/>
          <w:color w:val="000000" w:themeColor="text1"/>
        </w:rPr>
        <w:t>09 час. 00 мин</w:t>
      </w:r>
      <w:r w:rsidRPr="00166A43">
        <w:rPr>
          <w:rFonts w:ascii="Times New Roman" w:eastAsia="Calibri" w:hAnsi="Times New Roman" w:cs="Times New Roman"/>
          <w:color w:val="000000" w:themeColor="text1"/>
        </w:rPr>
        <w:t xml:space="preserve">. (время мск) </w:t>
      </w:r>
      <w:r w:rsidR="00E210BD">
        <w:rPr>
          <w:rFonts w:ascii="Times New Roman" w:eastAsia="Calibri" w:hAnsi="Times New Roman" w:cs="Times New Roman"/>
          <w:b/>
          <w:bCs/>
          <w:color w:val="000000" w:themeColor="text1"/>
        </w:rPr>
        <w:t>30.03</w:t>
      </w:r>
      <w:r w:rsidRPr="00166A43">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5</w:t>
      </w:r>
      <w:r w:rsidRPr="00166A43">
        <w:rPr>
          <w:rFonts w:ascii="Times New Roman" w:eastAsia="Calibri" w:hAnsi="Times New Roman" w:cs="Times New Roman"/>
          <w:b/>
          <w:bCs/>
          <w:color w:val="000000" w:themeColor="text1"/>
        </w:rPr>
        <w:t xml:space="preserve"> по </w:t>
      </w:r>
      <w:r w:rsidR="00E210BD">
        <w:rPr>
          <w:rFonts w:ascii="Times New Roman" w:eastAsia="Calibri" w:hAnsi="Times New Roman" w:cs="Times New Roman"/>
          <w:b/>
          <w:bCs/>
          <w:color w:val="000000" w:themeColor="text1"/>
        </w:rPr>
        <w:t>06.05</w:t>
      </w:r>
      <w:r w:rsidRPr="00166A43">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5</w:t>
      </w:r>
      <w:r w:rsidRPr="00166A43">
        <w:rPr>
          <w:rFonts w:ascii="Times New Roman" w:eastAsia="Calibri" w:hAnsi="Times New Roman" w:cs="Times New Roman"/>
          <w:color w:val="000000" w:themeColor="text1"/>
        </w:rPr>
        <w:t xml:space="preserve"> </w:t>
      </w:r>
      <w:r w:rsidRPr="00166A43">
        <w:rPr>
          <w:rFonts w:ascii="Times New Roman" w:eastAsia="Calibri" w:hAnsi="Times New Roman" w:cs="Times New Roman"/>
          <w:b/>
          <w:bCs/>
          <w:color w:val="000000" w:themeColor="text1"/>
        </w:rPr>
        <w:t>до 23 час</w:t>
      </w:r>
      <w:r w:rsidR="001712D4">
        <w:rPr>
          <w:rFonts w:ascii="Times New Roman" w:eastAsia="Calibri" w:hAnsi="Times New Roman" w:cs="Times New Roman"/>
          <w:b/>
          <w:bCs/>
          <w:color w:val="000000" w:themeColor="text1"/>
        </w:rPr>
        <w:t>.</w:t>
      </w:r>
      <w:r w:rsidRPr="00166A43">
        <w:rPr>
          <w:rFonts w:ascii="Times New Roman" w:eastAsia="Calibri" w:hAnsi="Times New Roman" w:cs="Times New Roman"/>
          <w:b/>
          <w:bCs/>
          <w:color w:val="000000" w:themeColor="text1"/>
        </w:rPr>
        <w:t xml:space="preserve"> </w:t>
      </w:r>
      <w:r w:rsidR="00E210BD">
        <w:rPr>
          <w:rFonts w:ascii="Times New Roman" w:eastAsia="Calibri" w:hAnsi="Times New Roman" w:cs="Times New Roman"/>
          <w:b/>
          <w:bCs/>
          <w:color w:val="000000" w:themeColor="text1"/>
        </w:rPr>
        <w:t>59</w:t>
      </w:r>
      <w:r w:rsidRPr="00166A43">
        <w:rPr>
          <w:rFonts w:ascii="Times New Roman" w:eastAsia="Calibri" w:hAnsi="Times New Roman" w:cs="Times New Roman"/>
          <w:b/>
          <w:bCs/>
          <w:color w:val="000000" w:themeColor="text1"/>
        </w:rPr>
        <w:t xml:space="preserve"> мин.</w:t>
      </w:r>
      <w:r w:rsidRPr="00166A43">
        <w:rPr>
          <w:rFonts w:ascii="Times New Roman" w:eastAsia="Calibri" w:hAnsi="Times New Roman" w:cs="Times New Roman"/>
          <w:color w:val="000000" w:themeColor="text1"/>
        </w:rPr>
        <w:t xml:space="preserve"> Определение участников </w:t>
      </w:r>
      <w:r>
        <w:rPr>
          <w:rFonts w:ascii="Times New Roman" w:eastAsia="Calibri" w:hAnsi="Times New Roman" w:cs="Times New Roman"/>
          <w:color w:val="000000" w:themeColor="text1"/>
        </w:rPr>
        <w:t>Т</w:t>
      </w:r>
      <w:r w:rsidRPr="00166A43">
        <w:rPr>
          <w:rFonts w:ascii="Times New Roman" w:eastAsia="Calibri" w:hAnsi="Times New Roman" w:cs="Times New Roman"/>
          <w:color w:val="000000" w:themeColor="text1"/>
        </w:rPr>
        <w:t xml:space="preserve">оргов </w:t>
      </w:r>
      <w:r>
        <w:rPr>
          <w:rFonts w:ascii="Times New Roman" w:eastAsia="Calibri" w:hAnsi="Times New Roman" w:cs="Times New Roman"/>
          <w:color w:val="000000" w:themeColor="text1"/>
        </w:rPr>
        <w:t>2</w:t>
      </w:r>
      <w:r w:rsidR="00E210BD">
        <w:rPr>
          <w:rFonts w:ascii="Times New Roman" w:eastAsia="Calibri" w:hAnsi="Times New Roman" w:cs="Times New Roman"/>
          <w:color w:val="000000" w:themeColor="text1"/>
        </w:rPr>
        <w:t xml:space="preserve"> </w:t>
      </w:r>
      <w:r w:rsidRPr="00166A43">
        <w:rPr>
          <w:rFonts w:ascii="Times New Roman" w:eastAsia="Calibri" w:hAnsi="Times New Roman" w:cs="Times New Roman"/>
          <w:color w:val="000000" w:themeColor="text1"/>
        </w:rPr>
        <w:t xml:space="preserve">– </w:t>
      </w:r>
      <w:r w:rsidR="00E210BD">
        <w:rPr>
          <w:rFonts w:ascii="Times New Roman" w:eastAsia="Calibri" w:hAnsi="Times New Roman" w:cs="Times New Roman"/>
          <w:b/>
          <w:bCs/>
          <w:color w:val="000000" w:themeColor="text1"/>
        </w:rPr>
        <w:t>07.05</w:t>
      </w:r>
      <w:r w:rsidRPr="00166A43">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5</w:t>
      </w:r>
      <w:r w:rsidRPr="00166A43">
        <w:rPr>
          <w:rFonts w:ascii="Times New Roman" w:eastAsia="Calibri" w:hAnsi="Times New Roman" w:cs="Times New Roman"/>
          <w:color w:val="000000" w:themeColor="text1"/>
        </w:rPr>
        <w:t xml:space="preserve"> </w:t>
      </w:r>
      <w:r w:rsidRPr="00166A43">
        <w:rPr>
          <w:rFonts w:ascii="Times New Roman" w:eastAsia="Calibri" w:hAnsi="Times New Roman" w:cs="Times New Roman"/>
          <w:b/>
          <w:bCs/>
          <w:color w:val="000000" w:themeColor="text1"/>
        </w:rPr>
        <w:t>в 16 час. 00 мин.</w:t>
      </w:r>
      <w:r w:rsidRPr="00166A43">
        <w:t xml:space="preserve"> </w:t>
      </w:r>
      <w:r w:rsidRPr="00166A43">
        <w:rPr>
          <w:rFonts w:ascii="Times New Roman" w:eastAsia="Calibri" w:hAnsi="Times New Roman" w:cs="Times New Roman"/>
          <w:color w:val="000000" w:themeColor="text1"/>
        </w:rPr>
        <w:t xml:space="preserve">(время мск), оформляется протоколом об определении участников </w:t>
      </w:r>
      <w:r>
        <w:rPr>
          <w:rFonts w:ascii="Times New Roman" w:eastAsia="Calibri" w:hAnsi="Times New Roman" w:cs="Times New Roman"/>
          <w:color w:val="000000" w:themeColor="text1"/>
        </w:rPr>
        <w:t>Т</w:t>
      </w:r>
      <w:r w:rsidRPr="00166A43">
        <w:rPr>
          <w:rFonts w:ascii="Times New Roman" w:eastAsia="Calibri" w:hAnsi="Times New Roman" w:cs="Times New Roman"/>
          <w:color w:val="000000" w:themeColor="text1"/>
        </w:rPr>
        <w:t>оргов</w:t>
      </w:r>
      <w:r>
        <w:rPr>
          <w:rFonts w:ascii="Times New Roman" w:eastAsia="Calibri" w:hAnsi="Times New Roman" w:cs="Times New Roman"/>
          <w:color w:val="000000" w:themeColor="text1"/>
        </w:rPr>
        <w:t xml:space="preserve"> 2</w:t>
      </w:r>
      <w:r w:rsidRPr="00166A43">
        <w:rPr>
          <w:rFonts w:ascii="Times New Roman" w:eastAsia="Calibri" w:hAnsi="Times New Roman" w:cs="Times New Roman"/>
          <w:color w:val="000000" w:themeColor="text1"/>
        </w:rPr>
        <w:t>.</w:t>
      </w:r>
      <w:bookmarkEnd w:id="3"/>
      <w:r w:rsidRPr="00166A43">
        <w:rPr>
          <w:rFonts w:ascii="Times New Roman" w:eastAsia="Calibri" w:hAnsi="Times New Roman" w:cs="Times New Roman"/>
          <w:color w:val="000000" w:themeColor="text1"/>
        </w:rPr>
        <w:t xml:space="preserve"> </w:t>
      </w:r>
    </w:p>
    <w:bookmarkEnd w:id="1"/>
    <w:p w14:paraId="213F49E2" w14:textId="2BEA185F" w:rsidR="00A142E7" w:rsidRPr="00166A43" w:rsidRDefault="001378A9" w:rsidP="000941E1">
      <w:pPr>
        <w:spacing w:after="0" w:line="240" w:lineRule="auto"/>
        <w:ind w:firstLine="709"/>
        <w:jc w:val="both"/>
        <w:rPr>
          <w:rFonts w:ascii="Times New Roman" w:eastAsia="Calibri" w:hAnsi="Times New Roman" w:cs="Times New Roman"/>
          <w:color w:val="000000" w:themeColor="text1"/>
        </w:rPr>
      </w:pPr>
      <w:r w:rsidRPr="00166A43">
        <w:rPr>
          <w:rFonts w:ascii="Times New Roman" w:eastAsia="Calibri" w:hAnsi="Times New Roman" w:cs="Times New Roman"/>
          <w:color w:val="000000" w:themeColor="text1"/>
        </w:rPr>
        <w:t xml:space="preserve">Продаже </w:t>
      </w:r>
      <w:r w:rsidR="000112EA" w:rsidRPr="00166A43">
        <w:rPr>
          <w:rFonts w:ascii="Times New Roman" w:eastAsia="Calibri" w:hAnsi="Times New Roman" w:cs="Times New Roman"/>
          <w:color w:val="000000" w:themeColor="text1"/>
        </w:rPr>
        <w:t xml:space="preserve">на Торгах 1 и Торгах 2 </w:t>
      </w:r>
      <w:r w:rsidR="000941E1" w:rsidRPr="00E210BD">
        <w:rPr>
          <w:rFonts w:ascii="Times New Roman" w:eastAsia="Calibri" w:hAnsi="Times New Roman" w:cs="Times New Roman"/>
          <w:b/>
          <w:bCs/>
          <w:color w:val="000000" w:themeColor="text1"/>
        </w:rPr>
        <w:t>единым лотом</w:t>
      </w:r>
      <w:r w:rsidR="000941E1" w:rsidRPr="000941E1">
        <w:rPr>
          <w:rFonts w:ascii="Times New Roman" w:eastAsia="Calibri" w:hAnsi="Times New Roman" w:cs="Times New Roman"/>
          <w:color w:val="000000" w:themeColor="text1"/>
        </w:rPr>
        <w:t xml:space="preserve"> </w:t>
      </w:r>
      <w:r w:rsidRPr="00166A43">
        <w:rPr>
          <w:rFonts w:ascii="Times New Roman" w:eastAsia="Calibri" w:hAnsi="Times New Roman" w:cs="Times New Roman"/>
          <w:color w:val="000000" w:themeColor="text1"/>
        </w:rPr>
        <w:t xml:space="preserve">подлежит </w:t>
      </w:r>
      <w:r w:rsidR="00F53976" w:rsidRPr="00166A43">
        <w:rPr>
          <w:rFonts w:ascii="Times New Roman" w:eastAsia="Calibri" w:hAnsi="Times New Roman" w:cs="Times New Roman"/>
          <w:color w:val="000000" w:themeColor="text1"/>
        </w:rPr>
        <w:t xml:space="preserve">следующее </w:t>
      </w:r>
      <w:r w:rsidRPr="00166A43">
        <w:rPr>
          <w:rFonts w:ascii="Times New Roman" w:eastAsia="Calibri" w:hAnsi="Times New Roman" w:cs="Times New Roman"/>
          <w:color w:val="000000" w:themeColor="text1"/>
        </w:rPr>
        <w:t>имущество</w:t>
      </w:r>
      <w:r w:rsidR="005F0E78" w:rsidRPr="00166A43">
        <w:rPr>
          <w:rFonts w:ascii="Times New Roman" w:eastAsia="Calibri" w:hAnsi="Times New Roman" w:cs="Times New Roman"/>
          <w:color w:val="000000" w:themeColor="text1"/>
        </w:rPr>
        <w:t xml:space="preserve"> </w:t>
      </w:r>
      <w:r w:rsidR="00C7544F" w:rsidRPr="00166A43">
        <w:rPr>
          <w:rFonts w:ascii="Times New Roman" w:eastAsia="Calibri" w:hAnsi="Times New Roman" w:cs="Times New Roman"/>
          <w:color w:val="000000" w:themeColor="text1"/>
        </w:rPr>
        <w:t>(</w:t>
      </w:r>
      <w:r w:rsidRPr="00166A43">
        <w:rPr>
          <w:rFonts w:ascii="Times New Roman" w:eastAsia="Calibri" w:hAnsi="Times New Roman" w:cs="Times New Roman"/>
          <w:color w:val="000000" w:themeColor="text1"/>
        </w:rPr>
        <w:t>далее – Имущество, Лот</w:t>
      </w:r>
      <w:r w:rsidR="00384328" w:rsidRPr="00166A43">
        <w:rPr>
          <w:rFonts w:ascii="Times New Roman" w:eastAsia="Calibri" w:hAnsi="Times New Roman" w:cs="Times New Roman"/>
          <w:color w:val="000000" w:themeColor="text1"/>
        </w:rPr>
        <w:t>)</w:t>
      </w:r>
      <w:r w:rsidR="000112EA" w:rsidRPr="00166A43">
        <w:rPr>
          <w:rFonts w:ascii="Times New Roman" w:eastAsia="Calibri" w:hAnsi="Times New Roman" w:cs="Times New Roman"/>
          <w:color w:val="000000" w:themeColor="text1"/>
        </w:rPr>
        <w:t xml:space="preserve">, начальная цена (далее – </w:t>
      </w:r>
      <w:r w:rsidR="00A73354" w:rsidRPr="00166A43">
        <w:rPr>
          <w:rFonts w:ascii="Times New Roman" w:eastAsia="Calibri" w:hAnsi="Times New Roman" w:cs="Times New Roman"/>
          <w:color w:val="000000" w:themeColor="text1"/>
        </w:rPr>
        <w:t>н</w:t>
      </w:r>
      <w:r w:rsidR="000112EA" w:rsidRPr="00166A43">
        <w:rPr>
          <w:rFonts w:ascii="Times New Roman" w:eastAsia="Calibri" w:hAnsi="Times New Roman" w:cs="Times New Roman"/>
          <w:color w:val="000000" w:themeColor="text1"/>
        </w:rPr>
        <w:t>ач. цена)</w:t>
      </w:r>
      <w:r w:rsidR="001C684B" w:rsidRPr="00166A43">
        <w:rPr>
          <w:rFonts w:ascii="Times New Roman" w:eastAsia="Calibri" w:hAnsi="Times New Roman" w:cs="Times New Roman"/>
          <w:color w:val="000000" w:themeColor="text1"/>
        </w:rPr>
        <w:t>,</w:t>
      </w:r>
      <w:r w:rsidR="000112EA" w:rsidRPr="00166A43">
        <w:rPr>
          <w:rFonts w:ascii="Times New Roman" w:eastAsia="Calibri" w:hAnsi="Times New Roman" w:cs="Times New Roman"/>
          <w:color w:val="000000" w:themeColor="text1"/>
        </w:rPr>
        <w:t xml:space="preserve"> НДС не облагается:</w:t>
      </w:r>
      <w:r w:rsidRPr="00166A43">
        <w:rPr>
          <w:rFonts w:ascii="Times New Roman" w:eastAsia="Calibri" w:hAnsi="Times New Roman" w:cs="Times New Roman"/>
          <w:color w:val="000000" w:themeColor="text1"/>
        </w:rPr>
        <w:t xml:space="preserve"> </w:t>
      </w:r>
      <w:r w:rsidR="00F53976" w:rsidRPr="00166A43">
        <w:rPr>
          <w:rFonts w:ascii="Times New Roman" w:eastAsia="Calibri" w:hAnsi="Times New Roman" w:cs="Times New Roman"/>
          <w:b/>
          <w:color w:val="000000" w:themeColor="text1"/>
        </w:rPr>
        <w:t xml:space="preserve">Лот </w:t>
      </w:r>
      <w:r w:rsidR="00EB7F96" w:rsidRPr="00166A43">
        <w:rPr>
          <w:rFonts w:ascii="Times New Roman" w:eastAsia="Calibri" w:hAnsi="Times New Roman" w:cs="Times New Roman"/>
          <w:b/>
          <w:color w:val="000000" w:themeColor="text1"/>
        </w:rPr>
        <w:t>№</w:t>
      </w:r>
      <w:r w:rsidR="00F53976" w:rsidRPr="00166A43">
        <w:rPr>
          <w:rFonts w:ascii="Times New Roman" w:eastAsia="Calibri" w:hAnsi="Times New Roman" w:cs="Times New Roman"/>
          <w:b/>
          <w:color w:val="000000" w:themeColor="text1"/>
        </w:rPr>
        <w:t>1</w:t>
      </w:r>
      <w:r w:rsidR="00F53976" w:rsidRPr="00166A43">
        <w:rPr>
          <w:rFonts w:ascii="Times New Roman" w:eastAsia="Calibri" w:hAnsi="Times New Roman" w:cs="Times New Roman"/>
          <w:color w:val="000000" w:themeColor="text1"/>
        </w:rPr>
        <w:t>:</w:t>
      </w:r>
      <w:r w:rsidR="000941E1" w:rsidRPr="000941E1">
        <w:t xml:space="preserve"> </w:t>
      </w:r>
      <w:r w:rsidR="000941E1" w:rsidRPr="000941E1">
        <w:rPr>
          <w:rFonts w:ascii="Times New Roman" w:eastAsia="Calibri" w:hAnsi="Times New Roman" w:cs="Times New Roman"/>
          <w:color w:val="000000" w:themeColor="text1"/>
        </w:rPr>
        <w:t xml:space="preserve">Нежилое здание, площадь: 1239,6 кв. м, назначение: нежилое, количество этажей: 1, в том числе подземных этажей: 0, </w:t>
      </w:r>
      <w:bookmarkStart w:id="4" w:name="_Hlk189042055"/>
      <w:r w:rsidR="00222487">
        <w:rPr>
          <w:rFonts w:ascii="Times New Roman" w:eastAsia="Calibri" w:hAnsi="Times New Roman" w:cs="Times New Roman"/>
          <w:color w:val="000000" w:themeColor="text1"/>
        </w:rPr>
        <w:t>кад.№</w:t>
      </w:r>
      <w:r w:rsidR="000941E1" w:rsidRPr="000941E1">
        <w:rPr>
          <w:rFonts w:ascii="Times New Roman" w:eastAsia="Calibri" w:hAnsi="Times New Roman" w:cs="Times New Roman"/>
          <w:color w:val="000000" w:themeColor="text1"/>
        </w:rPr>
        <w:t xml:space="preserve"> </w:t>
      </w:r>
      <w:bookmarkEnd w:id="4"/>
      <w:r w:rsidR="000941E1" w:rsidRPr="000941E1">
        <w:rPr>
          <w:rFonts w:ascii="Times New Roman" w:eastAsia="Calibri" w:hAnsi="Times New Roman" w:cs="Times New Roman"/>
          <w:color w:val="000000" w:themeColor="text1"/>
        </w:rPr>
        <w:t>58:12:5601001:190, адрес: Пензенская обл</w:t>
      </w:r>
      <w:r w:rsidR="000941E1">
        <w:rPr>
          <w:rFonts w:ascii="Times New Roman" w:eastAsia="Calibri" w:hAnsi="Times New Roman" w:cs="Times New Roman"/>
          <w:color w:val="000000" w:themeColor="text1"/>
        </w:rPr>
        <w:t>.</w:t>
      </w:r>
      <w:r w:rsidR="000941E1" w:rsidRPr="000941E1">
        <w:rPr>
          <w:rFonts w:ascii="Times New Roman" w:eastAsia="Calibri" w:hAnsi="Times New Roman" w:cs="Times New Roman"/>
          <w:color w:val="000000" w:themeColor="text1"/>
        </w:rPr>
        <w:t xml:space="preserve">, р-н. Колышлейский, с. Хопер, ул. Октябрьская, д. 30; Контора-общежитие, площадь: 543 кв. м, назначение: нежилое, количество этажей: 2, в том числе подземных этажей: 0, </w:t>
      </w:r>
      <w:r w:rsidR="00222487" w:rsidRPr="00222487">
        <w:rPr>
          <w:rFonts w:ascii="Times New Roman" w:eastAsia="Calibri" w:hAnsi="Times New Roman" w:cs="Times New Roman"/>
          <w:color w:val="000000" w:themeColor="text1"/>
        </w:rPr>
        <w:t>кад.№</w:t>
      </w:r>
      <w:r w:rsidR="000941E1" w:rsidRPr="000941E1">
        <w:rPr>
          <w:rFonts w:ascii="Times New Roman" w:eastAsia="Calibri" w:hAnsi="Times New Roman" w:cs="Times New Roman"/>
          <w:color w:val="000000" w:themeColor="text1"/>
        </w:rPr>
        <w:t xml:space="preserve"> 58:12:5602002:260, адрес: Пензенская обл</w:t>
      </w:r>
      <w:r w:rsidR="00E50F0A">
        <w:rPr>
          <w:rFonts w:ascii="Times New Roman" w:eastAsia="Calibri" w:hAnsi="Times New Roman" w:cs="Times New Roman"/>
          <w:color w:val="000000" w:themeColor="text1"/>
        </w:rPr>
        <w:t>.</w:t>
      </w:r>
      <w:r w:rsidR="000941E1" w:rsidRPr="000941E1">
        <w:rPr>
          <w:rFonts w:ascii="Times New Roman" w:eastAsia="Calibri" w:hAnsi="Times New Roman" w:cs="Times New Roman"/>
          <w:color w:val="000000" w:themeColor="text1"/>
        </w:rPr>
        <w:t xml:space="preserve">, р-н. Колышлейский, с. Хопер, ул. Октябрьская, д. 4; Земельный участок, площадь: 1075 +/-11 кв. м, категория земель: земли населенных пунктов, виды разрешенного использования: для размещения административного здания, </w:t>
      </w:r>
      <w:r w:rsidR="00222487" w:rsidRPr="00222487">
        <w:rPr>
          <w:rFonts w:ascii="Times New Roman" w:eastAsia="Calibri" w:hAnsi="Times New Roman" w:cs="Times New Roman"/>
          <w:color w:val="000000" w:themeColor="text1"/>
        </w:rPr>
        <w:t>кад.№</w:t>
      </w:r>
      <w:r w:rsidR="000941E1" w:rsidRPr="000941E1">
        <w:rPr>
          <w:rFonts w:ascii="Times New Roman" w:eastAsia="Calibri" w:hAnsi="Times New Roman" w:cs="Times New Roman"/>
          <w:color w:val="000000" w:themeColor="text1"/>
        </w:rPr>
        <w:t xml:space="preserve"> 58:12:5602002:261, </w:t>
      </w:r>
      <w:r w:rsidR="00E50F0A">
        <w:rPr>
          <w:rFonts w:ascii="Times New Roman" w:eastAsia="Calibri" w:hAnsi="Times New Roman" w:cs="Times New Roman"/>
          <w:color w:val="000000" w:themeColor="text1"/>
        </w:rPr>
        <w:t>м</w:t>
      </w:r>
      <w:r w:rsidR="000941E1" w:rsidRPr="000941E1">
        <w:rPr>
          <w:rFonts w:ascii="Times New Roman" w:eastAsia="Calibri" w:hAnsi="Times New Roman" w:cs="Times New Roman"/>
          <w:color w:val="000000" w:themeColor="text1"/>
        </w:rPr>
        <w:t>естоположение установлено относительно ориентира, расположенного в границах участка. Почтовый адрес ориентира: Пензенская обл</w:t>
      </w:r>
      <w:r w:rsidR="00E50F0A">
        <w:rPr>
          <w:rFonts w:ascii="Times New Roman" w:eastAsia="Calibri" w:hAnsi="Times New Roman" w:cs="Times New Roman"/>
          <w:color w:val="000000" w:themeColor="text1"/>
        </w:rPr>
        <w:t>.</w:t>
      </w:r>
      <w:r w:rsidR="000941E1" w:rsidRPr="000941E1">
        <w:rPr>
          <w:rFonts w:ascii="Times New Roman" w:eastAsia="Calibri" w:hAnsi="Times New Roman" w:cs="Times New Roman"/>
          <w:color w:val="000000" w:themeColor="text1"/>
        </w:rPr>
        <w:t>, р-н Колышлейский, с</w:t>
      </w:r>
      <w:r w:rsidR="00E50F0A">
        <w:rPr>
          <w:rFonts w:ascii="Times New Roman" w:eastAsia="Calibri" w:hAnsi="Times New Roman" w:cs="Times New Roman"/>
          <w:color w:val="000000" w:themeColor="text1"/>
        </w:rPr>
        <w:t>.</w:t>
      </w:r>
      <w:r w:rsidR="000941E1" w:rsidRPr="000941E1">
        <w:rPr>
          <w:rFonts w:ascii="Times New Roman" w:eastAsia="Calibri" w:hAnsi="Times New Roman" w:cs="Times New Roman"/>
          <w:color w:val="000000" w:themeColor="text1"/>
        </w:rPr>
        <w:t xml:space="preserve"> Хопер, ул. Октябрьская, уч. 4;</w:t>
      </w:r>
      <w:r w:rsidR="000941E1">
        <w:rPr>
          <w:rFonts w:ascii="Times New Roman" w:eastAsia="Calibri" w:hAnsi="Times New Roman" w:cs="Times New Roman"/>
          <w:color w:val="000000" w:themeColor="text1"/>
        </w:rPr>
        <w:t xml:space="preserve"> </w:t>
      </w:r>
      <w:r w:rsidR="000941E1" w:rsidRPr="000941E1">
        <w:rPr>
          <w:rFonts w:ascii="Times New Roman" w:eastAsia="Calibri" w:hAnsi="Times New Roman" w:cs="Times New Roman"/>
          <w:color w:val="000000" w:themeColor="text1"/>
        </w:rPr>
        <w:t xml:space="preserve">Земельный участок, площадь: 2799 +/- 19 кв. м, категория земель: земли сельскохозяйственного назначения, виды разрешенного использования: для размещения нежилого здания, </w:t>
      </w:r>
      <w:r w:rsidR="00222487" w:rsidRPr="00222487">
        <w:rPr>
          <w:rFonts w:ascii="Times New Roman" w:eastAsia="Calibri" w:hAnsi="Times New Roman" w:cs="Times New Roman"/>
          <w:color w:val="000000" w:themeColor="text1"/>
        </w:rPr>
        <w:t>кад.№</w:t>
      </w:r>
      <w:r w:rsidR="00222487">
        <w:rPr>
          <w:rFonts w:ascii="Times New Roman" w:eastAsia="Calibri" w:hAnsi="Times New Roman" w:cs="Times New Roman"/>
          <w:color w:val="000000" w:themeColor="text1"/>
        </w:rPr>
        <w:t xml:space="preserve"> </w:t>
      </w:r>
      <w:r w:rsidR="000941E1" w:rsidRPr="000941E1">
        <w:rPr>
          <w:rFonts w:ascii="Times New Roman" w:eastAsia="Calibri" w:hAnsi="Times New Roman" w:cs="Times New Roman"/>
          <w:color w:val="000000" w:themeColor="text1"/>
        </w:rPr>
        <w:t xml:space="preserve">58:12:7401001:64, </w:t>
      </w:r>
      <w:r w:rsidR="00E50F0A">
        <w:rPr>
          <w:rFonts w:ascii="Times New Roman" w:eastAsia="Calibri" w:hAnsi="Times New Roman" w:cs="Times New Roman"/>
          <w:color w:val="000000" w:themeColor="text1"/>
        </w:rPr>
        <w:t>м</w:t>
      </w:r>
      <w:r w:rsidR="000941E1" w:rsidRPr="000941E1">
        <w:rPr>
          <w:rFonts w:ascii="Times New Roman" w:eastAsia="Calibri" w:hAnsi="Times New Roman" w:cs="Times New Roman"/>
          <w:color w:val="000000" w:themeColor="text1"/>
        </w:rPr>
        <w:t>естоположение установлено относительно ориентира, расположенного в границах участка. Почтовый адрес ориентира: Пензенская обл</w:t>
      </w:r>
      <w:r w:rsidR="00E50F0A">
        <w:rPr>
          <w:rFonts w:ascii="Times New Roman" w:eastAsia="Calibri" w:hAnsi="Times New Roman" w:cs="Times New Roman"/>
          <w:color w:val="000000" w:themeColor="text1"/>
        </w:rPr>
        <w:t>.</w:t>
      </w:r>
      <w:r w:rsidR="000941E1" w:rsidRPr="000941E1">
        <w:rPr>
          <w:rFonts w:ascii="Times New Roman" w:eastAsia="Calibri" w:hAnsi="Times New Roman" w:cs="Times New Roman"/>
          <w:color w:val="000000" w:themeColor="text1"/>
        </w:rPr>
        <w:t>, р-н Колышлейский, с Хопер, ул. Октябрьская, уч. 30</w:t>
      </w:r>
      <w:r w:rsidR="00A142E7" w:rsidRPr="00166A43">
        <w:rPr>
          <w:rFonts w:ascii="Times New Roman" w:eastAsia="Calibri" w:hAnsi="Times New Roman" w:cs="Times New Roman"/>
          <w:color w:val="000000" w:themeColor="text1"/>
        </w:rPr>
        <w:t xml:space="preserve">, </w:t>
      </w:r>
      <w:r w:rsidR="00BC7D3E" w:rsidRPr="00166A43">
        <w:rPr>
          <w:rFonts w:ascii="Times New Roman" w:hAnsi="Times New Roman" w:cs="Times New Roman"/>
          <w:b/>
          <w:bCs/>
        </w:rPr>
        <w:t>нач. цена Лота №</w:t>
      </w:r>
      <w:r w:rsidR="00302C4B" w:rsidRPr="00166A43">
        <w:rPr>
          <w:rFonts w:ascii="Times New Roman" w:hAnsi="Times New Roman" w:cs="Times New Roman"/>
          <w:b/>
          <w:bCs/>
        </w:rPr>
        <w:t>1</w:t>
      </w:r>
      <w:r w:rsidR="00BC7D3E" w:rsidRPr="00166A43">
        <w:rPr>
          <w:rFonts w:ascii="Times New Roman" w:hAnsi="Times New Roman" w:cs="Times New Roman"/>
          <w:b/>
          <w:bCs/>
        </w:rPr>
        <w:t xml:space="preserve"> –</w:t>
      </w:r>
      <w:r w:rsidR="000941E1">
        <w:rPr>
          <w:rFonts w:ascii="Times New Roman" w:hAnsi="Times New Roman" w:cs="Times New Roman"/>
          <w:b/>
          <w:bCs/>
        </w:rPr>
        <w:t xml:space="preserve"> </w:t>
      </w:r>
      <w:r w:rsidR="000941E1" w:rsidRPr="000941E1">
        <w:rPr>
          <w:rFonts w:ascii="Times New Roman" w:hAnsi="Times New Roman" w:cs="Times New Roman"/>
          <w:b/>
          <w:bCs/>
        </w:rPr>
        <w:t>3 108 907,00</w:t>
      </w:r>
      <w:r w:rsidR="000941E1">
        <w:rPr>
          <w:rFonts w:ascii="Times New Roman" w:hAnsi="Times New Roman" w:cs="Times New Roman"/>
          <w:b/>
          <w:bCs/>
        </w:rPr>
        <w:t xml:space="preserve"> </w:t>
      </w:r>
      <w:r w:rsidR="00BC7D3E" w:rsidRPr="00166A43">
        <w:rPr>
          <w:rFonts w:ascii="Times New Roman" w:hAnsi="Times New Roman" w:cs="Times New Roman"/>
          <w:b/>
          <w:bCs/>
        </w:rPr>
        <w:t>руб.</w:t>
      </w:r>
      <w:r w:rsidR="00CD6AF3" w:rsidRPr="00166A43">
        <w:rPr>
          <w:rFonts w:ascii="Times New Roman" w:hAnsi="Times New Roman" w:cs="Times New Roman"/>
          <w:b/>
          <w:bCs/>
        </w:rPr>
        <w:t xml:space="preserve"> </w:t>
      </w:r>
      <w:r w:rsidR="000941E1" w:rsidRPr="000941E1">
        <w:rPr>
          <w:rFonts w:ascii="Times New Roman" w:hAnsi="Times New Roman" w:cs="Times New Roman"/>
          <w:b/>
          <w:bCs/>
        </w:rPr>
        <w:t>Ограничения (обременения) Лота: залог в пользу ООО КБ «Агросоюз».</w:t>
      </w:r>
    </w:p>
    <w:p w14:paraId="4EE2D733" w14:textId="6DB18B69" w:rsidR="001C684B" w:rsidRPr="00166A43" w:rsidRDefault="00A142E7" w:rsidP="006376A6">
      <w:pPr>
        <w:spacing w:after="0" w:line="240" w:lineRule="auto"/>
        <w:ind w:firstLine="709"/>
        <w:jc w:val="both"/>
        <w:rPr>
          <w:rFonts w:ascii="Times New Roman" w:eastAsia="Calibri" w:hAnsi="Times New Roman" w:cs="Times New Roman"/>
          <w:color w:val="000000" w:themeColor="text1"/>
        </w:rPr>
      </w:pPr>
      <w:r w:rsidRPr="00166A43">
        <w:rPr>
          <w:rFonts w:ascii="Times New Roman" w:eastAsia="Calibri" w:hAnsi="Times New Roman" w:cs="Times New Roman"/>
          <w:color w:val="000000" w:themeColor="text1"/>
        </w:rPr>
        <w:t xml:space="preserve">Ознакомление с Имуществом производится по месту его нахождения </w:t>
      </w:r>
      <w:r w:rsidR="000941E1" w:rsidRPr="000941E1">
        <w:rPr>
          <w:rFonts w:ascii="Times New Roman" w:eastAsia="Calibri" w:hAnsi="Times New Roman" w:cs="Times New Roman"/>
          <w:color w:val="000000" w:themeColor="text1"/>
        </w:rPr>
        <w:t>в рабочие дни с 10.00 до 18.00 по предварительной записи по тел. 8(</w:t>
      </w:r>
      <w:r w:rsidR="00B86200">
        <w:rPr>
          <w:rFonts w:ascii="Times New Roman" w:eastAsia="Calibri" w:hAnsi="Times New Roman" w:cs="Times New Roman"/>
          <w:color w:val="000000" w:themeColor="text1"/>
        </w:rPr>
        <w:t>8</w:t>
      </w:r>
      <w:r w:rsidR="000941E1" w:rsidRPr="000941E1">
        <w:rPr>
          <w:rFonts w:ascii="Times New Roman" w:eastAsia="Calibri" w:hAnsi="Times New Roman" w:cs="Times New Roman"/>
          <w:color w:val="000000" w:themeColor="text1"/>
        </w:rPr>
        <w:t>412)42-03-67, электронная почта:</w:t>
      </w:r>
      <w:r w:rsidR="00282206">
        <w:rPr>
          <w:rFonts w:ascii="Times New Roman" w:eastAsia="Calibri" w:hAnsi="Times New Roman" w:cs="Times New Roman"/>
          <w:color w:val="000000" w:themeColor="text1"/>
        </w:rPr>
        <w:t xml:space="preserve"> </w:t>
      </w:r>
      <w:r w:rsidR="000941E1" w:rsidRPr="000941E1">
        <w:rPr>
          <w:rFonts w:ascii="Times New Roman" w:eastAsia="Calibri" w:hAnsi="Times New Roman" w:cs="Times New Roman"/>
          <w:color w:val="000000" w:themeColor="text1"/>
        </w:rPr>
        <w:t>batrakov_v_a@mail.ru (КУ)</w:t>
      </w:r>
      <w:r w:rsidR="001C684B" w:rsidRPr="00166A43">
        <w:rPr>
          <w:rFonts w:ascii="Times New Roman" w:eastAsia="Calibri" w:hAnsi="Times New Roman" w:cs="Times New Roman"/>
          <w:color w:val="000000" w:themeColor="text1"/>
        </w:rPr>
        <w:t>,</w:t>
      </w:r>
      <w:r w:rsidR="001C684B" w:rsidRPr="00166A43">
        <w:t xml:space="preserve"> </w:t>
      </w:r>
      <w:r w:rsidR="001C684B" w:rsidRPr="00166A43">
        <w:rPr>
          <w:rFonts w:ascii="Times New Roman" w:eastAsia="Calibri" w:hAnsi="Times New Roman" w:cs="Times New Roman"/>
          <w:color w:val="000000" w:themeColor="text1"/>
        </w:rPr>
        <w:t>с документами в отношении Лота у ОТ:</w:t>
      </w:r>
      <w:r w:rsidR="000941E1">
        <w:rPr>
          <w:rFonts w:ascii="Times New Roman" w:eastAsia="Calibri" w:hAnsi="Times New Roman" w:cs="Times New Roman"/>
          <w:color w:val="000000" w:themeColor="text1"/>
        </w:rPr>
        <w:t xml:space="preserve"> </w:t>
      </w:r>
      <w:r w:rsidR="00EC0323" w:rsidRPr="00166A43">
        <w:rPr>
          <w:rFonts w:ascii="Times New Roman" w:eastAsia="Calibri" w:hAnsi="Times New Roman" w:cs="Times New Roman"/>
          <w:color w:val="000000" w:themeColor="text1"/>
        </w:rPr>
        <w:t>Харланова Наталья тел. 8(927)208-21-43</w:t>
      </w:r>
      <w:r w:rsidR="00AE50FA">
        <w:rPr>
          <w:rFonts w:ascii="Times New Roman" w:eastAsia="Calibri" w:hAnsi="Times New Roman" w:cs="Times New Roman"/>
          <w:color w:val="000000" w:themeColor="text1"/>
        </w:rPr>
        <w:t>,</w:t>
      </w:r>
      <w:r w:rsidR="000941E1" w:rsidRPr="000941E1">
        <w:t xml:space="preserve"> </w:t>
      </w:r>
      <w:r w:rsidR="000941E1">
        <w:rPr>
          <w:rFonts w:ascii="Times New Roman" w:eastAsia="Calibri" w:hAnsi="Times New Roman" w:cs="Times New Roman"/>
          <w:color w:val="000000" w:themeColor="text1"/>
        </w:rPr>
        <w:t>Комарова Ольга</w:t>
      </w:r>
      <w:r w:rsidR="000941E1" w:rsidRPr="000941E1">
        <w:rPr>
          <w:rFonts w:ascii="Times New Roman" w:eastAsia="Calibri" w:hAnsi="Times New Roman" w:cs="Times New Roman"/>
          <w:color w:val="000000" w:themeColor="text1"/>
        </w:rPr>
        <w:t xml:space="preserve"> 8(967)246-44-29</w:t>
      </w:r>
      <w:r w:rsidR="000941E1">
        <w:rPr>
          <w:rFonts w:ascii="Times New Roman" w:eastAsia="Calibri" w:hAnsi="Times New Roman" w:cs="Times New Roman"/>
          <w:color w:val="000000" w:themeColor="text1"/>
        </w:rPr>
        <w:t>.</w:t>
      </w:r>
    </w:p>
    <w:p w14:paraId="0DA4D1FE" w14:textId="5338BCF2" w:rsidR="007A7343" w:rsidRPr="00166A43" w:rsidRDefault="000112EA" w:rsidP="006376A6">
      <w:pPr>
        <w:spacing w:after="0" w:line="240" w:lineRule="auto"/>
        <w:ind w:firstLine="709"/>
        <w:jc w:val="both"/>
        <w:rPr>
          <w:rFonts w:ascii="Times New Roman" w:eastAsia="Calibri" w:hAnsi="Times New Roman" w:cs="Times New Roman"/>
          <w:color w:val="000000" w:themeColor="text1"/>
        </w:rPr>
      </w:pPr>
      <w:r w:rsidRPr="00166A43">
        <w:rPr>
          <w:rFonts w:ascii="Times New Roman" w:eastAsia="Calibri" w:hAnsi="Times New Roman" w:cs="Times New Roman"/>
          <w:color w:val="000000" w:themeColor="text1"/>
        </w:rPr>
        <w:t xml:space="preserve">Для Торгов 1 и Торгов 2: задаток составляет </w:t>
      </w:r>
      <w:r w:rsidR="001C684B" w:rsidRPr="00166A43">
        <w:rPr>
          <w:rFonts w:ascii="Times New Roman" w:eastAsia="Calibri" w:hAnsi="Times New Roman" w:cs="Times New Roman"/>
          <w:b/>
          <w:bCs/>
          <w:color w:val="000000" w:themeColor="text1"/>
        </w:rPr>
        <w:t>2</w:t>
      </w:r>
      <w:r w:rsidRPr="00166A43">
        <w:rPr>
          <w:rFonts w:ascii="Times New Roman" w:eastAsia="Calibri" w:hAnsi="Times New Roman" w:cs="Times New Roman"/>
          <w:b/>
          <w:bCs/>
          <w:color w:val="000000" w:themeColor="text1"/>
        </w:rPr>
        <w:t>0 %</w:t>
      </w:r>
      <w:r w:rsidRPr="00166A43">
        <w:rPr>
          <w:rFonts w:ascii="Times New Roman" w:eastAsia="Calibri" w:hAnsi="Times New Roman" w:cs="Times New Roman"/>
          <w:color w:val="000000" w:themeColor="text1"/>
        </w:rPr>
        <w:t xml:space="preserve"> от нач. цены Лота; шаг аукциона составляет </w:t>
      </w:r>
      <w:r w:rsidRPr="00166A43">
        <w:rPr>
          <w:rFonts w:ascii="Times New Roman" w:eastAsia="Calibri" w:hAnsi="Times New Roman" w:cs="Times New Roman"/>
          <w:b/>
          <w:bCs/>
          <w:color w:val="000000" w:themeColor="text1"/>
        </w:rPr>
        <w:t>5 %</w:t>
      </w:r>
      <w:r w:rsidRPr="00166A43">
        <w:rPr>
          <w:rFonts w:ascii="Times New Roman" w:eastAsia="Calibri" w:hAnsi="Times New Roman" w:cs="Times New Roman"/>
          <w:color w:val="000000" w:themeColor="text1"/>
        </w:rPr>
        <w:t xml:space="preserve"> от нач. цены Лота. </w:t>
      </w:r>
      <w:r w:rsidR="00EC1BD8" w:rsidRPr="00166A43">
        <w:rPr>
          <w:rFonts w:ascii="Times New Roman" w:eastAsia="Calibri" w:hAnsi="Times New Roman" w:cs="Times New Roman"/>
          <w:color w:val="000000" w:themeColor="text1"/>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w:t>
      </w:r>
      <w:r w:rsidR="00234442" w:rsidRPr="00166A43">
        <w:rPr>
          <w:rFonts w:ascii="Times New Roman" w:eastAsia="Calibri" w:hAnsi="Times New Roman" w:cs="Times New Roman"/>
          <w:color w:val="000000" w:themeColor="text1"/>
        </w:rPr>
        <w:t>__</w:t>
      </w:r>
      <w:r w:rsidR="0093545D" w:rsidRPr="00166A43">
        <w:rPr>
          <w:rFonts w:ascii="Times New Roman" w:eastAsia="Calibri" w:hAnsi="Times New Roman" w:cs="Times New Roman"/>
          <w:color w:val="000000" w:themeColor="text1"/>
        </w:rPr>
        <w:t>_</w:t>
      </w:r>
      <w:r w:rsidR="00EC1BD8" w:rsidRPr="00166A43">
        <w:rPr>
          <w:rFonts w:ascii="Times New Roman" w:eastAsia="Calibri" w:hAnsi="Times New Roman" w:cs="Times New Roman"/>
          <w:color w:val="000000" w:themeColor="text1"/>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08EF15C" w14:textId="74FDC836" w:rsidR="006E66CF" w:rsidRPr="00166A43" w:rsidRDefault="00B4042E" w:rsidP="006376A6">
      <w:pPr>
        <w:spacing w:after="0" w:line="240" w:lineRule="auto"/>
        <w:ind w:firstLine="709"/>
        <w:jc w:val="both"/>
        <w:rPr>
          <w:rFonts w:ascii="Times New Roman" w:hAnsi="Times New Roman" w:cs="Times New Roman"/>
        </w:rPr>
      </w:pPr>
      <w:r w:rsidRPr="00166A43">
        <w:rPr>
          <w:rFonts w:ascii="Times New Roman" w:hAnsi="Times New Roman" w:cs="Times New Roman"/>
          <w:color w:val="000000" w:themeColor="text1"/>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166A43">
        <w:rPr>
          <w:rFonts w:ascii="Times New Roman" w:hAnsi="Times New Roman" w:cs="Times New Roman"/>
        </w:rPr>
        <w:t>подписью заявителя торгов и должна содержать сведения и копии документов согласно требованиям п. 11 ст. 110 Федерального закона от 26.10.2002 №127-ФЗ "О несостоятельности (банкротстве)"</w:t>
      </w:r>
      <w:r w:rsidR="006E66CF" w:rsidRPr="00166A43">
        <w:rPr>
          <w:rFonts w:ascii="Times New Roman" w:hAnsi="Times New Roman" w:cs="Times New Roman"/>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w:t>
      </w:r>
      <w:r w:rsidR="006E66CF" w:rsidRPr="00166A43">
        <w:rPr>
          <w:rFonts w:ascii="Times New Roman" w:hAnsi="Times New Roman" w:cs="Times New Roman"/>
        </w:rPr>
        <w:lastRenderedPageBreak/>
        <w:t>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166A43">
        <w:t xml:space="preserve"> </w:t>
      </w:r>
      <w:r w:rsidR="001B7E88" w:rsidRPr="00166A43">
        <w:rPr>
          <w:rFonts w:ascii="Times New Roman" w:hAnsi="Times New Roman" w:cs="Times New Roman"/>
        </w:rPr>
        <w:t>ОТ имеет право отменить торги в любое время до момента подведения итогов.</w:t>
      </w:r>
    </w:p>
    <w:p w14:paraId="66CF3FA7" w14:textId="77777777" w:rsidR="001B7E88" w:rsidRPr="00166A43" w:rsidRDefault="000112EA" w:rsidP="009D3CF5">
      <w:pPr>
        <w:spacing w:after="0" w:line="240" w:lineRule="auto"/>
        <w:ind w:firstLine="709"/>
        <w:jc w:val="both"/>
        <w:rPr>
          <w:rFonts w:ascii="Times New Roman" w:eastAsia="Calibri" w:hAnsi="Times New Roman" w:cs="Times New Roman"/>
        </w:rPr>
      </w:pPr>
      <w:r w:rsidRPr="00166A43">
        <w:rPr>
          <w:rFonts w:ascii="Times New Roman" w:eastAsia="Calibri" w:hAnsi="Times New Roman" w:cs="Times New Roman"/>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0D20447A" w14:textId="63344270" w:rsidR="00282206" w:rsidRPr="00282206" w:rsidRDefault="00282206" w:rsidP="00282206">
      <w:pPr>
        <w:spacing w:after="0" w:line="240" w:lineRule="auto"/>
        <w:ind w:firstLine="709"/>
        <w:jc w:val="both"/>
        <w:rPr>
          <w:rFonts w:ascii="Times New Roman" w:hAnsi="Times New Roman" w:cs="Times New Roman"/>
          <w:color w:val="000000"/>
          <w:shd w:val="clear" w:color="auto" w:fill="FFFFFF"/>
        </w:rPr>
      </w:pPr>
      <w:r w:rsidRPr="00282206">
        <w:rPr>
          <w:rFonts w:ascii="Times New Roman" w:hAnsi="Times New Roman" w:cs="Times New Roman"/>
        </w:rPr>
        <w:t xml:space="preserve">Проект договора купли-продажи (далее – ДКП) размещен на ЭП. ДКП заключается с ПТ в течение 5 дней с даты получения победителем торгов ДКП от ФУ. Оплата - в течение 30 дней со дня подписания ДКП на спец. счет Должника: </w:t>
      </w:r>
      <w:r w:rsidRPr="00282206">
        <w:rPr>
          <w:rFonts w:ascii="Times New Roman" w:hAnsi="Times New Roman" w:cs="Times New Roman"/>
          <w:color w:val="000000"/>
          <w:shd w:val="clear" w:color="auto" w:fill="FFFFFF"/>
        </w:rPr>
        <w:t>р/с 40802810215000003770 в Пензенском РФ АО «Россельхозбанк» г. Пенза, БИК 045655718, к/с 30101810600000000718.</w:t>
      </w:r>
    </w:p>
    <w:p w14:paraId="4B3EA592" w14:textId="611F5112" w:rsidR="00953FF0" w:rsidRPr="00166A43" w:rsidRDefault="00953FF0" w:rsidP="00CB1AAD">
      <w:pPr>
        <w:spacing w:after="0" w:line="240" w:lineRule="auto"/>
        <w:ind w:firstLine="709"/>
        <w:jc w:val="both"/>
        <w:rPr>
          <w:rFonts w:ascii="Times New Roman" w:hAnsi="Times New Roman"/>
        </w:rPr>
      </w:pPr>
      <w:r w:rsidRPr="00166A43">
        <w:rPr>
          <w:rFonts w:ascii="Times New Roman" w:hAnsi="Times New Roman"/>
        </w:rPr>
        <w:t>Сделка по итогам торгов подлежит заключению с учетом положений Указа Президента РФ №81 от 01.03.2022г. «О дополнительны</w:t>
      </w:r>
      <w:r w:rsidR="00CC45EA" w:rsidRPr="00166A43">
        <w:rPr>
          <w:rFonts w:ascii="Times New Roman" w:hAnsi="Times New Roman"/>
        </w:rPr>
        <w:t>х</w:t>
      </w:r>
      <w:r w:rsidRPr="00166A43">
        <w:rPr>
          <w:rFonts w:ascii="Times New Roman" w:hAnsi="Times New Roman"/>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5A3AEF" w:rsidRPr="00166A43">
        <w:rPr>
          <w:rFonts w:ascii="Times New Roman" w:hAnsi="Times New Roman"/>
        </w:rPr>
        <w:t>,</w:t>
      </w:r>
      <w:r w:rsidRPr="00166A43">
        <w:rPr>
          <w:rFonts w:ascii="Times New Roman" w:hAnsi="Times New Roman"/>
        </w:rPr>
        <w:t xml:space="preserve"> несет покупатель.</w:t>
      </w:r>
    </w:p>
    <w:p w14:paraId="25637483" w14:textId="1F9E7CCB" w:rsidR="00D100B2" w:rsidRPr="00166A43" w:rsidRDefault="00D100B2" w:rsidP="00AD434B">
      <w:pPr>
        <w:spacing w:after="0" w:line="240" w:lineRule="auto"/>
        <w:ind w:firstLine="709"/>
        <w:jc w:val="both"/>
        <w:rPr>
          <w:rFonts w:ascii="Times New Roman" w:eastAsia="Calibri" w:hAnsi="Times New Roman" w:cs="Times New Roman"/>
        </w:rPr>
      </w:pPr>
    </w:p>
    <w:sectPr w:rsidR="00D100B2" w:rsidRPr="00166A43" w:rsidSect="0052205C">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2441"/>
    <w:rsid w:val="00014C95"/>
    <w:rsid w:val="00032F46"/>
    <w:rsid w:val="00034EB6"/>
    <w:rsid w:val="000926A0"/>
    <w:rsid w:val="000941E1"/>
    <w:rsid w:val="000A18C3"/>
    <w:rsid w:val="000A6D16"/>
    <w:rsid w:val="000B3A1E"/>
    <w:rsid w:val="000E2C69"/>
    <w:rsid w:val="000E51EF"/>
    <w:rsid w:val="000E5610"/>
    <w:rsid w:val="001023DD"/>
    <w:rsid w:val="0011782C"/>
    <w:rsid w:val="00125974"/>
    <w:rsid w:val="001378A9"/>
    <w:rsid w:val="00153E62"/>
    <w:rsid w:val="001559CB"/>
    <w:rsid w:val="00157896"/>
    <w:rsid w:val="00166A43"/>
    <w:rsid w:val="001712D4"/>
    <w:rsid w:val="001B1B2D"/>
    <w:rsid w:val="001B2FF0"/>
    <w:rsid w:val="001B650D"/>
    <w:rsid w:val="001B7E88"/>
    <w:rsid w:val="001C2DC7"/>
    <w:rsid w:val="001C684B"/>
    <w:rsid w:val="001D6F41"/>
    <w:rsid w:val="001F0DA0"/>
    <w:rsid w:val="001F478E"/>
    <w:rsid w:val="00203693"/>
    <w:rsid w:val="0021694C"/>
    <w:rsid w:val="00222487"/>
    <w:rsid w:val="00224426"/>
    <w:rsid w:val="00234442"/>
    <w:rsid w:val="00241D05"/>
    <w:rsid w:val="00252672"/>
    <w:rsid w:val="00261BDA"/>
    <w:rsid w:val="00265E61"/>
    <w:rsid w:val="00276E2B"/>
    <w:rsid w:val="00282206"/>
    <w:rsid w:val="00286AC6"/>
    <w:rsid w:val="002961CC"/>
    <w:rsid w:val="002C4BD8"/>
    <w:rsid w:val="002E429A"/>
    <w:rsid w:val="002F296A"/>
    <w:rsid w:val="00300AAE"/>
    <w:rsid w:val="00302C4B"/>
    <w:rsid w:val="003123D2"/>
    <w:rsid w:val="00320A06"/>
    <w:rsid w:val="003232A0"/>
    <w:rsid w:val="003407AC"/>
    <w:rsid w:val="003420C3"/>
    <w:rsid w:val="003443F1"/>
    <w:rsid w:val="00345ACB"/>
    <w:rsid w:val="003646C0"/>
    <w:rsid w:val="0037278E"/>
    <w:rsid w:val="00375489"/>
    <w:rsid w:val="0037592B"/>
    <w:rsid w:val="00377FD4"/>
    <w:rsid w:val="00383D86"/>
    <w:rsid w:val="00384328"/>
    <w:rsid w:val="00384E5C"/>
    <w:rsid w:val="00390A28"/>
    <w:rsid w:val="003A356A"/>
    <w:rsid w:val="003A51D5"/>
    <w:rsid w:val="003A5267"/>
    <w:rsid w:val="003B1108"/>
    <w:rsid w:val="003B38B4"/>
    <w:rsid w:val="003B6A78"/>
    <w:rsid w:val="003D20C2"/>
    <w:rsid w:val="003E795A"/>
    <w:rsid w:val="003F26E7"/>
    <w:rsid w:val="004132A2"/>
    <w:rsid w:val="00425DA3"/>
    <w:rsid w:val="00435A36"/>
    <w:rsid w:val="0044745B"/>
    <w:rsid w:val="00451492"/>
    <w:rsid w:val="00454304"/>
    <w:rsid w:val="0045756C"/>
    <w:rsid w:val="00471501"/>
    <w:rsid w:val="004852AC"/>
    <w:rsid w:val="00494708"/>
    <w:rsid w:val="00495A0D"/>
    <w:rsid w:val="004A1ADD"/>
    <w:rsid w:val="004A25D8"/>
    <w:rsid w:val="004B22B6"/>
    <w:rsid w:val="004B3D51"/>
    <w:rsid w:val="004D0AEB"/>
    <w:rsid w:val="004D6B80"/>
    <w:rsid w:val="004D6BDE"/>
    <w:rsid w:val="004D6D9F"/>
    <w:rsid w:val="004F6ABC"/>
    <w:rsid w:val="004F7A40"/>
    <w:rsid w:val="005021CF"/>
    <w:rsid w:val="005051F8"/>
    <w:rsid w:val="00505BBA"/>
    <w:rsid w:val="0052205C"/>
    <w:rsid w:val="00534A35"/>
    <w:rsid w:val="00540B51"/>
    <w:rsid w:val="0054636F"/>
    <w:rsid w:val="005463A2"/>
    <w:rsid w:val="0055011C"/>
    <w:rsid w:val="00550134"/>
    <w:rsid w:val="00563589"/>
    <w:rsid w:val="005636CD"/>
    <w:rsid w:val="005664CE"/>
    <w:rsid w:val="00570D87"/>
    <w:rsid w:val="00573F80"/>
    <w:rsid w:val="00583CBE"/>
    <w:rsid w:val="00585A55"/>
    <w:rsid w:val="00590A1D"/>
    <w:rsid w:val="005A0449"/>
    <w:rsid w:val="005A2336"/>
    <w:rsid w:val="005A3AEF"/>
    <w:rsid w:val="005B0696"/>
    <w:rsid w:val="005C0A92"/>
    <w:rsid w:val="005D7716"/>
    <w:rsid w:val="005E448B"/>
    <w:rsid w:val="005F0E78"/>
    <w:rsid w:val="00611037"/>
    <w:rsid w:val="006355F0"/>
    <w:rsid w:val="006376A6"/>
    <w:rsid w:val="00660EE2"/>
    <w:rsid w:val="006672EE"/>
    <w:rsid w:val="00672701"/>
    <w:rsid w:val="00677E82"/>
    <w:rsid w:val="006939DE"/>
    <w:rsid w:val="006A2B6F"/>
    <w:rsid w:val="006A7D3B"/>
    <w:rsid w:val="006B48D0"/>
    <w:rsid w:val="006C2768"/>
    <w:rsid w:val="006D2327"/>
    <w:rsid w:val="006E4E1F"/>
    <w:rsid w:val="006E66CF"/>
    <w:rsid w:val="006F0EAB"/>
    <w:rsid w:val="006F18BF"/>
    <w:rsid w:val="00725AAF"/>
    <w:rsid w:val="0074116B"/>
    <w:rsid w:val="00742C91"/>
    <w:rsid w:val="00746489"/>
    <w:rsid w:val="00757E12"/>
    <w:rsid w:val="007825A8"/>
    <w:rsid w:val="00786714"/>
    <w:rsid w:val="00793E46"/>
    <w:rsid w:val="007A3549"/>
    <w:rsid w:val="007A5BEA"/>
    <w:rsid w:val="007A7343"/>
    <w:rsid w:val="007B2360"/>
    <w:rsid w:val="007B49BD"/>
    <w:rsid w:val="007F4E5E"/>
    <w:rsid w:val="00823284"/>
    <w:rsid w:val="0083462A"/>
    <w:rsid w:val="00860E72"/>
    <w:rsid w:val="00870858"/>
    <w:rsid w:val="00873B9A"/>
    <w:rsid w:val="00882F71"/>
    <w:rsid w:val="00894781"/>
    <w:rsid w:val="008B080F"/>
    <w:rsid w:val="008D21B6"/>
    <w:rsid w:val="008D5CF5"/>
    <w:rsid w:val="008E1781"/>
    <w:rsid w:val="0090354C"/>
    <w:rsid w:val="009055BD"/>
    <w:rsid w:val="00912119"/>
    <w:rsid w:val="0091213B"/>
    <w:rsid w:val="00924803"/>
    <w:rsid w:val="00925DEE"/>
    <w:rsid w:val="0093545D"/>
    <w:rsid w:val="009425D8"/>
    <w:rsid w:val="00953FF0"/>
    <w:rsid w:val="0096253B"/>
    <w:rsid w:val="00962FC1"/>
    <w:rsid w:val="009D3CF5"/>
    <w:rsid w:val="009F24F3"/>
    <w:rsid w:val="00A041C1"/>
    <w:rsid w:val="00A13D3F"/>
    <w:rsid w:val="00A140A7"/>
    <w:rsid w:val="00A142E7"/>
    <w:rsid w:val="00A32117"/>
    <w:rsid w:val="00A332FF"/>
    <w:rsid w:val="00A42990"/>
    <w:rsid w:val="00A43621"/>
    <w:rsid w:val="00A73354"/>
    <w:rsid w:val="00A739C4"/>
    <w:rsid w:val="00A85B2F"/>
    <w:rsid w:val="00A862E7"/>
    <w:rsid w:val="00A956BB"/>
    <w:rsid w:val="00AA5CB4"/>
    <w:rsid w:val="00AD28E5"/>
    <w:rsid w:val="00AD434B"/>
    <w:rsid w:val="00AE0CA2"/>
    <w:rsid w:val="00AE50FA"/>
    <w:rsid w:val="00AE701D"/>
    <w:rsid w:val="00B10089"/>
    <w:rsid w:val="00B34C9A"/>
    <w:rsid w:val="00B4042E"/>
    <w:rsid w:val="00B4725A"/>
    <w:rsid w:val="00B55CA3"/>
    <w:rsid w:val="00B56810"/>
    <w:rsid w:val="00B60278"/>
    <w:rsid w:val="00B74FE5"/>
    <w:rsid w:val="00B754E8"/>
    <w:rsid w:val="00B77A82"/>
    <w:rsid w:val="00B86200"/>
    <w:rsid w:val="00B8787C"/>
    <w:rsid w:val="00B87D87"/>
    <w:rsid w:val="00B90CBA"/>
    <w:rsid w:val="00BB63E8"/>
    <w:rsid w:val="00BC1095"/>
    <w:rsid w:val="00BC7D3E"/>
    <w:rsid w:val="00BF5F90"/>
    <w:rsid w:val="00C05E53"/>
    <w:rsid w:val="00C1188D"/>
    <w:rsid w:val="00C22B32"/>
    <w:rsid w:val="00C31B06"/>
    <w:rsid w:val="00C32F09"/>
    <w:rsid w:val="00C35F2B"/>
    <w:rsid w:val="00C42EE6"/>
    <w:rsid w:val="00C667B1"/>
    <w:rsid w:val="00C73516"/>
    <w:rsid w:val="00C7544F"/>
    <w:rsid w:val="00C77D7B"/>
    <w:rsid w:val="00C9250F"/>
    <w:rsid w:val="00C94880"/>
    <w:rsid w:val="00CA350B"/>
    <w:rsid w:val="00CB0C72"/>
    <w:rsid w:val="00CB1AAD"/>
    <w:rsid w:val="00CB3B14"/>
    <w:rsid w:val="00CC45EA"/>
    <w:rsid w:val="00CC5B02"/>
    <w:rsid w:val="00CD064D"/>
    <w:rsid w:val="00CD4B39"/>
    <w:rsid w:val="00CD4D64"/>
    <w:rsid w:val="00CD5BD8"/>
    <w:rsid w:val="00CD6AF3"/>
    <w:rsid w:val="00CD73B3"/>
    <w:rsid w:val="00CD7DCD"/>
    <w:rsid w:val="00D100B2"/>
    <w:rsid w:val="00D2187F"/>
    <w:rsid w:val="00D27BE8"/>
    <w:rsid w:val="00D31B11"/>
    <w:rsid w:val="00D505BA"/>
    <w:rsid w:val="00D604F8"/>
    <w:rsid w:val="00D63A19"/>
    <w:rsid w:val="00D648A6"/>
    <w:rsid w:val="00D6725F"/>
    <w:rsid w:val="00D74F73"/>
    <w:rsid w:val="00D755E7"/>
    <w:rsid w:val="00D76F7B"/>
    <w:rsid w:val="00D93093"/>
    <w:rsid w:val="00D94618"/>
    <w:rsid w:val="00DB0243"/>
    <w:rsid w:val="00DD5710"/>
    <w:rsid w:val="00DE44D1"/>
    <w:rsid w:val="00DF0122"/>
    <w:rsid w:val="00E10030"/>
    <w:rsid w:val="00E109D7"/>
    <w:rsid w:val="00E210BD"/>
    <w:rsid w:val="00E22CFF"/>
    <w:rsid w:val="00E34FDA"/>
    <w:rsid w:val="00E43A2A"/>
    <w:rsid w:val="00E50F0A"/>
    <w:rsid w:val="00E514E0"/>
    <w:rsid w:val="00E56250"/>
    <w:rsid w:val="00E655A2"/>
    <w:rsid w:val="00E835BA"/>
    <w:rsid w:val="00E83B7D"/>
    <w:rsid w:val="00E856C7"/>
    <w:rsid w:val="00E85D48"/>
    <w:rsid w:val="00E8608A"/>
    <w:rsid w:val="00EA613B"/>
    <w:rsid w:val="00EA6CBD"/>
    <w:rsid w:val="00EB7F96"/>
    <w:rsid w:val="00EC0323"/>
    <w:rsid w:val="00EC1BD8"/>
    <w:rsid w:val="00EC5729"/>
    <w:rsid w:val="00EC5CE0"/>
    <w:rsid w:val="00EC6C84"/>
    <w:rsid w:val="00ED3214"/>
    <w:rsid w:val="00EE1CE1"/>
    <w:rsid w:val="00EE3525"/>
    <w:rsid w:val="00EF4B8F"/>
    <w:rsid w:val="00EF5E5A"/>
    <w:rsid w:val="00EF6455"/>
    <w:rsid w:val="00F04680"/>
    <w:rsid w:val="00F24DBE"/>
    <w:rsid w:val="00F27CE2"/>
    <w:rsid w:val="00F40985"/>
    <w:rsid w:val="00F5087B"/>
    <w:rsid w:val="00F52B1C"/>
    <w:rsid w:val="00F53976"/>
    <w:rsid w:val="00F6598C"/>
    <w:rsid w:val="00F67823"/>
    <w:rsid w:val="00F80016"/>
    <w:rsid w:val="00F81F89"/>
    <w:rsid w:val="00F873F4"/>
    <w:rsid w:val="00F87D49"/>
    <w:rsid w:val="00FA6EC8"/>
    <w:rsid w:val="00FB1B2A"/>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styleId="ab">
    <w:name w:val="Unresolved Mention"/>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3</cp:revision>
  <cp:lastPrinted>2020-08-10T09:54:00Z</cp:lastPrinted>
  <dcterms:created xsi:type="dcterms:W3CDTF">2025-01-31T07:24:00Z</dcterms:created>
  <dcterms:modified xsi:type="dcterms:W3CDTF">2025-01-31T09:01:00Z</dcterms:modified>
</cp:coreProperties>
</file>