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D933" w14:textId="4172DD44" w:rsidR="0079447A" w:rsidRDefault="00287E6E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Pr="007320C3">
        <w:rPr>
          <w:rFonts w:ascii="Times New Roman" w:hAnsi="Times New Roman" w:cs="Times New Roman"/>
          <w:b/>
          <w:sz w:val="24"/>
          <w:szCs w:val="24"/>
        </w:rPr>
        <w:t>Акционерное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3138B0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BF2785">
        <w:rPr>
          <w:rFonts w:ascii="Times New Roman" w:hAnsi="Times New Roman" w:cs="Times New Roman"/>
          <w:b/>
          <w:sz w:val="24"/>
          <w:szCs w:val="24"/>
        </w:rPr>
        <w:t>б</w:t>
      </w:r>
      <w:r w:rsidRPr="00313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785">
        <w:rPr>
          <w:rFonts w:ascii="Times New Roman" w:hAnsi="Times New Roman" w:cs="Times New Roman"/>
          <w:b/>
          <w:sz w:val="24"/>
          <w:szCs w:val="24"/>
        </w:rPr>
        <w:t>отмене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аукцион</w:t>
      </w:r>
      <w:r w:rsidR="0079447A">
        <w:rPr>
          <w:rFonts w:ascii="Times New Roman" w:hAnsi="Times New Roman" w:cs="Times New Roman"/>
          <w:b/>
          <w:sz w:val="24"/>
          <w:szCs w:val="24"/>
        </w:rPr>
        <w:t>а</w:t>
      </w:r>
      <w:r w:rsidR="0079447A" w:rsidRPr="00466398">
        <w:rPr>
          <w:rFonts w:ascii="Times New Roman" w:hAnsi="Times New Roman" w:cs="Times New Roman"/>
          <w:b/>
          <w:sz w:val="24"/>
          <w:szCs w:val="24"/>
        </w:rPr>
        <w:t>,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открыт</w:t>
      </w:r>
      <w:r w:rsidR="0079447A"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C6016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составу участников и открыт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683B8C">
        <w:rPr>
          <w:rFonts w:ascii="Times New Roman" w:hAnsi="Times New Roman" w:cs="Times New Roman"/>
          <w:b/>
          <w:sz w:val="24"/>
          <w:szCs w:val="24"/>
        </w:rPr>
        <w:t>выше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683B8C">
        <w:rPr>
          <w:rFonts w:ascii="Times New Roman" w:hAnsi="Times New Roman" w:cs="Times New Roman"/>
          <w:b/>
          <w:sz w:val="24"/>
          <w:szCs w:val="24"/>
        </w:rPr>
        <w:t>англий</w:t>
      </w:r>
      <w:r w:rsidR="0079447A" w:rsidRPr="000A37FE">
        <w:rPr>
          <w:rFonts w:ascii="Times New Roman" w:hAnsi="Times New Roman" w:cs="Times New Roman"/>
          <w:b/>
          <w:sz w:val="24"/>
          <w:szCs w:val="24"/>
        </w:rPr>
        <w:t>ский»</w:t>
      </w:r>
      <w:r w:rsidR="0079447A">
        <w:rPr>
          <w:rFonts w:ascii="Times New Roman" w:hAnsi="Times New Roman" w:cs="Times New Roman"/>
          <w:b/>
          <w:sz w:val="24"/>
          <w:szCs w:val="24"/>
        </w:rPr>
        <w:t>),</w:t>
      </w:r>
      <w:r w:rsidR="0079447A" w:rsidRPr="00863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6B3">
        <w:rPr>
          <w:rFonts w:ascii="Times New Roman" w:hAnsi="Times New Roman" w:cs="Times New Roman"/>
          <w:b/>
          <w:sz w:val="24"/>
          <w:szCs w:val="24"/>
        </w:rPr>
        <w:t>на право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аренды объект</w:t>
      </w:r>
      <w:r w:rsidR="005E1D10">
        <w:rPr>
          <w:rFonts w:ascii="Times New Roman" w:hAnsi="Times New Roman" w:cs="Times New Roman"/>
          <w:b/>
          <w:sz w:val="24"/>
          <w:szCs w:val="24"/>
        </w:rPr>
        <w:t>а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 xml:space="preserve"> нежилого фонда, являю</w:t>
      </w:r>
      <w:r w:rsidR="00E47C77">
        <w:rPr>
          <w:rFonts w:ascii="Times New Roman" w:hAnsi="Times New Roman" w:cs="Times New Roman"/>
          <w:b/>
          <w:sz w:val="24"/>
          <w:szCs w:val="24"/>
        </w:rPr>
        <w:t>щ</w:t>
      </w:r>
      <w:r w:rsidR="005E1D10">
        <w:rPr>
          <w:rFonts w:ascii="Times New Roman" w:hAnsi="Times New Roman" w:cs="Times New Roman"/>
          <w:b/>
          <w:sz w:val="24"/>
          <w:szCs w:val="24"/>
        </w:rPr>
        <w:t>его</w:t>
      </w:r>
      <w:r w:rsidR="000918B3" w:rsidRPr="000918B3">
        <w:rPr>
          <w:rFonts w:ascii="Times New Roman" w:hAnsi="Times New Roman" w:cs="Times New Roman"/>
          <w:b/>
          <w:sz w:val="24"/>
          <w:szCs w:val="24"/>
        </w:rPr>
        <w:t>ся собственностью ПАО Сбербанк</w:t>
      </w:r>
      <w:r w:rsidR="000918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2785">
        <w:rPr>
          <w:rFonts w:ascii="Times New Roman" w:hAnsi="Times New Roman" w:cs="Times New Roman"/>
          <w:b/>
          <w:sz w:val="24"/>
          <w:szCs w:val="24"/>
        </w:rPr>
        <w:t xml:space="preserve">назначенного </w:t>
      </w:r>
      <w:r w:rsidR="0079447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5219F">
        <w:rPr>
          <w:rFonts w:ascii="Times New Roman" w:hAnsi="Times New Roman" w:cs="Times New Roman"/>
          <w:b/>
          <w:sz w:val="24"/>
          <w:szCs w:val="24"/>
        </w:rPr>
        <w:t>24.03</w:t>
      </w:r>
      <w:r w:rsidR="0079447A" w:rsidRPr="000719C3">
        <w:rPr>
          <w:rFonts w:ascii="Times New Roman" w:hAnsi="Times New Roman" w:cs="Times New Roman"/>
          <w:b/>
          <w:sz w:val="24"/>
          <w:szCs w:val="24"/>
        </w:rPr>
        <w:t>.20</w:t>
      </w:r>
      <w:r w:rsidR="00E5343B">
        <w:rPr>
          <w:rFonts w:ascii="Times New Roman" w:hAnsi="Times New Roman" w:cs="Times New Roman"/>
          <w:b/>
          <w:sz w:val="24"/>
          <w:szCs w:val="24"/>
        </w:rPr>
        <w:t>2</w:t>
      </w:r>
      <w:r w:rsidR="000E462F">
        <w:rPr>
          <w:rFonts w:ascii="Times New Roman" w:hAnsi="Times New Roman" w:cs="Times New Roman"/>
          <w:b/>
          <w:sz w:val="24"/>
          <w:szCs w:val="24"/>
        </w:rPr>
        <w:t>5</w:t>
      </w:r>
      <w:r w:rsidR="007E3541">
        <w:rPr>
          <w:rFonts w:ascii="Times New Roman" w:hAnsi="Times New Roman" w:cs="Times New Roman"/>
          <w:b/>
          <w:sz w:val="24"/>
          <w:szCs w:val="24"/>
        </w:rPr>
        <w:t>г.</w:t>
      </w:r>
      <w:r w:rsidR="00BF2785">
        <w:rPr>
          <w:rFonts w:ascii="Times New Roman" w:hAnsi="Times New Roman" w:cs="Times New Roman"/>
          <w:b/>
          <w:sz w:val="24"/>
          <w:szCs w:val="24"/>
        </w:rPr>
        <w:t>,</w:t>
      </w:r>
      <w:r w:rsidR="004C139D" w:rsidRPr="004C139D">
        <w:t xml:space="preserve"> </w:t>
      </w:r>
      <w:r w:rsidR="004C139D" w:rsidRPr="004C139D">
        <w:rPr>
          <w:rFonts w:ascii="Times New Roman" w:hAnsi="Times New Roman" w:cs="Times New Roman"/>
          <w:b/>
          <w:sz w:val="24"/>
          <w:szCs w:val="24"/>
        </w:rPr>
        <w:t>по Лоту №1 (</w:t>
      </w:r>
      <w:r w:rsidR="00A5219F" w:rsidRPr="00A5219F">
        <w:rPr>
          <w:rFonts w:ascii="Times New Roman" w:hAnsi="Times New Roman" w:cs="Times New Roman"/>
          <w:b/>
          <w:sz w:val="24"/>
          <w:szCs w:val="24"/>
        </w:rPr>
        <w:t>РАД-401701</w:t>
      </w:r>
      <w:r w:rsidR="004C139D" w:rsidRPr="004C139D">
        <w:rPr>
          <w:rFonts w:ascii="Times New Roman" w:hAnsi="Times New Roman" w:cs="Times New Roman"/>
          <w:b/>
          <w:sz w:val="24"/>
          <w:szCs w:val="24"/>
        </w:rPr>
        <w:t>)</w:t>
      </w:r>
      <w:r w:rsidR="0079447A" w:rsidRPr="008632AE">
        <w:rPr>
          <w:rFonts w:ascii="Times New Roman" w:hAnsi="Times New Roman" w:cs="Times New Roman"/>
          <w:b/>
          <w:sz w:val="24"/>
          <w:szCs w:val="24"/>
        </w:rPr>
        <w:t>:</w:t>
      </w:r>
    </w:p>
    <w:p w14:paraId="19BB6521" w14:textId="77777777" w:rsidR="0079447A" w:rsidRPr="008632AE" w:rsidRDefault="0079447A" w:rsidP="007944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44564" w14:textId="77777777" w:rsidR="00A5219F" w:rsidRPr="00A5219F" w:rsidRDefault="00A5219F" w:rsidP="00A5219F">
      <w:pPr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Лот 1:</w:t>
      </w:r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21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Нежилое здание, площадь: 1114,9 кв. м, назначение: нежилое, количество этажей: 1, в том числе подземных 1, расположенное по адресу: Пензенская область, г. Пенза, ул. Литвинова, д. 29а, кадастровый номер 58:29:1005004:600 </w:t>
      </w:r>
      <w:r w:rsidRPr="00A5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Объект).  </w:t>
      </w:r>
    </w:p>
    <w:p w14:paraId="4FD6FE3F" w14:textId="77777777" w:rsidR="00A5219F" w:rsidRPr="00A5219F" w:rsidRDefault="00A5219F" w:rsidP="00A5219F">
      <w:pPr>
        <w:tabs>
          <w:tab w:val="left" w:pos="2835"/>
        </w:tabs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Целевое назначение Объекта: нежилое.</w:t>
      </w:r>
    </w:p>
    <w:p w14:paraId="05E48677" w14:textId="77777777" w:rsidR="00A5219F" w:rsidRPr="00A5219F" w:rsidRDefault="00A5219F" w:rsidP="00A5219F">
      <w:pPr>
        <w:autoSpaceDE w:val="0"/>
        <w:autoSpaceDN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аренды: 5 (пять) лет с даты подписания акта приема-передачи Объекта.</w:t>
      </w:r>
    </w:p>
    <w:p w14:paraId="2B0732F6" w14:textId="77777777" w:rsidR="00A5219F" w:rsidRPr="00A5219F" w:rsidRDefault="00A5219F" w:rsidP="00A5219F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E3AD5E4" w14:textId="77777777" w:rsidR="00A5219F" w:rsidRPr="00A5219F" w:rsidRDefault="00A5219F" w:rsidP="00A5219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24271753"/>
      <w:bookmarkStart w:id="1" w:name="_Hlk124271794"/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(величина постоянной составляющей месячной арендной платы) Лота 1 –   </w:t>
      </w:r>
    </w:p>
    <w:p w14:paraId="422C7374" w14:textId="77777777" w:rsidR="00A5219F" w:rsidRPr="00A5219F" w:rsidRDefault="00A5219F" w:rsidP="00A5219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294 334 рубля 00 копеек (в том числе НДС 20%).</w:t>
      </w:r>
    </w:p>
    <w:bookmarkEnd w:id="0"/>
    <w:p w14:paraId="3E560AFF" w14:textId="77777777" w:rsidR="00A5219F" w:rsidRPr="00A5219F" w:rsidRDefault="00A5219F" w:rsidP="00A5219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задатка – 294 334 рубля 00 копеек.</w:t>
      </w:r>
    </w:p>
    <w:p w14:paraId="05F0BB05" w14:textId="77777777" w:rsidR="00A5219F" w:rsidRPr="00A5219F" w:rsidRDefault="00A5219F" w:rsidP="00A5219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 – 29 433 рубля 40 копеек.</w:t>
      </w:r>
    </w:p>
    <w:p w14:paraId="7F43753F" w14:textId="77777777" w:rsidR="00A5219F" w:rsidRPr="00A5219F" w:rsidRDefault="00A5219F" w:rsidP="00A5219F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9F5E832" w14:textId="77777777" w:rsidR="00A5219F" w:rsidRPr="00A5219F" w:rsidRDefault="00A5219F" w:rsidP="00A5219F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 находится на торгах по продаже.</w:t>
      </w:r>
    </w:p>
    <w:p w14:paraId="49D9BF2C" w14:textId="77777777" w:rsidR="00A5219F" w:rsidRPr="00A5219F" w:rsidRDefault="00A5219F" w:rsidP="00A5219F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4187E23C" w14:textId="77777777" w:rsidR="00A5219F" w:rsidRPr="00A5219F" w:rsidRDefault="00A5219F" w:rsidP="00A5219F">
      <w:pPr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Объект никому не продан, не является предметом судебного разбирательства, не находится под арестом (запрещением), не обременен иными правами третьих лиц.</w:t>
      </w:r>
    </w:p>
    <w:p w14:paraId="2C6F0225" w14:textId="77777777" w:rsidR="0079447A" w:rsidRPr="00A5219F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A5219F" w:rsidSect="00E906D7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46CD"/>
    <w:rsid w:val="0001443C"/>
    <w:rsid w:val="000147F4"/>
    <w:rsid w:val="00022A98"/>
    <w:rsid w:val="00022B3D"/>
    <w:rsid w:val="000360DC"/>
    <w:rsid w:val="000453B6"/>
    <w:rsid w:val="00055492"/>
    <w:rsid w:val="00082154"/>
    <w:rsid w:val="000823D8"/>
    <w:rsid w:val="000918B3"/>
    <w:rsid w:val="0009246A"/>
    <w:rsid w:val="00096194"/>
    <w:rsid w:val="000A37FE"/>
    <w:rsid w:val="000A599F"/>
    <w:rsid w:val="000C184A"/>
    <w:rsid w:val="000C2152"/>
    <w:rsid w:val="000D5DDA"/>
    <w:rsid w:val="000E462F"/>
    <w:rsid w:val="001132A3"/>
    <w:rsid w:val="001150E7"/>
    <w:rsid w:val="00143576"/>
    <w:rsid w:val="001812C3"/>
    <w:rsid w:val="001842CC"/>
    <w:rsid w:val="00193935"/>
    <w:rsid w:val="001A39ED"/>
    <w:rsid w:val="001B1776"/>
    <w:rsid w:val="001B467C"/>
    <w:rsid w:val="001B6BAB"/>
    <w:rsid w:val="001D23FC"/>
    <w:rsid w:val="002360CA"/>
    <w:rsid w:val="00237D61"/>
    <w:rsid w:val="00242987"/>
    <w:rsid w:val="00246581"/>
    <w:rsid w:val="002600A1"/>
    <w:rsid w:val="00262180"/>
    <w:rsid w:val="0027057F"/>
    <w:rsid w:val="002769A1"/>
    <w:rsid w:val="00287E6E"/>
    <w:rsid w:val="002A0B80"/>
    <w:rsid w:val="002A4DF5"/>
    <w:rsid w:val="002E5738"/>
    <w:rsid w:val="002F2B69"/>
    <w:rsid w:val="003009F9"/>
    <w:rsid w:val="00312A4B"/>
    <w:rsid w:val="003138B0"/>
    <w:rsid w:val="00345C0F"/>
    <w:rsid w:val="00362C3B"/>
    <w:rsid w:val="00364991"/>
    <w:rsid w:val="0038378C"/>
    <w:rsid w:val="003856F1"/>
    <w:rsid w:val="003958BA"/>
    <w:rsid w:val="003B7368"/>
    <w:rsid w:val="003C2452"/>
    <w:rsid w:val="003E629E"/>
    <w:rsid w:val="003F106B"/>
    <w:rsid w:val="003F3EEB"/>
    <w:rsid w:val="003F575B"/>
    <w:rsid w:val="00410464"/>
    <w:rsid w:val="00425D79"/>
    <w:rsid w:val="004278D7"/>
    <w:rsid w:val="00427F84"/>
    <w:rsid w:val="004447F4"/>
    <w:rsid w:val="00453032"/>
    <w:rsid w:val="004635FB"/>
    <w:rsid w:val="00465E2B"/>
    <w:rsid w:val="004839BF"/>
    <w:rsid w:val="00496EDB"/>
    <w:rsid w:val="004A2989"/>
    <w:rsid w:val="004A2E60"/>
    <w:rsid w:val="004A41BF"/>
    <w:rsid w:val="004A5274"/>
    <w:rsid w:val="004C139D"/>
    <w:rsid w:val="004C633E"/>
    <w:rsid w:val="004E05EB"/>
    <w:rsid w:val="005048FC"/>
    <w:rsid w:val="0055134D"/>
    <w:rsid w:val="0055563C"/>
    <w:rsid w:val="005745AB"/>
    <w:rsid w:val="005756B3"/>
    <w:rsid w:val="00593C8E"/>
    <w:rsid w:val="005A293C"/>
    <w:rsid w:val="005A2F41"/>
    <w:rsid w:val="005B2301"/>
    <w:rsid w:val="005D47CB"/>
    <w:rsid w:val="005D6AAF"/>
    <w:rsid w:val="005E1D10"/>
    <w:rsid w:val="005E60F4"/>
    <w:rsid w:val="00621A3B"/>
    <w:rsid w:val="006276B5"/>
    <w:rsid w:val="00651D98"/>
    <w:rsid w:val="006543EC"/>
    <w:rsid w:val="00667F49"/>
    <w:rsid w:val="00673B4E"/>
    <w:rsid w:val="00683928"/>
    <w:rsid w:val="00683B8C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5D88"/>
    <w:rsid w:val="00707705"/>
    <w:rsid w:val="007110B3"/>
    <w:rsid w:val="00714882"/>
    <w:rsid w:val="007320C3"/>
    <w:rsid w:val="00734F6F"/>
    <w:rsid w:val="00740DCD"/>
    <w:rsid w:val="007617D3"/>
    <w:rsid w:val="0076502A"/>
    <w:rsid w:val="007679AB"/>
    <w:rsid w:val="00770F5B"/>
    <w:rsid w:val="00775530"/>
    <w:rsid w:val="00790808"/>
    <w:rsid w:val="0079447A"/>
    <w:rsid w:val="007A3D11"/>
    <w:rsid w:val="007A6267"/>
    <w:rsid w:val="007C7317"/>
    <w:rsid w:val="007D1812"/>
    <w:rsid w:val="007E0AD3"/>
    <w:rsid w:val="007E3541"/>
    <w:rsid w:val="007E6DDC"/>
    <w:rsid w:val="007F1E45"/>
    <w:rsid w:val="00826899"/>
    <w:rsid w:val="00835272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F648C"/>
    <w:rsid w:val="00A036B2"/>
    <w:rsid w:val="00A43FAE"/>
    <w:rsid w:val="00A50DE6"/>
    <w:rsid w:val="00A5219F"/>
    <w:rsid w:val="00A605CE"/>
    <w:rsid w:val="00A902ED"/>
    <w:rsid w:val="00A91E9A"/>
    <w:rsid w:val="00AB3FFD"/>
    <w:rsid w:val="00AF4D43"/>
    <w:rsid w:val="00AF6BB5"/>
    <w:rsid w:val="00B00835"/>
    <w:rsid w:val="00B5270B"/>
    <w:rsid w:val="00B55588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BF2785"/>
    <w:rsid w:val="00C206A8"/>
    <w:rsid w:val="00C261E2"/>
    <w:rsid w:val="00C3165C"/>
    <w:rsid w:val="00C33FB5"/>
    <w:rsid w:val="00C3735C"/>
    <w:rsid w:val="00C3739B"/>
    <w:rsid w:val="00C60163"/>
    <w:rsid w:val="00C63E03"/>
    <w:rsid w:val="00C75DEA"/>
    <w:rsid w:val="00C824E9"/>
    <w:rsid w:val="00C94F78"/>
    <w:rsid w:val="00CA3DA3"/>
    <w:rsid w:val="00CA5E1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A7040"/>
    <w:rsid w:val="00DD7739"/>
    <w:rsid w:val="00DE2D47"/>
    <w:rsid w:val="00DF0E9E"/>
    <w:rsid w:val="00DF6688"/>
    <w:rsid w:val="00E0014C"/>
    <w:rsid w:val="00E008AC"/>
    <w:rsid w:val="00E15D88"/>
    <w:rsid w:val="00E1613E"/>
    <w:rsid w:val="00E47C77"/>
    <w:rsid w:val="00E513E1"/>
    <w:rsid w:val="00E5343B"/>
    <w:rsid w:val="00E70664"/>
    <w:rsid w:val="00E86302"/>
    <w:rsid w:val="00E906D7"/>
    <w:rsid w:val="00E97C1B"/>
    <w:rsid w:val="00EA4DD6"/>
    <w:rsid w:val="00ED4895"/>
    <w:rsid w:val="00F00B72"/>
    <w:rsid w:val="00F01783"/>
    <w:rsid w:val="00F11FF7"/>
    <w:rsid w:val="00F22122"/>
    <w:rsid w:val="00F32F15"/>
    <w:rsid w:val="00F341FD"/>
    <w:rsid w:val="00F571CF"/>
    <w:rsid w:val="00F579B4"/>
    <w:rsid w:val="00F85951"/>
    <w:rsid w:val="00FE226F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6276B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5756B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4</cp:revision>
  <cp:lastPrinted>2016-05-10T14:07:00Z</cp:lastPrinted>
  <dcterms:created xsi:type="dcterms:W3CDTF">2025-02-19T11:49:00Z</dcterms:created>
  <dcterms:modified xsi:type="dcterms:W3CDTF">2025-02-19T11:51:00Z</dcterms:modified>
</cp:coreProperties>
</file>