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83" w:rsidRPr="00035914" w:rsidRDefault="00F0242E" w:rsidP="001C2383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</w:rPr>
      </w:pPr>
      <w:r w:rsidRPr="004948A7">
        <w:rPr>
          <w:rFonts w:ascii="Times New Roman" w:hAnsi="Times New Roman"/>
          <w:i/>
          <w:sz w:val="24"/>
          <w:szCs w:val="24"/>
        </w:rPr>
        <w:t>Проект договора</w:t>
      </w:r>
      <w:r w:rsidRPr="004948A7">
        <w:rPr>
          <w:rFonts w:ascii="Times New Roman" w:hAnsi="Times New Roman"/>
        </w:rPr>
        <w:t xml:space="preserve"> </w:t>
      </w:r>
      <w:r w:rsidRPr="003A7009">
        <w:rPr>
          <w:rFonts w:ascii="Times New Roman" w:hAnsi="Times New Roman"/>
          <w:i/>
          <w:sz w:val="24"/>
          <w:szCs w:val="24"/>
        </w:rPr>
        <w:t>купли-продажи</w:t>
      </w:r>
      <w:r w:rsidRPr="003A700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A7009">
        <w:rPr>
          <w:rFonts w:ascii="Times New Roman" w:hAnsi="Times New Roman"/>
        </w:rPr>
        <w:t xml:space="preserve">                                                 </w:t>
      </w:r>
    </w:p>
    <w:p w:rsidR="00F0242E" w:rsidRPr="00FF5565" w:rsidRDefault="00F0242E" w:rsidP="00F0242E">
      <w:pPr>
        <w:autoSpaceDE w:val="0"/>
        <w:jc w:val="center"/>
        <w:rPr>
          <w:sz w:val="16"/>
          <w:szCs w:val="16"/>
        </w:rPr>
      </w:pPr>
    </w:p>
    <w:p w:rsidR="00F0242E" w:rsidRPr="00E376FC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E376FC">
        <w:rPr>
          <w:b/>
          <w:sz w:val="24"/>
          <w:szCs w:val="24"/>
        </w:rPr>
        <w:t>Договор купли-продажи имущества</w:t>
      </w:r>
    </w:p>
    <w:p w:rsidR="00F0242E" w:rsidRPr="00B42373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</w:t>
      </w:r>
      <w:r w:rsidR="000F1661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A16F3">
        <w:rPr>
          <w:rFonts w:ascii="Times New Roman" w:hAnsi="Times New Roman" w:cs="Times New Roman"/>
          <w:sz w:val="22"/>
          <w:szCs w:val="22"/>
        </w:rPr>
        <w:t xml:space="preserve">        </w:t>
      </w:r>
      <w:r w:rsidR="000F1661">
        <w:rPr>
          <w:rFonts w:ascii="Times New Roman" w:hAnsi="Times New Roman" w:cs="Times New Roman"/>
          <w:sz w:val="22"/>
          <w:szCs w:val="22"/>
        </w:rPr>
        <w:t>«___» _________ 202</w:t>
      </w:r>
      <w:r>
        <w:rPr>
          <w:rFonts w:ascii="Times New Roman" w:hAnsi="Times New Roman" w:cs="Times New Roman"/>
          <w:sz w:val="22"/>
          <w:szCs w:val="22"/>
        </w:rPr>
        <w:t xml:space="preserve">__ </w:t>
      </w:r>
      <w:r w:rsidR="00AA16F3">
        <w:rPr>
          <w:rFonts w:ascii="Times New Roman" w:hAnsi="Times New Roman" w:cs="Times New Roman"/>
          <w:sz w:val="22"/>
          <w:szCs w:val="22"/>
        </w:rPr>
        <w:t>года</w:t>
      </w:r>
    </w:p>
    <w:p w:rsidR="00F0242E" w:rsidRPr="00B4237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AA16F3" w:rsidP="00AA16F3">
      <w:pPr>
        <w:tabs>
          <w:tab w:val="left" w:pos="1080"/>
        </w:tabs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2"/>
        </w:rPr>
        <w:t>ООО «ЖК-Ресурс</w:t>
      </w:r>
      <w:r w:rsidR="00D504EB">
        <w:rPr>
          <w:sz w:val="24"/>
          <w:szCs w:val="22"/>
        </w:rPr>
        <w:t>»</w:t>
      </w:r>
      <w:r w:rsidR="00F0242E" w:rsidRPr="003B5D86">
        <w:rPr>
          <w:sz w:val="24"/>
          <w:szCs w:val="22"/>
        </w:rPr>
        <w:t xml:space="preserve"> </w:t>
      </w:r>
      <w:r w:rsidR="00F0242E" w:rsidRPr="0014633F">
        <w:rPr>
          <w:sz w:val="24"/>
          <w:szCs w:val="24"/>
        </w:rPr>
        <w:t>именуем</w:t>
      </w:r>
      <w:r w:rsidR="00F0242E">
        <w:rPr>
          <w:sz w:val="24"/>
          <w:szCs w:val="24"/>
        </w:rPr>
        <w:t xml:space="preserve">ое </w:t>
      </w:r>
      <w:r w:rsidR="00F0242E" w:rsidRPr="0014633F">
        <w:rPr>
          <w:sz w:val="24"/>
          <w:szCs w:val="24"/>
        </w:rPr>
        <w:t>в</w:t>
      </w:r>
      <w:r w:rsidR="00F0242E">
        <w:rPr>
          <w:sz w:val="24"/>
          <w:szCs w:val="24"/>
        </w:rPr>
        <w:t xml:space="preserve"> дальнейшем «Продавец», в лице </w:t>
      </w:r>
      <w:r w:rsidR="00D504EB">
        <w:rPr>
          <w:sz w:val="24"/>
          <w:szCs w:val="24"/>
        </w:rPr>
        <w:t>Конкурсн</w:t>
      </w:r>
      <w:r w:rsidR="001C2383">
        <w:rPr>
          <w:sz w:val="24"/>
          <w:szCs w:val="24"/>
        </w:rPr>
        <w:t>ого</w:t>
      </w:r>
      <w:r w:rsidR="00F0242E" w:rsidRPr="000B2F65">
        <w:rPr>
          <w:sz w:val="24"/>
          <w:szCs w:val="24"/>
        </w:rPr>
        <w:t xml:space="preserve"> управляющего </w:t>
      </w:r>
      <w:r w:rsidR="00D504EB">
        <w:rPr>
          <w:sz w:val="24"/>
          <w:szCs w:val="24"/>
        </w:rPr>
        <w:t>Захарова Станислава Андреевича</w:t>
      </w:r>
      <w:r w:rsidR="00F0242E">
        <w:rPr>
          <w:sz w:val="24"/>
          <w:szCs w:val="24"/>
        </w:rPr>
        <w:t>,</w:t>
      </w:r>
      <w:r w:rsidR="00F0242E" w:rsidRPr="0014633F">
        <w:rPr>
          <w:sz w:val="24"/>
          <w:szCs w:val="24"/>
        </w:rPr>
        <w:t xml:space="preserve"> </w:t>
      </w:r>
      <w:r w:rsidR="00F0242E" w:rsidRPr="000B2F65">
        <w:rPr>
          <w:sz w:val="24"/>
          <w:szCs w:val="24"/>
        </w:rPr>
        <w:t>действующего на основании</w:t>
      </w:r>
      <w:r w:rsidR="001C2383">
        <w:rPr>
          <w:sz w:val="24"/>
          <w:szCs w:val="24"/>
        </w:rPr>
        <w:t xml:space="preserve"> </w:t>
      </w:r>
      <w:r w:rsidRPr="00CB59C1">
        <w:rPr>
          <w:sz w:val="24"/>
          <w:szCs w:val="24"/>
        </w:rPr>
        <w:t xml:space="preserve">определения от 14 января 2021 года Арбитражного суда </w:t>
      </w:r>
      <w:r w:rsidR="00DC602F">
        <w:rPr>
          <w:sz w:val="24"/>
          <w:szCs w:val="24"/>
        </w:rPr>
        <w:t>Московской области</w:t>
      </w:r>
      <w:r w:rsidRPr="00CB59C1">
        <w:rPr>
          <w:sz w:val="24"/>
          <w:szCs w:val="24"/>
        </w:rPr>
        <w:t xml:space="preserve"> по делу № </w:t>
      </w:r>
      <w:r w:rsidRPr="00CB59C1">
        <w:rPr>
          <w:color w:val="000000"/>
          <w:sz w:val="24"/>
          <w:szCs w:val="24"/>
        </w:rPr>
        <w:t>А41-97272/</w:t>
      </w:r>
      <w:r w:rsidRPr="00CB59C1">
        <w:rPr>
          <w:sz w:val="24"/>
          <w:szCs w:val="24"/>
        </w:rPr>
        <w:t>15</w:t>
      </w:r>
      <w:r w:rsidR="00DC602F">
        <w:rPr>
          <w:sz w:val="24"/>
          <w:szCs w:val="24"/>
        </w:rPr>
        <w:t>, с одной стороны, и</w:t>
      </w:r>
      <w:r w:rsidR="00F0242E">
        <w:rPr>
          <w:sz w:val="24"/>
          <w:szCs w:val="24"/>
        </w:rPr>
        <w:t>___________________________________________________________</w:t>
      </w:r>
      <w:r w:rsidR="00F0242E" w:rsidRPr="0014633F">
        <w:rPr>
          <w:sz w:val="24"/>
          <w:szCs w:val="24"/>
        </w:rPr>
        <w:t xml:space="preserve">, именуемый в </w:t>
      </w:r>
      <w:r w:rsidR="00F0242E">
        <w:rPr>
          <w:sz w:val="24"/>
          <w:szCs w:val="24"/>
        </w:rPr>
        <w:t>дальнейшем «</w:t>
      </w:r>
      <w:r w:rsidR="00F0242E" w:rsidRPr="0014633F">
        <w:rPr>
          <w:sz w:val="24"/>
          <w:szCs w:val="24"/>
        </w:rPr>
        <w:t>Покупатель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 xml:space="preserve">, в лице </w:t>
      </w:r>
      <w:r w:rsidR="00F0242E">
        <w:rPr>
          <w:sz w:val="24"/>
          <w:szCs w:val="24"/>
        </w:rPr>
        <w:t>_____________________________________</w:t>
      </w:r>
      <w:r w:rsidR="00F0242E" w:rsidRPr="0014633F">
        <w:rPr>
          <w:sz w:val="24"/>
          <w:szCs w:val="24"/>
        </w:rPr>
        <w:t xml:space="preserve">, действующего на основании </w:t>
      </w:r>
      <w:r w:rsidR="00F0242E">
        <w:rPr>
          <w:sz w:val="24"/>
          <w:szCs w:val="24"/>
        </w:rPr>
        <w:t>______________________________________________________</w:t>
      </w:r>
      <w:r w:rsidR="00F0242E" w:rsidRPr="0014633F">
        <w:rPr>
          <w:sz w:val="24"/>
          <w:szCs w:val="24"/>
        </w:rPr>
        <w:t>, с друг</w:t>
      </w:r>
      <w:r w:rsidR="00F0242E">
        <w:rPr>
          <w:sz w:val="24"/>
          <w:szCs w:val="24"/>
        </w:rPr>
        <w:t>ой стороны, а вместе именуемые «</w:t>
      </w:r>
      <w:r w:rsidR="00F0242E" w:rsidRPr="0014633F">
        <w:rPr>
          <w:sz w:val="24"/>
          <w:szCs w:val="24"/>
        </w:rPr>
        <w:t>Стороны</w:t>
      </w:r>
      <w:r w:rsidR="00F0242E">
        <w:rPr>
          <w:sz w:val="24"/>
          <w:szCs w:val="24"/>
        </w:rPr>
        <w:t>», заключили настоящий Д</w:t>
      </w:r>
      <w:r w:rsidR="00F0242E" w:rsidRPr="0014633F">
        <w:rPr>
          <w:sz w:val="24"/>
          <w:szCs w:val="24"/>
        </w:rPr>
        <w:t>оговор о нижеследующем:</w:t>
      </w:r>
      <w:proofErr w:type="gramEnd"/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D66352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1. Предмет и общие условия договора</w:t>
      </w:r>
    </w:p>
    <w:p w:rsidR="00F0242E" w:rsidRPr="00A41163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1</w:t>
      </w:r>
      <w:bookmarkStart w:id="0" w:name="_GoBack"/>
      <w:bookmarkEnd w:id="0"/>
      <w:r w:rsidRPr="0014633F">
        <w:rPr>
          <w:sz w:val="24"/>
          <w:szCs w:val="24"/>
        </w:rPr>
        <w:t xml:space="preserve">.1. </w:t>
      </w:r>
      <w:proofErr w:type="gramStart"/>
      <w:r w:rsidRPr="0014633F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 результатах открытых торгов по продаже 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№ ____________</w:t>
      </w:r>
      <w:r w:rsidRPr="0014633F">
        <w:rPr>
          <w:sz w:val="24"/>
          <w:szCs w:val="24"/>
        </w:rPr>
        <w:t xml:space="preserve"> от </w:t>
      </w:r>
      <w:r>
        <w:rPr>
          <w:sz w:val="24"/>
          <w:szCs w:val="24"/>
        </w:rPr>
        <w:t>__.__.20</w:t>
      </w:r>
      <w:r w:rsidR="00005719">
        <w:rPr>
          <w:sz w:val="24"/>
          <w:szCs w:val="24"/>
        </w:rPr>
        <w:t>2</w:t>
      </w:r>
      <w:r>
        <w:rPr>
          <w:sz w:val="24"/>
          <w:szCs w:val="24"/>
        </w:rPr>
        <w:t xml:space="preserve">__ года </w:t>
      </w:r>
      <w:r w:rsidRPr="0014633F">
        <w:rPr>
          <w:sz w:val="24"/>
          <w:szCs w:val="24"/>
        </w:rPr>
        <w:t>(далее по тексту - Пр</w:t>
      </w:r>
      <w:r>
        <w:rPr>
          <w:sz w:val="24"/>
          <w:szCs w:val="24"/>
        </w:rPr>
        <w:t>отокол), а также с настоящим Д</w:t>
      </w:r>
      <w:r w:rsidRPr="0014633F">
        <w:rPr>
          <w:sz w:val="24"/>
          <w:szCs w:val="24"/>
        </w:rPr>
        <w:t>оговор</w:t>
      </w:r>
      <w:r>
        <w:rPr>
          <w:sz w:val="24"/>
          <w:szCs w:val="24"/>
        </w:rPr>
        <w:t>ом</w:t>
      </w:r>
      <w:r w:rsidRPr="0014633F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 передать в собстве</w:t>
      </w:r>
      <w:r>
        <w:rPr>
          <w:sz w:val="24"/>
          <w:szCs w:val="24"/>
        </w:rPr>
        <w:t>нность «Покупателя», признанного П</w:t>
      </w:r>
      <w:r w:rsidRPr="0014633F">
        <w:rPr>
          <w:sz w:val="24"/>
          <w:szCs w:val="24"/>
        </w:rPr>
        <w:t xml:space="preserve">обедителем указанных торгов, </w:t>
      </w:r>
      <w:r>
        <w:rPr>
          <w:sz w:val="24"/>
          <w:szCs w:val="24"/>
        </w:rPr>
        <w:t>имущество, выигранное на этих торгах</w:t>
      </w:r>
      <w:r w:rsidR="00F11F0B">
        <w:rPr>
          <w:sz w:val="24"/>
          <w:szCs w:val="24"/>
        </w:rPr>
        <w:t xml:space="preserve">, а покупатель обязуется оплатить данное имущество на условия данного </w:t>
      </w:r>
      <w:r w:rsidR="00DF4D9B">
        <w:rPr>
          <w:sz w:val="24"/>
          <w:szCs w:val="24"/>
        </w:rPr>
        <w:t>договора,</w:t>
      </w:r>
      <w:r w:rsidR="00F27163">
        <w:rPr>
          <w:sz w:val="24"/>
          <w:szCs w:val="24"/>
        </w:rPr>
        <w:t xml:space="preserve"> с учетом условий ранее залеченного и исполненного им договора о задатке</w:t>
      </w:r>
      <w:r w:rsidR="002B5A8D">
        <w:rPr>
          <w:sz w:val="24"/>
          <w:szCs w:val="24"/>
        </w:rPr>
        <w:t xml:space="preserve"> для</w:t>
      </w:r>
      <w:proofErr w:type="gramEnd"/>
      <w:r w:rsidR="002B5A8D">
        <w:rPr>
          <w:sz w:val="24"/>
          <w:szCs w:val="24"/>
        </w:rPr>
        <w:t xml:space="preserve"> участия в торгах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«Продавец» гарантирует отсутствие обременений в отношении передаваемого «Покупателю» имущества, в том числе публичного сервитута.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14633F">
        <w:rPr>
          <w:sz w:val="24"/>
          <w:szCs w:val="24"/>
        </w:rPr>
        <w:t xml:space="preserve">К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</w:t>
      </w:r>
      <w:r>
        <w:rPr>
          <w:sz w:val="24"/>
          <w:szCs w:val="24"/>
        </w:rPr>
        <w:t>выполнения им условий, предусмотренных настоящим Договором,</w:t>
      </w:r>
      <w:r w:rsidRPr="0014633F">
        <w:rPr>
          <w:sz w:val="24"/>
          <w:szCs w:val="24"/>
        </w:rPr>
        <w:t xml:space="preserve"> переход</w:t>
      </w:r>
      <w:r>
        <w:rPr>
          <w:sz w:val="24"/>
          <w:szCs w:val="24"/>
        </w:rPr>
        <w:t>и</w:t>
      </w:r>
      <w:r w:rsidRPr="0014633F">
        <w:rPr>
          <w:sz w:val="24"/>
          <w:szCs w:val="24"/>
        </w:rPr>
        <w:t>т исключительн</w:t>
      </w:r>
      <w:r>
        <w:rPr>
          <w:sz w:val="24"/>
          <w:szCs w:val="24"/>
        </w:rPr>
        <w:t>ое</w:t>
      </w:r>
      <w:r w:rsidRPr="0014633F">
        <w:rPr>
          <w:sz w:val="24"/>
          <w:szCs w:val="24"/>
        </w:rPr>
        <w:t xml:space="preserve"> прав</w:t>
      </w:r>
      <w:r>
        <w:rPr>
          <w:sz w:val="24"/>
          <w:szCs w:val="24"/>
        </w:rPr>
        <w:t>о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на </w:t>
      </w:r>
      <w:r>
        <w:rPr>
          <w:sz w:val="24"/>
          <w:szCs w:val="24"/>
        </w:rPr>
        <w:t>имущество, выигранное на торгах</w:t>
      </w:r>
      <w:r w:rsidR="005D2076">
        <w:rPr>
          <w:sz w:val="24"/>
          <w:szCs w:val="24"/>
        </w:rPr>
        <w:t xml:space="preserve">, </w:t>
      </w:r>
      <w:r w:rsidR="00057331">
        <w:rPr>
          <w:sz w:val="24"/>
          <w:szCs w:val="24"/>
        </w:rPr>
        <w:t>а также соответствующие обязанности, вытекающие из возникающего</w:t>
      </w:r>
      <w:r w:rsidR="005D2076">
        <w:rPr>
          <w:sz w:val="24"/>
          <w:szCs w:val="24"/>
        </w:rPr>
        <w:t xml:space="preserve"> на основании данного договора</w:t>
      </w:r>
      <w:r w:rsidR="00057331">
        <w:rPr>
          <w:sz w:val="24"/>
          <w:szCs w:val="24"/>
        </w:rPr>
        <w:t xml:space="preserve"> права собственности</w:t>
      </w:r>
      <w:proofErr w:type="gramStart"/>
      <w:r w:rsidR="00057331"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>.</w:t>
      </w:r>
      <w:proofErr w:type="gramEnd"/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14633F">
        <w:rPr>
          <w:sz w:val="24"/>
          <w:szCs w:val="24"/>
        </w:rPr>
        <w:t xml:space="preserve">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передается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после того, как </w:t>
      </w:r>
      <w:r>
        <w:rPr>
          <w:sz w:val="24"/>
          <w:szCs w:val="24"/>
        </w:rPr>
        <w:t>«Покупатель» исполнит свои обязательства по оплате в размере и сроки, предусмотренные настоящим Договором</w:t>
      </w:r>
      <w:r w:rsidRPr="0014633F">
        <w:rPr>
          <w:sz w:val="24"/>
          <w:szCs w:val="24"/>
        </w:rPr>
        <w:t xml:space="preserve">. После этого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>подписывается акт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D66352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2. Обязанности «Сторон»</w:t>
      </w:r>
    </w:p>
    <w:p w:rsidR="00F0242E" w:rsidRPr="00E968F0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обязуется: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2.1.3.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имущество по </w:t>
      </w:r>
      <w:r w:rsidRPr="0014633F">
        <w:rPr>
          <w:sz w:val="24"/>
          <w:szCs w:val="24"/>
        </w:rPr>
        <w:t>акту</w:t>
      </w:r>
      <w:r w:rsidRPr="00E6171E">
        <w:rPr>
          <w:sz w:val="24"/>
          <w:szCs w:val="24"/>
        </w:rPr>
        <w:t xml:space="preserve"> </w:t>
      </w:r>
      <w:r>
        <w:rPr>
          <w:sz w:val="24"/>
          <w:szCs w:val="24"/>
        </w:rPr>
        <w:t>приема-передачи</w:t>
      </w:r>
      <w:r w:rsidRPr="0014633F">
        <w:rPr>
          <w:sz w:val="24"/>
          <w:szCs w:val="24"/>
        </w:rPr>
        <w:t>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Покупатель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обязан: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2.2.1. Оплатить полную стоимость </w:t>
      </w:r>
      <w:r>
        <w:rPr>
          <w:sz w:val="24"/>
          <w:szCs w:val="24"/>
        </w:rPr>
        <w:t>имущества в соответствии с настоящим Д</w:t>
      </w:r>
      <w:r w:rsidRPr="0014633F">
        <w:rPr>
          <w:sz w:val="24"/>
          <w:szCs w:val="24"/>
        </w:rPr>
        <w:t>оговором</w:t>
      </w:r>
      <w:r w:rsidR="005D2076">
        <w:rPr>
          <w:sz w:val="24"/>
          <w:szCs w:val="24"/>
        </w:rPr>
        <w:t xml:space="preserve"> и правилами ст. 110 закона о банкротстве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2.2.2. В течение </w:t>
      </w:r>
      <w:r>
        <w:rPr>
          <w:sz w:val="24"/>
          <w:szCs w:val="24"/>
        </w:rPr>
        <w:t>5 (пяти) рабочих</w:t>
      </w:r>
      <w:r w:rsidRPr="0014633F">
        <w:rPr>
          <w:sz w:val="24"/>
          <w:szCs w:val="24"/>
        </w:rPr>
        <w:t xml:space="preserve"> дней со дня исполнения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принять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 по акту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</w:t>
      </w:r>
    </w:p>
    <w:p w:rsidR="00F0242E" w:rsidRPr="0048282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D66352">
        <w:rPr>
          <w:b/>
          <w:sz w:val="24"/>
          <w:szCs w:val="24"/>
        </w:rPr>
        <w:t>3. Цена и порядок расчетов</w:t>
      </w:r>
    </w:p>
    <w:p w:rsidR="00C5528D" w:rsidRPr="00D66352" w:rsidRDefault="00C5528D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3.1. Стоимость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составляет </w:t>
      </w:r>
      <w:r w:rsidR="00E726A5">
        <w:rPr>
          <w:sz w:val="24"/>
          <w:szCs w:val="24"/>
        </w:rPr>
        <w:t>___________________</w:t>
      </w:r>
      <w:r w:rsidR="006E2DE9" w:rsidRPr="006E2DE9">
        <w:rPr>
          <w:b/>
          <w:sz w:val="24"/>
          <w:szCs w:val="24"/>
        </w:rPr>
        <w:t xml:space="preserve"> </w:t>
      </w:r>
      <w:r w:rsidRPr="0014633F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без учета НДС (подпункт 15 п.2 ст.146 НК РФ). З</w:t>
      </w:r>
      <w:r w:rsidRPr="0071753F">
        <w:rPr>
          <w:sz w:val="24"/>
          <w:szCs w:val="24"/>
        </w:rPr>
        <w:t>адаток</w:t>
      </w:r>
      <w:r>
        <w:rPr>
          <w:sz w:val="24"/>
          <w:szCs w:val="24"/>
        </w:rPr>
        <w:t>,</w:t>
      </w:r>
      <w:r w:rsidRPr="0071753F">
        <w:rPr>
          <w:sz w:val="24"/>
          <w:szCs w:val="24"/>
        </w:rPr>
        <w:t xml:space="preserve"> оплаченный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Покупателем</w:t>
      </w:r>
      <w:r>
        <w:rPr>
          <w:sz w:val="24"/>
          <w:szCs w:val="24"/>
        </w:rPr>
        <w:t>»,</w:t>
      </w:r>
      <w:r w:rsidR="00DA44B9">
        <w:rPr>
          <w:sz w:val="24"/>
          <w:szCs w:val="24"/>
        </w:rPr>
        <w:t xml:space="preserve"> и имеющий до полной оплаты покупателем договорной цены статус задатка по настоящему договору,</w:t>
      </w:r>
      <w:r w:rsidRPr="0071753F">
        <w:rPr>
          <w:sz w:val="24"/>
          <w:szCs w:val="24"/>
        </w:rPr>
        <w:t xml:space="preserve"> составляет</w:t>
      </w:r>
      <w:r>
        <w:rPr>
          <w:sz w:val="24"/>
          <w:szCs w:val="24"/>
        </w:rPr>
        <w:t xml:space="preserve"> </w:t>
      </w:r>
      <w:r w:rsidR="00E726A5">
        <w:rPr>
          <w:sz w:val="24"/>
          <w:szCs w:val="24"/>
        </w:rPr>
        <w:t>_______________</w:t>
      </w:r>
      <w:r w:rsidR="002D4F1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A44B9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) рублей </w:t>
      </w:r>
      <w:r w:rsidR="00DA44B9">
        <w:rPr>
          <w:sz w:val="24"/>
          <w:szCs w:val="24"/>
        </w:rPr>
        <w:t>___</w:t>
      </w:r>
      <w:r>
        <w:rPr>
          <w:sz w:val="24"/>
          <w:szCs w:val="24"/>
        </w:rPr>
        <w:t xml:space="preserve"> копеек. И</w:t>
      </w:r>
      <w:r w:rsidRPr="0071753F">
        <w:rPr>
          <w:sz w:val="24"/>
          <w:szCs w:val="24"/>
        </w:rPr>
        <w:t xml:space="preserve">тоговая сумма оплаты </w:t>
      </w:r>
      <w:r>
        <w:rPr>
          <w:sz w:val="24"/>
          <w:szCs w:val="24"/>
        </w:rPr>
        <w:t>«</w:t>
      </w:r>
      <w:r w:rsidRPr="0071753F">
        <w:rPr>
          <w:sz w:val="24"/>
          <w:szCs w:val="24"/>
        </w:rPr>
        <w:t>По</w:t>
      </w:r>
      <w:r>
        <w:rPr>
          <w:sz w:val="24"/>
          <w:szCs w:val="24"/>
        </w:rPr>
        <w:t xml:space="preserve">купателем» составляет </w:t>
      </w:r>
      <w:r w:rsidR="006924A1">
        <w:rPr>
          <w:sz w:val="24"/>
          <w:szCs w:val="24"/>
        </w:rPr>
        <w:t>________________</w:t>
      </w:r>
      <w:r w:rsidR="002D4F11">
        <w:rPr>
          <w:b/>
          <w:sz w:val="24"/>
          <w:szCs w:val="24"/>
        </w:rPr>
        <w:t xml:space="preserve"> </w:t>
      </w:r>
      <w:r w:rsidR="002D4F11">
        <w:rPr>
          <w:sz w:val="24"/>
          <w:szCs w:val="24"/>
        </w:rPr>
        <w:t xml:space="preserve">рублей </w:t>
      </w:r>
      <w:r w:rsidR="006924A1">
        <w:rPr>
          <w:sz w:val="24"/>
          <w:szCs w:val="24"/>
        </w:rPr>
        <w:t>____</w:t>
      </w:r>
      <w:r>
        <w:rPr>
          <w:sz w:val="24"/>
          <w:szCs w:val="24"/>
        </w:rPr>
        <w:t xml:space="preserve"> копеек. Цена настоящего Д</w:t>
      </w:r>
      <w:r w:rsidRPr="0014633F">
        <w:rPr>
          <w:sz w:val="24"/>
          <w:szCs w:val="24"/>
        </w:rPr>
        <w:t xml:space="preserve">оговора установлена результатом </w:t>
      </w:r>
      <w:r>
        <w:rPr>
          <w:sz w:val="24"/>
          <w:szCs w:val="24"/>
        </w:rPr>
        <w:t xml:space="preserve">открытых </w:t>
      </w:r>
      <w:r w:rsidRPr="0014633F">
        <w:rPr>
          <w:sz w:val="24"/>
          <w:szCs w:val="24"/>
        </w:rPr>
        <w:t xml:space="preserve">торгов, </w:t>
      </w:r>
      <w:r w:rsidR="00DF4D9B">
        <w:rPr>
          <w:sz w:val="24"/>
          <w:szCs w:val="24"/>
        </w:rPr>
        <w:t>которые проводились __.__.202</w:t>
      </w:r>
      <w:r>
        <w:rPr>
          <w:sz w:val="24"/>
          <w:szCs w:val="24"/>
        </w:rPr>
        <w:t>__ года в __час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__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ин. </w:t>
      </w:r>
      <w:r>
        <w:rPr>
          <w:sz w:val="22"/>
          <w:szCs w:val="22"/>
        </w:rPr>
        <w:t xml:space="preserve">на сайте </w:t>
      </w:r>
      <w:hyperlink w:history="1">
        <w:r w:rsidR="00AA16F3" w:rsidRPr="00134BA3">
          <w:rPr>
            <w:rStyle w:val="a3"/>
          </w:rPr>
          <w:t>http://www.</w:t>
        </w:r>
        <w:r w:rsidR="00AA16F3" w:rsidRPr="00134BA3">
          <w:rPr>
            <w:rStyle w:val="a3"/>
            <w:szCs w:val="24"/>
            <w:shd w:val="clear" w:color="auto" w:fill="FFFFFF"/>
          </w:rPr>
          <w:t>lot-online.ru</w:t>
        </w:r>
        <w:r w:rsidR="00AA16F3" w:rsidRPr="00134BA3">
          <w:rPr>
            <w:rStyle w:val="a3"/>
          </w:rPr>
          <w:t xml:space="preserve"> </w:t>
        </w:r>
      </w:hyperlink>
      <w:r w:rsidR="00DF4D9B">
        <w:t xml:space="preserve"> </w:t>
      </w:r>
      <w:r w:rsidRPr="0014633F">
        <w:rPr>
          <w:sz w:val="24"/>
          <w:szCs w:val="24"/>
        </w:rPr>
        <w:t>и указана в Протоколе, является окончательной и изменению не подлежит.</w:t>
      </w:r>
    </w:p>
    <w:p w:rsidR="00F0242E" w:rsidRPr="00F95985" w:rsidRDefault="006602E7" w:rsidP="00F0242E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3.2</w:t>
      </w:r>
      <w:r w:rsidR="00F0242E" w:rsidRPr="0014633F">
        <w:rPr>
          <w:sz w:val="24"/>
          <w:szCs w:val="24"/>
        </w:rPr>
        <w:t xml:space="preserve">. </w:t>
      </w:r>
      <w:r w:rsidR="00F0242E" w:rsidRPr="00CE234F">
        <w:rPr>
          <w:color w:val="000000" w:themeColor="text1"/>
          <w:sz w:val="24"/>
          <w:szCs w:val="24"/>
        </w:rPr>
        <w:t>Оплата стоимости имущества по настоящему Договору осуществляется «Покупателем» безналич</w:t>
      </w:r>
      <w:r w:rsidR="003B5D86" w:rsidRPr="00CE234F">
        <w:rPr>
          <w:color w:val="000000" w:themeColor="text1"/>
          <w:sz w:val="24"/>
          <w:szCs w:val="24"/>
        </w:rPr>
        <w:t xml:space="preserve">ным платежом на расчетный счет </w:t>
      </w:r>
      <w:r w:rsidR="00DF4D9B" w:rsidRPr="00CE234F">
        <w:rPr>
          <w:sz w:val="24"/>
          <w:szCs w:val="24"/>
        </w:rPr>
        <w:t>ООО «</w:t>
      </w:r>
      <w:r w:rsidR="00AA16F3">
        <w:rPr>
          <w:sz w:val="24"/>
          <w:szCs w:val="24"/>
        </w:rPr>
        <w:t>ЖК-Ресурс</w:t>
      </w:r>
      <w:r w:rsidR="00DF4D9B" w:rsidRPr="00CE234F">
        <w:rPr>
          <w:sz w:val="24"/>
          <w:szCs w:val="24"/>
        </w:rPr>
        <w:t xml:space="preserve">» </w:t>
      </w:r>
      <w:r w:rsidR="00F0242E" w:rsidRPr="00CE234F">
        <w:rPr>
          <w:color w:val="000000" w:themeColor="text1"/>
          <w:sz w:val="24"/>
          <w:szCs w:val="24"/>
        </w:rPr>
        <w:t xml:space="preserve">по </w:t>
      </w:r>
      <w:r w:rsidR="00F0242E" w:rsidRPr="00CE234F">
        <w:rPr>
          <w:color w:val="000000" w:themeColor="text1"/>
          <w:sz w:val="24"/>
          <w:szCs w:val="24"/>
        </w:rPr>
        <w:lastRenderedPageBreak/>
        <w:t xml:space="preserve">реквизитам: </w:t>
      </w:r>
      <w:proofErr w:type="gramStart"/>
      <w:r w:rsidR="00F33EEE" w:rsidRPr="00CE234F">
        <w:rPr>
          <w:color w:val="000000" w:themeColor="text1"/>
          <w:sz w:val="24"/>
          <w:szCs w:val="24"/>
        </w:rPr>
        <w:t>р</w:t>
      </w:r>
      <w:proofErr w:type="gramEnd"/>
      <w:r w:rsidR="00F33EEE" w:rsidRPr="00CE234F">
        <w:rPr>
          <w:color w:val="000000" w:themeColor="text1"/>
          <w:sz w:val="24"/>
          <w:szCs w:val="24"/>
        </w:rPr>
        <w:t xml:space="preserve">/с: </w:t>
      </w:r>
      <w:r w:rsidR="00AA16F3" w:rsidRPr="00CB59C1">
        <w:rPr>
          <w:color w:val="000000"/>
          <w:sz w:val="24"/>
          <w:szCs w:val="24"/>
        </w:rPr>
        <w:t xml:space="preserve">40702810400000111877, </w:t>
      </w:r>
      <w:r w:rsidR="00AA16F3" w:rsidRPr="00CB59C1">
        <w:rPr>
          <w:sz w:val="24"/>
          <w:szCs w:val="24"/>
        </w:rPr>
        <w:t xml:space="preserve">наименование банка получателя: </w:t>
      </w:r>
      <w:r w:rsidR="00AA16F3" w:rsidRPr="00CB59C1">
        <w:rPr>
          <w:color w:val="000000"/>
          <w:sz w:val="24"/>
          <w:szCs w:val="24"/>
        </w:rPr>
        <w:t>ПАО «Промсвязьбанк», Москва</w:t>
      </w:r>
      <w:r w:rsidR="00AA16F3" w:rsidRPr="00CB59C1">
        <w:rPr>
          <w:sz w:val="24"/>
          <w:szCs w:val="24"/>
        </w:rPr>
        <w:t xml:space="preserve">  БИК: </w:t>
      </w:r>
      <w:r w:rsidR="00AA16F3" w:rsidRPr="00CB59C1">
        <w:rPr>
          <w:color w:val="000000"/>
          <w:sz w:val="24"/>
          <w:szCs w:val="24"/>
        </w:rPr>
        <w:t>044525555</w:t>
      </w:r>
      <w:r w:rsidR="00AA16F3" w:rsidRPr="00CB59C1">
        <w:rPr>
          <w:sz w:val="24"/>
          <w:szCs w:val="24"/>
        </w:rPr>
        <w:t xml:space="preserve">, Корр. счёт: </w:t>
      </w:r>
      <w:r w:rsidR="00AA16F3" w:rsidRPr="00CB59C1">
        <w:rPr>
          <w:color w:val="000000"/>
          <w:sz w:val="24"/>
          <w:szCs w:val="24"/>
        </w:rPr>
        <w:t>30101810400000000555</w:t>
      </w:r>
      <w:r w:rsidR="00AA16F3" w:rsidRPr="00CB59C1">
        <w:rPr>
          <w:sz w:val="24"/>
          <w:szCs w:val="24"/>
        </w:rPr>
        <w:t>, ИНН:</w:t>
      </w:r>
      <w:r w:rsidR="00AA16F3" w:rsidRPr="00CB59C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A16F3" w:rsidRPr="00CB59C1">
        <w:rPr>
          <w:sz w:val="24"/>
          <w:szCs w:val="24"/>
        </w:rPr>
        <w:t>5032254141, КПП: 503201001</w:t>
      </w:r>
      <w:r w:rsidR="00F0242E" w:rsidRPr="00CE234F">
        <w:rPr>
          <w:color w:val="000000" w:themeColor="text1"/>
          <w:sz w:val="24"/>
          <w:szCs w:val="24"/>
        </w:rPr>
        <w:t xml:space="preserve">, в течение тридцати дней </w:t>
      </w:r>
      <w:proofErr w:type="gramStart"/>
      <w:r w:rsidR="00F0242E" w:rsidRPr="00CE234F">
        <w:rPr>
          <w:color w:val="000000" w:themeColor="text1"/>
          <w:sz w:val="24"/>
          <w:szCs w:val="24"/>
        </w:rPr>
        <w:t>с даты подписания</w:t>
      </w:r>
      <w:proofErr w:type="gramEnd"/>
      <w:r w:rsidR="00F0242E" w:rsidRPr="00CE234F">
        <w:rPr>
          <w:color w:val="000000" w:themeColor="text1"/>
          <w:sz w:val="24"/>
          <w:szCs w:val="24"/>
        </w:rPr>
        <w:t xml:space="preserve"> настоящего Договора.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>Моментом н</w:t>
      </w:r>
      <w:r>
        <w:rPr>
          <w:sz w:val="24"/>
          <w:szCs w:val="24"/>
        </w:rPr>
        <w:t>адлежащей оплаты по настоящему Д</w:t>
      </w:r>
      <w:r w:rsidRPr="0014633F">
        <w:rPr>
          <w:sz w:val="24"/>
          <w:szCs w:val="24"/>
        </w:rPr>
        <w:t xml:space="preserve">оговору считать момент </w:t>
      </w:r>
      <w:r w:rsidR="00B67EEC">
        <w:rPr>
          <w:sz w:val="24"/>
          <w:szCs w:val="24"/>
        </w:rPr>
        <w:t>поступления средств на банковский</w:t>
      </w:r>
      <w:r w:rsidRPr="0014633F">
        <w:rPr>
          <w:sz w:val="24"/>
          <w:szCs w:val="24"/>
        </w:rPr>
        <w:t xml:space="preserve"> счет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8C3CE4">
        <w:rPr>
          <w:b/>
          <w:sz w:val="24"/>
          <w:szCs w:val="24"/>
        </w:rPr>
        <w:t xml:space="preserve">4. Передача имущества и переход риска случайной гибели имущества </w:t>
      </w:r>
    </w:p>
    <w:p w:rsidR="00F0242E" w:rsidRPr="00570862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«Продавец» в течение 5 (пяти) рабочих </w:t>
      </w:r>
      <w:r w:rsidRPr="0014633F">
        <w:rPr>
          <w:sz w:val="24"/>
          <w:szCs w:val="24"/>
        </w:rPr>
        <w:t xml:space="preserve">дней со дня исполнения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Покупателем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всех своих обязатель</w:t>
      </w:r>
      <w:r>
        <w:rPr>
          <w:sz w:val="24"/>
          <w:szCs w:val="24"/>
        </w:rPr>
        <w:t>ств, предусмотренных настоящим Д</w:t>
      </w:r>
      <w:r w:rsidRPr="0014633F">
        <w:rPr>
          <w:sz w:val="24"/>
          <w:szCs w:val="24"/>
        </w:rPr>
        <w:t xml:space="preserve">оговором, обязан передать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. Передача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осуществляется посредством подписания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>. Момент подписания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 является моментом передачи </w:t>
      </w:r>
      <w:r>
        <w:rPr>
          <w:sz w:val="24"/>
          <w:szCs w:val="24"/>
        </w:rPr>
        <w:t>имущества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</w:p>
    <w:p w:rsidR="00F0242E" w:rsidRPr="0014633F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4.2.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» </w:t>
      </w:r>
      <w:r w:rsidRPr="0014633F">
        <w:rPr>
          <w:sz w:val="24"/>
          <w:szCs w:val="24"/>
        </w:rPr>
        <w:t xml:space="preserve">определили, что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Продавец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осуществляет подготовку </w:t>
      </w:r>
      <w:r>
        <w:rPr>
          <w:sz w:val="24"/>
          <w:szCs w:val="24"/>
        </w:rPr>
        <w:t xml:space="preserve">имущества </w:t>
      </w:r>
      <w:r w:rsidRPr="0014633F">
        <w:rPr>
          <w:sz w:val="24"/>
          <w:szCs w:val="24"/>
        </w:rPr>
        <w:t xml:space="preserve">к передаче его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, в том числе составление и представление на подписание акта</w:t>
      </w:r>
      <w:r>
        <w:rPr>
          <w:sz w:val="24"/>
          <w:szCs w:val="24"/>
        </w:rPr>
        <w:t xml:space="preserve"> приема-передачи</w:t>
      </w:r>
      <w:r w:rsidRPr="0014633F">
        <w:rPr>
          <w:sz w:val="24"/>
          <w:szCs w:val="24"/>
        </w:rPr>
        <w:t xml:space="preserve">. Указанные действия осуществляются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Продавцом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своими силами и за свой счет.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4633F">
        <w:rPr>
          <w:sz w:val="24"/>
          <w:szCs w:val="24"/>
        </w:rPr>
        <w:t xml:space="preserve">4.3. </w:t>
      </w:r>
      <w:r>
        <w:rPr>
          <w:sz w:val="24"/>
          <w:szCs w:val="24"/>
        </w:rPr>
        <w:t>Имущество</w:t>
      </w:r>
      <w:r w:rsidRPr="0014633F">
        <w:rPr>
          <w:sz w:val="24"/>
          <w:szCs w:val="24"/>
        </w:rPr>
        <w:t xml:space="preserve">, полагают </w:t>
      </w:r>
      <w:r>
        <w:rPr>
          <w:sz w:val="24"/>
          <w:szCs w:val="24"/>
        </w:rPr>
        <w:t>«Стороны»</w:t>
      </w:r>
      <w:r w:rsidRPr="0014633F">
        <w:rPr>
          <w:sz w:val="24"/>
          <w:szCs w:val="24"/>
        </w:rPr>
        <w:t xml:space="preserve">, будет считаться переданным от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Продавца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Покупателю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с момента подписания акта</w:t>
      </w:r>
      <w:r>
        <w:rPr>
          <w:sz w:val="24"/>
          <w:szCs w:val="24"/>
        </w:rPr>
        <w:t xml:space="preserve"> приема-передачи обеими «</w:t>
      </w:r>
      <w:r w:rsidRPr="0014633F">
        <w:rPr>
          <w:sz w:val="24"/>
          <w:szCs w:val="24"/>
        </w:rPr>
        <w:t>Сторонами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33F">
        <w:rPr>
          <w:sz w:val="24"/>
          <w:szCs w:val="24"/>
        </w:rPr>
        <w:t xml:space="preserve">С этого момента на </w:t>
      </w:r>
      <w:r>
        <w:rPr>
          <w:sz w:val="24"/>
          <w:szCs w:val="24"/>
        </w:rPr>
        <w:t>«</w:t>
      </w:r>
      <w:r w:rsidRPr="0014633F">
        <w:rPr>
          <w:sz w:val="24"/>
          <w:szCs w:val="24"/>
        </w:rPr>
        <w:t>Покупателя</w:t>
      </w:r>
      <w:r>
        <w:rPr>
          <w:sz w:val="24"/>
          <w:szCs w:val="24"/>
        </w:rPr>
        <w:t>»</w:t>
      </w:r>
      <w:r w:rsidRPr="0014633F">
        <w:rPr>
          <w:sz w:val="24"/>
          <w:szCs w:val="24"/>
        </w:rPr>
        <w:t xml:space="preserve"> переходит риск случайной гибели или случайного повреждения им</w:t>
      </w:r>
      <w:r>
        <w:rPr>
          <w:sz w:val="24"/>
          <w:szCs w:val="24"/>
        </w:rPr>
        <w:t>ущества, переданного «Покупателю»</w:t>
      </w:r>
      <w:r w:rsidRPr="0014633F">
        <w:rPr>
          <w:sz w:val="24"/>
          <w:szCs w:val="24"/>
        </w:rPr>
        <w:t>.</w:t>
      </w:r>
    </w:p>
    <w:p w:rsidR="00F0242E" w:rsidRPr="006F5082" w:rsidRDefault="00F0242E" w:rsidP="00AA16F3">
      <w:pPr>
        <w:tabs>
          <w:tab w:val="left" w:pos="1080"/>
        </w:tabs>
        <w:jc w:val="both"/>
        <w:rPr>
          <w:sz w:val="16"/>
          <w:szCs w:val="16"/>
        </w:rPr>
      </w:pPr>
    </w:p>
    <w:p w:rsidR="00F0242E" w:rsidRPr="008C3CE4" w:rsidRDefault="00AA16F3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0242E" w:rsidRPr="008C3CE4">
        <w:rPr>
          <w:b/>
          <w:sz w:val="24"/>
          <w:szCs w:val="24"/>
        </w:rPr>
        <w:t>. Ответственность «Сторон»</w:t>
      </w:r>
    </w:p>
    <w:p w:rsidR="00F0242E" w:rsidRPr="0014633F" w:rsidRDefault="00F0242E" w:rsidP="00FB79CE">
      <w:pPr>
        <w:tabs>
          <w:tab w:val="left" w:pos="1080"/>
        </w:tabs>
        <w:jc w:val="both"/>
        <w:rPr>
          <w:sz w:val="24"/>
          <w:szCs w:val="24"/>
        </w:rPr>
      </w:pPr>
    </w:p>
    <w:p w:rsidR="00F0242E" w:rsidRPr="0014633F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B79CE">
        <w:rPr>
          <w:sz w:val="24"/>
          <w:szCs w:val="24"/>
        </w:rPr>
        <w:t>.1</w:t>
      </w:r>
      <w:r w:rsidR="00F0242E">
        <w:rPr>
          <w:sz w:val="24"/>
          <w:szCs w:val="24"/>
        </w:rPr>
        <w:t>. Любая из «</w:t>
      </w:r>
      <w:r w:rsidR="00F0242E" w:rsidRPr="0014633F">
        <w:rPr>
          <w:sz w:val="24"/>
          <w:szCs w:val="24"/>
        </w:rPr>
        <w:t>Сторон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 xml:space="preserve">, не исполнившая обязательства по </w:t>
      </w:r>
      <w:r w:rsidR="00F0242E">
        <w:rPr>
          <w:sz w:val="24"/>
          <w:szCs w:val="24"/>
        </w:rPr>
        <w:t>настоящему Д</w:t>
      </w:r>
      <w:r w:rsidR="00F0242E" w:rsidRPr="0014633F">
        <w:rPr>
          <w:sz w:val="24"/>
          <w:szCs w:val="24"/>
        </w:rPr>
        <w:t>оговору или исполнившая их ненадлежащим образом, несет ответственность при наличии вины (умысла или неосторожности).</w:t>
      </w:r>
    </w:p>
    <w:p w:rsidR="00F0242E" w:rsidRPr="0014633F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B79CE">
        <w:rPr>
          <w:sz w:val="24"/>
          <w:szCs w:val="24"/>
        </w:rPr>
        <w:t>.3</w:t>
      </w:r>
      <w:r w:rsidR="00F0242E" w:rsidRPr="0014633F">
        <w:rPr>
          <w:sz w:val="24"/>
          <w:szCs w:val="24"/>
        </w:rPr>
        <w:t xml:space="preserve">.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Сторона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 xml:space="preserve">, не исполнившая или ненадлежащим образом исполнившая свои обязательства по </w:t>
      </w:r>
      <w:r w:rsidR="00F0242E">
        <w:rPr>
          <w:sz w:val="24"/>
          <w:szCs w:val="24"/>
        </w:rPr>
        <w:t>настоящему Д</w:t>
      </w:r>
      <w:r w:rsidR="00F0242E" w:rsidRPr="0014633F">
        <w:rPr>
          <w:sz w:val="24"/>
          <w:szCs w:val="24"/>
        </w:rPr>
        <w:t xml:space="preserve"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Стороны</w:t>
      </w:r>
      <w:r w:rsidR="00F0242E">
        <w:rPr>
          <w:sz w:val="24"/>
          <w:szCs w:val="24"/>
        </w:rPr>
        <w:t>» отнесли</w:t>
      </w:r>
      <w:r w:rsidR="00F0242E" w:rsidRPr="0014633F">
        <w:rPr>
          <w:sz w:val="24"/>
          <w:szCs w:val="24"/>
        </w:rPr>
        <w:t xml:space="preserve">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Сторонами</w:t>
      </w:r>
      <w:r w:rsidR="00F0242E">
        <w:rPr>
          <w:sz w:val="24"/>
          <w:szCs w:val="24"/>
        </w:rPr>
        <w:t xml:space="preserve">» </w:t>
      </w:r>
      <w:r w:rsidR="00F0242E" w:rsidRPr="0014633F">
        <w:rPr>
          <w:sz w:val="24"/>
          <w:szCs w:val="24"/>
        </w:rPr>
        <w:t>как непреодолимая сила для надлежащего исполнения обязательств.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AA16F3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0242E" w:rsidRPr="008C3CE4">
        <w:rPr>
          <w:b/>
          <w:sz w:val="24"/>
          <w:szCs w:val="24"/>
        </w:rPr>
        <w:t>. Порядок разрешения споров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0242E" w:rsidRPr="0014633F">
        <w:rPr>
          <w:sz w:val="24"/>
          <w:szCs w:val="24"/>
        </w:rPr>
        <w:t xml:space="preserve">.1. Споры, вытекающие из настоящего Договора, подлежат рассмотрению в арбитражном суде в порядке, предусмотренном действующим </w:t>
      </w:r>
      <w:hyperlink r:id="rId7" w:history="1">
        <w:r w:rsidR="00F0242E" w:rsidRPr="0014633F">
          <w:rPr>
            <w:sz w:val="24"/>
            <w:szCs w:val="24"/>
          </w:rPr>
          <w:t>законодательством</w:t>
        </w:r>
      </w:hyperlink>
      <w:r w:rsidR="00F0242E" w:rsidRPr="0014633F">
        <w:rPr>
          <w:sz w:val="24"/>
          <w:szCs w:val="24"/>
        </w:rPr>
        <w:t xml:space="preserve"> РФ.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8C3CE4" w:rsidRDefault="00AA16F3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0242E" w:rsidRPr="008C3CE4">
        <w:rPr>
          <w:b/>
          <w:sz w:val="24"/>
          <w:szCs w:val="24"/>
        </w:rPr>
        <w:t>. Условия изменения и расторжения договора</w:t>
      </w:r>
    </w:p>
    <w:p w:rsidR="00F0242E" w:rsidRPr="0077065D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0242E" w:rsidRPr="0014633F">
        <w:rPr>
          <w:sz w:val="24"/>
          <w:szCs w:val="24"/>
        </w:rPr>
        <w:t>.1.</w:t>
      </w:r>
      <w:r w:rsidR="0037742E">
        <w:rPr>
          <w:sz w:val="24"/>
          <w:szCs w:val="24"/>
        </w:rPr>
        <w:t xml:space="preserve"> </w:t>
      </w:r>
      <w:r w:rsidR="00F0242E">
        <w:rPr>
          <w:sz w:val="24"/>
          <w:szCs w:val="24"/>
        </w:rPr>
        <w:t>Расторжение настоящего Д</w:t>
      </w:r>
      <w:r w:rsidR="00F0242E" w:rsidRPr="0014633F">
        <w:rPr>
          <w:sz w:val="24"/>
          <w:szCs w:val="24"/>
        </w:rPr>
        <w:t xml:space="preserve">оговора осуществляется в порядке, предусмотренном </w:t>
      </w:r>
      <w:hyperlink r:id="rId8" w:history="1">
        <w:r w:rsidR="00F0242E" w:rsidRPr="0014633F">
          <w:rPr>
            <w:sz w:val="24"/>
            <w:szCs w:val="24"/>
          </w:rPr>
          <w:t>законодательством</w:t>
        </w:r>
      </w:hyperlink>
      <w:r w:rsidR="00F0242E" w:rsidRPr="0014633F">
        <w:rPr>
          <w:sz w:val="24"/>
          <w:szCs w:val="24"/>
        </w:rPr>
        <w:t xml:space="preserve"> Российской Федерации, без возврата внесенного задатка.</w:t>
      </w:r>
    </w:p>
    <w:p w:rsidR="00F0242E" w:rsidRPr="001D6E6C" w:rsidRDefault="00F0242E" w:rsidP="00F0242E">
      <w:pPr>
        <w:jc w:val="right"/>
        <w:rPr>
          <w:sz w:val="16"/>
          <w:szCs w:val="16"/>
        </w:rPr>
      </w:pPr>
    </w:p>
    <w:p w:rsidR="00F0242E" w:rsidRPr="0037742E" w:rsidRDefault="00AA16F3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0242E" w:rsidRPr="0037742E">
        <w:rPr>
          <w:b/>
          <w:sz w:val="24"/>
          <w:szCs w:val="24"/>
        </w:rPr>
        <w:t>. Заключительные положения</w:t>
      </w:r>
    </w:p>
    <w:p w:rsidR="00F0242E" w:rsidRPr="001D6E6C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14633F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0242E">
        <w:rPr>
          <w:sz w:val="24"/>
          <w:szCs w:val="24"/>
        </w:rPr>
        <w:t>.1. Настоящий Д</w:t>
      </w:r>
      <w:r w:rsidR="00F0242E" w:rsidRPr="0014633F">
        <w:rPr>
          <w:sz w:val="24"/>
          <w:szCs w:val="24"/>
        </w:rPr>
        <w:t xml:space="preserve">оговор вступает в силу с момента его </w:t>
      </w:r>
      <w:r w:rsidR="00F0242E">
        <w:rPr>
          <w:sz w:val="24"/>
          <w:szCs w:val="24"/>
        </w:rPr>
        <w:t>подписания</w:t>
      </w:r>
      <w:r w:rsidR="00F0242E" w:rsidRPr="0014633F">
        <w:rPr>
          <w:sz w:val="24"/>
          <w:szCs w:val="24"/>
        </w:rPr>
        <w:t xml:space="preserve"> и действует до момента окончания исполнения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Сторонами</w:t>
      </w:r>
      <w:r w:rsidR="00F0242E">
        <w:rPr>
          <w:sz w:val="24"/>
          <w:szCs w:val="24"/>
        </w:rPr>
        <w:t xml:space="preserve">» </w:t>
      </w:r>
      <w:r w:rsidR="00F0242E" w:rsidRPr="0014633F">
        <w:rPr>
          <w:sz w:val="24"/>
          <w:szCs w:val="24"/>
        </w:rPr>
        <w:t>своих обязательств по нему.</w:t>
      </w:r>
    </w:p>
    <w:p w:rsidR="00AA16F3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8.2</w:t>
      </w:r>
      <w:r w:rsidR="00F0242E" w:rsidRPr="0014633F">
        <w:rPr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составлен в 2</w:t>
      </w:r>
      <w:r w:rsidR="00F0242E" w:rsidRPr="0014633F">
        <w:rPr>
          <w:sz w:val="24"/>
          <w:szCs w:val="24"/>
        </w:rPr>
        <w:t xml:space="preserve">-х экземплярах, имеющих одинаковую юридическую силу: один - для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Продавца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 xml:space="preserve">, один - для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Покупателя</w:t>
      </w:r>
      <w:r w:rsidR="00F0242E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0242E" w:rsidRPr="0014633F" w:rsidRDefault="00AA16F3" w:rsidP="00F0242E">
      <w:pPr>
        <w:tabs>
          <w:tab w:val="left" w:pos="108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F0242E" w:rsidRPr="0014633F">
        <w:rPr>
          <w:sz w:val="24"/>
          <w:szCs w:val="24"/>
        </w:rPr>
        <w:t>. По всем вопросам, не нашедшим</w:t>
      </w:r>
      <w:r w:rsidR="00F0242E">
        <w:rPr>
          <w:sz w:val="24"/>
          <w:szCs w:val="24"/>
        </w:rPr>
        <w:t xml:space="preserve"> решения в условиях настоящего Д</w:t>
      </w:r>
      <w:r w:rsidR="00F0242E" w:rsidRPr="0014633F">
        <w:rPr>
          <w:sz w:val="24"/>
          <w:szCs w:val="24"/>
        </w:rPr>
        <w:t xml:space="preserve">оговора, но прямо или косвенно вытекающим из отношений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 xml:space="preserve"> по нему, затрагивающих имущественн</w:t>
      </w:r>
      <w:r w:rsidR="00F0242E">
        <w:rPr>
          <w:sz w:val="24"/>
          <w:szCs w:val="24"/>
        </w:rPr>
        <w:t>ые интересы и деловую репутацию «</w:t>
      </w:r>
      <w:r w:rsidR="00F0242E" w:rsidRPr="0014633F">
        <w:rPr>
          <w:sz w:val="24"/>
          <w:szCs w:val="24"/>
        </w:rPr>
        <w:t>Сторон</w:t>
      </w:r>
      <w:r w:rsidR="00F0242E">
        <w:rPr>
          <w:sz w:val="24"/>
          <w:szCs w:val="24"/>
        </w:rPr>
        <w:t>»</w:t>
      </w:r>
      <w:r w:rsidR="00F0242E" w:rsidRPr="0014633F">
        <w:rPr>
          <w:sz w:val="24"/>
          <w:szCs w:val="24"/>
        </w:rPr>
        <w:t>, имея в виду необходимост</w:t>
      </w:r>
      <w:r w:rsidR="00F0242E">
        <w:rPr>
          <w:sz w:val="24"/>
          <w:szCs w:val="24"/>
        </w:rPr>
        <w:t>ь</w:t>
      </w:r>
      <w:r w:rsidR="00F0242E" w:rsidRPr="0014633F">
        <w:rPr>
          <w:sz w:val="24"/>
          <w:szCs w:val="24"/>
        </w:rPr>
        <w:t xml:space="preserve"> защиты их охраняемых законом прав и интересов, </w:t>
      </w:r>
      <w:r w:rsidR="00F0242E">
        <w:rPr>
          <w:sz w:val="24"/>
          <w:szCs w:val="24"/>
        </w:rPr>
        <w:t>«</w:t>
      </w:r>
      <w:r w:rsidR="00F0242E" w:rsidRPr="0014633F">
        <w:rPr>
          <w:sz w:val="24"/>
          <w:szCs w:val="24"/>
        </w:rPr>
        <w:t>Стороны</w:t>
      </w:r>
      <w:r w:rsidR="00F0242E">
        <w:rPr>
          <w:sz w:val="24"/>
          <w:szCs w:val="24"/>
        </w:rPr>
        <w:t xml:space="preserve">» </w:t>
      </w:r>
      <w:r w:rsidR="00F0242E" w:rsidRPr="0014633F">
        <w:rPr>
          <w:sz w:val="24"/>
          <w:szCs w:val="24"/>
        </w:rPr>
        <w:t>будут руководствоваться нормами и положениями действующего законодательства Российской Федерации.</w:t>
      </w:r>
    </w:p>
    <w:p w:rsidR="00F0242E" w:rsidRPr="005C3771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087D87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37742E" w:rsidRDefault="00AA16F3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F0242E" w:rsidRPr="0037742E">
        <w:rPr>
          <w:b/>
          <w:sz w:val="24"/>
          <w:szCs w:val="24"/>
        </w:rPr>
        <w:t>. Место нахождения и банковские реквизиты «Сторон»</w:t>
      </w:r>
    </w:p>
    <w:p w:rsidR="00F0242E" w:rsidRPr="0066723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AA16F3" w:rsidRPr="00CB59C1" w:rsidRDefault="00F0242E" w:rsidP="00AA16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D7BD1">
        <w:rPr>
          <w:rFonts w:ascii="Times New Roman" w:hAnsi="Times New Roman" w:cs="Times New Roman"/>
          <w:b/>
          <w:sz w:val="24"/>
          <w:szCs w:val="22"/>
        </w:rPr>
        <w:t>«Продавец»</w:t>
      </w:r>
      <w:r w:rsidRPr="006D7BD1">
        <w:rPr>
          <w:rFonts w:ascii="Times New Roman" w:hAnsi="Times New Roman" w:cs="Times New Roman"/>
          <w:sz w:val="24"/>
          <w:szCs w:val="22"/>
        </w:rPr>
        <w:t xml:space="preserve">: </w:t>
      </w:r>
      <w:r w:rsidR="00AA16F3" w:rsidRPr="00CB59C1">
        <w:rPr>
          <w:rFonts w:ascii="Times New Roman" w:hAnsi="Times New Roman" w:cs="Times New Roman"/>
          <w:sz w:val="24"/>
          <w:szCs w:val="24"/>
        </w:rPr>
        <w:t xml:space="preserve">Конкурсный управляющий ООО «ЖК-Ресурс» Захаров Станислав Андреевич </w:t>
      </w:r>
    </w:p>
    <w:p w:rsidR="00AA16F3" w:rsidRPr="00CB59C1" w:rsidRDefault="00AA16F3" w:rsidP="00AA16F3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 xml:space="preserve">ОГРН: 1125032005999, дата присвоения ОГРН: 03.07.2012 года, </w:t>
      </w:r>
    </w:p>
    <w:p w:rsidR="00AA16F3" w:rsidRPr="00CB59C1" w:rsidRDefault="00AA16F3" w:rsidP="00AA16F3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>ИНН: 5032254141, КПП: 503201001</w:t>
      </w:r>
    </w:p>
    <w:p w:rsidR="00AA16F3" w:rsidRPr="00CB59C1" w:rsidRDefault="00AA16F3" w:rsidP="00AA16F3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  <w:shd w:val="clear" w:color="auto" w:fill="FFFFFF"/>
        </w:rPr>
        <w:t xml:space="preserve">адрес регистрации: 143072, Московская область, город Одинцово, поселок ВНИИССОК, улица Михаила Кутузова, дом 3А </w:t>
      </w:r>
    </w:p>
    <w:p w:rsidR="00AA16F3" w:rsidRPr="00CB59C1" w:rsidRDefault="00AA16F3" w:rsidP="00AA16F3">
      <w:pPr>
        <w:jc w:val="both"/>
        <w:rPr>
          <w:sz w:val="24"/>
          <w:szCs w:val="24"/>
        </w:rPr>
      </w:pPr>
      <w:proofErr w:type="gramStart"/>
      <w:r w:rsidRPr="00CB59C1">
        <w:rPr>
          <w:sz w:val="24"/>
          <w:szCs w:val="24"/>
        </w:rPr>
        <w:t>р</w:t>
      </w:r>
      <w:proofErr w:type="gramEnd"/>
      <w:r w:rsidRPr="00CB59C1">
        <w:rPr>
          <w:sz w:val="24"/>
          <w:szCs w:val="24"/>
        </w:rPr>
        <w:t>/с: 40702810400000111877</w:t>
      </w:r>
    </w:p>
    <w:p w:rsidR="00AA16F3" w:rsidRPr="00CB59C1" w:rsidRDefault="00AA16F3" w:rsidP="00AA16F3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наименование банка получателя: ПАО «Промсвязьбанк», г. Москва</w:t>
      </w:r>
    </w:p>
    <w:p w:rsidR="00AA16F3" w:rsidRPr="00CB59C1" w:rsidRDefault="00AA16F3" w:rsidP="00AA16F3">
      <w:pPr>
        <w:jc w:val="both"/>
        <w:rPr>
          <w:sz w:val="24"/>
          <w:szCs w:val="24"/>
        </w:rPr>
      </w:pPr>
      <w:r w:rsidRPr="00CB59C1">
        <w:rPr>
          <w:sz w:val="24"/>
          <w:szCs w:val="24"/>
        </w:rPr>
        <w:t>к/с: 30101810400000000555</w:t>
      </w:r>
    </w:p>
    <w:p w:rsidR="00AA16F3" w:rsidRPr="00CB59C1" w:rsidRDefault="00AA16F3" w:rsidP="00AA16F3">
      <w:pPr>
        <w:jc w:val="both"/>
        <w:rPr>
          <w:sz w:val="24"/>
          <w:szCs w:val="24"/>
          <w:shd w:val="clear" w:color="auto" w:fill="FFFFFF"/>
        </w:rPr>
      </w:pPr>
      <w:r w:rsidRPr="00CB59C1">
        <w:rPr>
          <w:sz w:val="24"/>
          <w:szCs w:val="24"/>
        </w:rPr>
        <w:t>БИК: 044525555</w:t>
      </w:r>
    </w:p>
    <w:p w:rsidR="00AA16F3" w:rsidRDefault="00AA16F3" w:rsidP="00AA16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0242E" w:rsidRPr="002D6D79" w:rsidRDefault="001C2383" w:rsidP="00AA16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C2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2E">
        <w:rPr>
          <w:rFonts w:ascii="Times New Roman" w:hAnsi="Times New Roman" w:cs="Times New Roman"/>
          <w:b/>
          <w:sz w:val="22"/>
          <w:szCs w:val="22"/>
        </w:rPr>
        <w:t>«</w:t>
      </w:r>
      <w:r w:rsidR="00F0242E" w:rsidRPr="002D6D79">
        <w:rPr>
          <w:rFonts w:ascii="Times New Roman" w:hAnsi="Times New Roman" w:cs="Times New Roman"/>
          <w:b/>
          <w:sz w:val="24"/>
          <w:szCs w:val="24"/>
        </w:rPr>
        <w:t>Покупатель»</w:t>
      </w:r>
      <w:r w:rsidR="00F0242E" w:rsidRPr="002D6D79">
        <w:rPr>
          <w:rFonts w:ascii="Times New Roman" w:hAnsi="Times New Roman" w:cs="Times New Roman"/>
          <w:sz w:val="24"/>
          <w:szCs w:val="24"/>
        </w:rPr>
        <w:t>: _______________________________________</w:t>
      </w:r>
      <w:r w:rsidR="00F0242E">
        <w:rPr>
          <w:rFonts w:ascii="Times New Roman" w:hAnsi="Times New Roman" w:cs="Times New Roman"/>
          <w:sz w:val="24"/>
          <w:szCs w:val="24"/>
        </w:rPr>
        <w:t>___________________</w:t>
      </w:r>
      <w:r w:rsidR="00AA16F3">
        <w:rPr>
          <w:rFonts w:ascii="Times New Roman" w:hAnsi="Times New Roman" w:cs="Times New Roman"/>
          <w:sz w:val="24"/>
          <w:szCs w:val="24"/>
        </w:rPr>
        <w:t>___</w:t>
      </w:r>
      <w:r w:rsidR="00F0242E">
        <w:rPr>
          <w:rFonts w:ascii="Times New Roman" w:hAnsi="Times New Roman" w:cs="Times New Roman"/>
          <w:sz w:val="24"/>
          <w:szCs w:val="24"/>
        </w:rPr>
        <w:t>____</w:t>
      </w:r>
    </w:p>
    <w:p w:rsidR="00F0242E" w:rsidRPr="002D6D79" w:rsidRDefault="00F0242E" w:rsidP="00F0242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D6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0242E" w:rsidRPr="004433E7" w:rsidRDefault="00F0242E" w:rsidP="00F0242E">
      <w:pPr>
        <w:tabs>
          <w:tab w:val="left" w:pos="1080"/>
        </w:tabs>
        <w:ind w:firstLine="720"/>
        <w:jc w:val="center"/>
        <w:rPr>
          <w:sz w:val="16"/>
          <w:szCs w:val="16"/>
        </w:rPr>
      </w:pPr>
    </w:p>
    <w:p w:rsidR="00F0242E" w:rsidRDefault="00F0242E" w:rsidP="00F0242E">
      <w:pPr>
        <w:tabs>
          <w:tab w:val="left" w:pos="1080"/>
        </w:tabs>
        <w:ind w:firstLine="720"/>
        <w:jc w:val="center"/>
        <w:rPr>
          <w:sz w:val="24"/>
          <w:szCs w:val="24"/>
        </w:rPr>
      </w:pPr>
    </w:p>
    <w:p w:rsidR="00F0242E" w:rsidRPr="009811E5" w:rsidRDefault="00F0242E" w:rsidP="00F024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  <w:r w:rsidRPr="009811E5">
        <w:rPr>
          <w:b/>
          <w:sz w:val="24"/>
          <w:szCs w:val="24"/>
        </w:rPr>
        <w:t>11. Подписи «Сторон»</w:t>
      </w:r>
    </w:p>
    <w:p w:rsidR="00F0242E" w:rsidRDefault="00F0242E" w:rsidP="00F0242E">
      <w:pPr>
        <w:tabs>
          <w:tab w:val="left" w:pos="1080"/>
        </w:tabs>
        <w:ind w:firstLine="720"/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center" w:pos="4677"/>
        </w:tabs>
        <w:jc w:val="both"/>
        <w:rPr>
          <w:b/>
          <w:sz w:val="24"/>
          <w:szCs w:val="24"/>
        </w:rPr>
      </w:pPr>
      <w:r w:rsidRPr="002D6D79">
        <w:rPr>
          <w:b/>
          <w:sz w:val="24"/>
          <w:szCs w:val="24"/>
        </w:rPr>
        <w:t>«Продавец»</w:t>
      </w:r>
      <w:r w:rsidRPr="002D6D79">
        <w:rPr>
          <w:sz w:val="24"/>
          <w:szCs w:val="24"/>
        </w:rPr>
        <w:t>:</w:t>
      </w:r>
      <w:r w:rsidRPr="002D6D79">
        <w:rPr>
          <w:b/>
          <w:sz w:val="24"/>
          <w:szCs w:val="24"/>
        </w:rPr>
        <w:tab/>
        <w:t xml:space="preserve">                             </w:t>
      </w:r>
      <w:r>
        <w:rPr>
          <w:b/>
          <w:sz w:val="24"/>
          <w:szCs w:val="24"/>
        </w:rPr>
        <w:t xml:space="preserve">  </w:t>
      </w:r>
      <w:r w:rsidRPr="002D6D7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Pr="002D6D79">
        <w:rPr>
          <w:b/>
          <w:sz w:val="24"/>
          <w:szCs w:val="24"/>
        </w:rPr>
        <w:t>«Покупатель»</w:t>
      </w:r>
      <w:r w:rsidRPr="002D6D79">
        <w:rPr>
          <w:sz w:val="24"/>
          <w:szCs w:val="24"/>
        </w:rPr>
        <w:t>: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tabs>
          <w:tab w:val="left" w:pos="5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6D7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</w:t>
      </w:r>
      <w:r w:rsidRPr="002D6D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2D6D79">
        <w:rPr>
          <w:sz w:val="24"/>
          <w:szCs w:val="24"/>
        </w:rPr>
        <w:t xml:space="preserve">          </w:t>
      </w: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Default="00F0242E" w:rsidP="00F0242E">
      <w:pPr>
        <w:jc w:val="both"/>
        <w:rPr>
          <w:sz w:val="16"/>
          <w:szCs w:val="16"/>
        </w:rPr>
      </w:pPr>
    </w:p>
    <w:p w:rsidR="00F0242E" w:rsidRPr="002D6D79" w:rsidRDefault="00F0242E" w:rsidP="00F0242E">
      <w:pPr>
        <w:jc w:val="both"/>
        <w:rPr>
          <w:sz w:val="24"/>
          <w:szCs w:val="24"/>
        </w:rPr>
      </w:pPr>
      <w:r w:rsidRPr="002D6D79">
        <w:rPr>
          <w:sz w:val="24"/>
          <w:szCs w:val="24"/>
        </w:rPr>
        <w:t>_________</w:t>
      </w:r>
      <w:r w:rsidR="004838E9">
        <w:rPr>
          <w:sz w:val="24"/>
          <w:szCs w:val="24"/>
        </w:rPr>
        <w:t>_______ /</w:t>
      </w:r>
      <w:r w:rsidR="00DF4D9B">
        <w:rPr>
          <w:sz w:val="24"/>
          <w:szCs w:val="24"/>
        </w:rPr>
        <w:t>Захаров С.А.</w:t>
      </w:r>
      <w:r w:rsidRPr="002D6D79">
        <w:rPr>
          <w:sz w:val="24"/>
          <w:szCs w:val="24"/>
        </w:rPr>
        <w:t xml:space="preserve"> /            </w:t>
      </w:r>
      <w:r>
        <w:rPr>
          <w:sz w:val="24"/>
          <w:szCs w:val="24"/>
        </w:rPr>
        <w:t xml:space="preserve">             </w:t>
      </w:r>
      <w:r w:rsidRPr="002D6D79">
        <w:rPr>
          <w:sz w:val="24"/>
          <w:szCs w:val="24"/>
        </w:rPr>
        <w:t>________________ /_______________/</w:t>
      </w:r>
    </w:p>
    <w:p w:rsidR="00F0242E" w:rsidRPr="00452F30" w:rsidRDefault="00F0242E" w:rsidP="00F0242E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М.П., подпись                                                                                                    </w:t>
      </w:r>
      <w:r>
        <w:rPr>
          <w:i/>
          <w:sz w:val="16"/>
          <w:szCs w:val="16"/>
        </w:rPr>
        <w:tab/>
        <w:t xml:space="preserve">                 М.П., подпись</w:t>
      </w:r>
    </w:p>
    <w:p w:rsidR="00F0242E" w:rsidRDefault="00F0242E" w:rsidP="00F0242E">
      <w:pPr>
        <w:jc w:val="right"/>
        <w:rPr>
          <w:sz w:val="24"/>
          <w:szCs w:val="24"/>
        </w:rPr>
      </w:pPr>
    </w:p>
    <w:p w:rsidR="00F0242E" w:rsidRDefault="00F0242E" w:rsidP="00F0242E"/>
    <w:p w:rsidR="00EA4AB1" w:rsidRDefault="00EA4AB1"/>
    <w:sectPr w:rsidR="00EA4AB1" w:rsidSect="002B31EF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CB" w:rsidRDefault="004E4ACB">
      <w:r>
        <w:separator/>
      </w:r>
    </w:p>
  </w:endnote>
  <w:endnote w:type="continuationSeparator" w:id="0">
    <w:p w:rsidR="004E4ACB" w:rsidRDefault="004E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9048"/>
      <w:docPartObj>
        <w:docPartGallery w:val="Page Numbers (Bottom of Page)"/>
        <w:docPartUnique/>
      </w:docPartObj>
    </w:sdtPr>
    <w:sdtEndPr/>
    <w:sdtContent>
      <w:p w:rsidR="00291B12" w:rsidRDefault="00F024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0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1B12" w:rsidRDefault="00DC60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CB" w:rsidRDefault="004E4ACB">
      <w:r>
        <w:separator/>
      </w:r>
    </w:p>
  </w:footnote>
  <w:footnote w:type="continuationSeparator" w:id="0">
    <w:p w:rsidR="004E4ACB" w:rsidRDefault="004E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CB"/>
    <w:rsid w:val="00005719"/>
    <w:rsid w:val="00035914"/>
    <w:rsid w:val="00057331"/>
    <w:rsid w:val="0009520D"/>
    <w:rsid w:val="000F1661"/>
    <w:rsid w:val="001107C0"/>
    <w:rsid w:val="001C2383"/>
    <w:rsid w:val="0024109B"/>
    <w:rsid w:val="002B5A8D"/>
    <w:rsid w:val="002C20E9"/>
    <w:rsid w:val="002D4F11"/>
    <w:rsid w:val="002F5CB6"/>
    <w:rsid w:val="00366DC5"/>
    <w:rsid w:val="0037742E"/>
    <w:rsid w:val="003B5D86"/>
    <w:rsid w:val="004838E9"/>
    <w:rsid w:val="004E4ACB"/>
    <w:rsid w:val="005052A8"/>
    <w:rsid w:val="005D2076"/>
    <w:rsid w:val="00626C2E"/>
    <w:rsid w:val="00653F67"/>
    <w:rsid w:val="006602E7"/>
    <w:rsid w:val="006924A1"/>
    <w:rsid w:val="006D7BD1"/>
    <w:rsid w:val="006E2DE9"/>
    <w:rsid w:val="007304CB"/>
    <w:rsid w:val="00767628"/>
    <w:rsid w:val="008C3CE4"/>
    <w:rsid w:val="00970B4E"/>
    <w:rsid w:val="009811E5"/>
    <w:rsid w:val="00AA16F3"/>
    <w:rsid w:val="00B67EEC"/>
    <w:rsid w:val="00BD1769"/>
    <w:rsid w:val="00C5528D"/>
    <w:rsid w:val="00CE234F"/>
    <w:rsid w:val="00D504EB"/>
    <w:rsid w:val="00D66352"/>
    <w:rsid w:val="00DA44B9"/>
    <w:rsid w:val="00DC602F"/>
    <w:rsid w:val="00DF4D9B"/>
    <w:rsid w:val="00E726A5"/>
    <w:rsid w:val="00EA4AB1"/>
    <w:rsid w:val="00F0242E"/>
    <w:rsid w:val="00F11F0B"/>
    <w:rsid w:val="00F27163"/>
    <w:rsid w:val="00F33EEE"/>
    <w:rsid w:val="00FB79CE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0242E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0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0242E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0242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024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24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26.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comp4</cp:lastModifiedBy>
  <cp:revision>16</cp:revision>
  <dcterms:created xsi:type="dcterms:W3CDTF">2019-11-13T15:11:00Z</dcterms:created>
  <dcterms:modified xsi:type="dcterms:W3CDTF">2025-02-20T09:39:00Z</dcterms:modified>
</cp:coreProperties>
</file>