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8B2A41" w14:textId="39748A30" w:rsidR="006B19FE" w:rsidRDefault="005B4C40" w:rsidP="006B19F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C40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5B4C40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5B4C40">
        <w:rPr>
          <w:rFonts w:ascii="Times New Roman" w:hAnsi="Times New Roman" w:cs="Times New Roman"/>
          <w:color w:val="000000"/>
          <w:sz w:val="24"/>
          <w:szCs w:val="24"/>
        </w:rPr>
        <w:t xml:space="preserve">, д. 5, </w:t>
      </w:r>
      <w:proofErr w:type="spellStart"/>
      <w:r w:rsidRPr="005B4C40">
        <w:rPr>
          <w:rFonts w:ascii="Times New Roman" w:hAnsi="Times New Roman" w:cs="Times New Roman"/>
          <w:color w:val="000000"/>
          <w:sz w:val="24"/>
          <w:szCs w:val="24"/>
        </w:rPr>
        <w:t>лит</w:t>
      </w:r>
      <w:proofErr w:type="gramStart"/>
      <w:r w:rsidRPr="005B4C40">
        <w:rPr>
          <w:rFonts w:ascii="Times New Roman" w:hAnsi="Times New Roman" w:cs="Times New Roman"/>
          <w:color w:val="000000"/>
          <w:sz w:val="24"/>
          <w:szCs w:val="24"/>
        </w:rPr>
        <w:t>.В</w:t>
      </w:r>
      <w:proofErr w:type="spellEnd"/>
      <w:proofErr w:type="gramEnd"/>
      <w:r w:rsidRPr="005B4C40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oleynik@auction-house.ru) (далее - Организатор торгов, ОТ), действующее на основании договора с Акционерным обществом Коммерческий Банк «РУБЛЕВ» (АО КБ «РУБЛЕВ»), (адрес регистрации: 105066, г. Москва, </w:t>
      </w:r>
      <w:proofErr w:type="spellStart"/>
      <w:r w:rsidRPr="005B4C40">
        <w:rPr>
          <w:rFonts w:ascii="Times New Roman" w:hAnsi="Times New Roman" w:cs="Times New Roman"/>
          <w:color w:val="000000"/>
          <w:sz w:val="24"/>
          <w:szCs w:val="24"/>
        </w:rPr>
        <w:t>Елоховский</w:t>
      </w:r>
      <w:proofErr w:type="spellEnd"/>
      <w:r w:rsidRPr="005B4C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B4C40">
        <w:rPr>
          <w:rFonts w:ascii="Times New Roman" w:hAnsi="Times New Roman" w:cs="Times New Roman"/>
          <w:color w:val="000000"/>
          <w:sz w:val="24"/>
          <w:szCs w:val="24"/>
        </w:rPr>
        <w:t>пр</w:t>
      </w:r>
      <w:proofErr w:type="spellEnd"/>
      <w:r w:rsidRPr="005B4C40">
        <w:rPr>
          <w:rFonts w:ascii="Times New Roman" w:hAnsi="Times New Roman" w:cs="Times New Roman"/>
          <w:color w:val="000000"/>
          <w:sz w:val="24"/>
          <w:szCs w:val="24"/>
        </w:rPr>
        <w:t xml:space="preserve">-д, д. 3, стр. 2, ИНН 7744001151, ОГРН 1027700159233) (далее – финансовая организация), конкурсным </w:t>
      </w:r>
      <w:proofErr w:type="gramStart"/>
      <w:r w:rsidRPr="005B4C40">
        <w:rPr>
          <w:rFonts w:ascii="Times New Roman" w:hAnsi="Times New Roman" w:cs="Times New Roman"/>
          <w:color w:val="000000"/>
          <w:sz w:val="24"/>
          <w:szCs w:val="24"/>
        </w:rPr>
        <w:t>управляющим (ликвидатором) которого на основании решения Арбитражного суда г. Москвы от 26 сентября 2018 г. по делу № А40-153804/18-178-224 «Б» является государственная корпорация «Агентство по страхованию вкладов» (109240, г. Москва, ул. Высоцкого, д. 4) (далее – КУ),</w:t>
      </w:r>
      <w:r w:rsidR="008B151B" w:rsidRPr="008B15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C4FB9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FC4FB9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FC4F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C4FB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  <w:proofErr w:type="gramEnd"/>
    </w:p>
    <w:p w14:paraId="27BFE4FF" w14:textId="77777777" w:rsidR="00B94D0F" w:rsidRDefault="005B4C40" w:rsidP="00B94D0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>
        <w:rPr>
          <w:color w:val="000000"/>
        </w:rPr>
        <w:t>Предметом Торгов являю</w:t>
      </w:r>
      <w:r w:rsidR="00BE7B38" w:rsidRPr="00BE7B38">
        <w:rPr>
          <w:color w:val="000000"/>
        </w:rPr>
        <w:t xml:space="preserve">тся </w:t>
      </w:r>
      <w:r>
        <w:rPr>
          <w:color w:val="000000"/>
        </w:rPr>
        <w:t>п</w:t>
      </w:r>
      <w:r w:rsidRPr="005B4C40">
        <w:rPr>
          <w:color w:val="000000"/>
        </w:rPr>
        <w:t xml:space="preserve">рава требования к </w:t>
      </w:r>
      <w:r>
        <w:rPr>
          <w:color w:val="000000"/>
        </w:rPr>
        <w:t>физическим</w:t>
      </w:r>
      <w:r w:rsidRPr="005B4C40">
        <w:rPr>
          <w:color w:val="000000"/>
        </w:rPr>
        <w:t xml:space="preserve"> лицам ((в скобках указана в </w:t>
      </w:r>
      <w:proofErr w:type="spellStart"/>
      <w:r w:rsidRPr="005B4C40">
        <w:rPr>
          <w:color w:val="000000"/>
        </w:rPr>
        <w:t>т.ч</w:t>
      </w:r>
      <w:proofErr w:type="spellEnd"/>
      <w:r w:rsidRPr="005B4C40">
        <w:rPr>
          <w:color w:val="000000"/>
        </w:rPr>
        <w:t>. сумма долга) – начальная цена продажи лота):</w:t>
      </w:r>
    </w:p>
    <w:p w14:paraId="463A6FB3" w14:textId="07C0D498" w:rsidR="00B94D0F" w:rsidRPr="00B94D0F" w:rsidRDefault="00B94D0F" w:rsidP="00B94D0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94D0F">
        <w:rPr>
          <w:color w:val="000000"/>
        </w:rPr>
        <w:t>Лот 1 - Бобылев Родион Игоревич, заочное решение Керченского городского суда Республики Крым от 27.10.2021 по делу 2-1797/2021 (123 798,11 руб.) - 123 798,11 руб.;</w:t>
      </w:r>
    </w:p>
    <w:p w14:paraId="7740FECE" w14:textId="4B74BB53" w:rsidR="00B94D0F" w:rsidRDefault="00B94D0F" w:rsidP="00B94D0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B94D0F">
        <w:rPr>
          <w:color w:val="000000"/>
        </w:rPr>
        <w:t xml:space="preserve">Лот 2 - Ионов Владимир Викторович солидарно с </w:t>
      </w:r>
      <w:proofErr w:type="spellStart"/>
      <w:r w:rsidRPr="00B94D0F">
        <w:rPr>
          <w:color w:val="000000"/>
        </w:rPr>
        <w:t>Ионовой</w:t>
      </w:r>
      <w:proofErr w:type="spellEnd"/>
      <w:r w:rsidRPr="00B94D0F">
        <w:rPr>
          <w:color w:val="000000"/>
        </w:rPr>
        <w:t xml:space="preserve"> Татьяной Борисовной, КД 117-КД от 20.11.2013, определение АС Московской области от 10.02.2021 по делу А41-41041/2020 о включении в РТК 3-я очередь, определение АС Московской области от 18.10.2023 по делу А41-41041/20 о признании долга общим, в отношении </w:t>
      </w:r>
      <w:proofErr w:type="spellStart"/>
      <w:r w:rsidRPr="00B94D0F">
        <w:rPr>
          <w:color w:val="000000"/>
        </w:rPr>
        <w:t>Ионова</w:t>
      </w:r>
      <w:proofErr w:type="spellEnd"/>
      <w:r w:rsidRPr="00B94D0F">
        <w:rPr>
          <w:color w:val="000000"/>
        </w:rPr>
        <w:t xml:space="preserve"> В.В. введена процедура реализации имущества (36 701 61</w:t>
      </w:r>
      <w:r>
        <w:rPr>
          <w:color w:val="000000"/>
        </w:rPr>
        <w:t>0,95 руб.) - 36 701 610,95</w:t>
      </w:r>
      <w:proofErr w:type="gramEnd"/>
      <w:r>
        <w:rPr>
          <w:color w:val="000000"/>
        </w:rPr>
        <w:t xml:space="preserve"> руб.</w:t>
      </w:r>
    </w:p>
    <w:p w14:paraId="72CEA841" w14:textId="137C23C4" w:rsidR="009E6456" w:rsidRPr="0037642D" w:rsidRDefault="009E6456" w:rsidP="00B94D0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B1B4A">
        <w:rPr>
          <w:color w:val="000000"/>
        </w:rPr>
        <w:t>С подробной информацией о составе</w:t>
      </w:r>
      <w:r w:rsidRPr="0037642D">
        <w:rPr>
          <w:rFonts w:ascii="Times New Roman CYR" w:hAnsi="Times New Roman CYR" w:cs="Times New Roman CYR"/>
          <w:color w:val="000000"/>
        </w:rPr>
        <w:t xml:space="preserve"> лотов финансовой организации можно ознакомиться на сайте ОТ http://www.auction-house.ru/, также </w:t>
      </w:r>
      <w:hyperlink r:id="rId6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7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0172CCD0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</w:t>
      </w:r>
      <w:r w:rsidRPr="009725E3">
        <w:rPr>
          <w:rFonts w:ascii="Times New Roman CYR" w:hAnsi="Times New Roman CYR" w:cs="Times New Roman CYR"/>
          <w:color w:val="000000"/>
        </w:rPr>
        <w:t xml:space="preserve">– </w:t>
      </w:r>
      <w:r w:rsidR="00E85BEE">
        <w:rPr>
          <w:rFonts w:ascii="Times New Roman CYR" w:hAnsi="Times New Roman CYR" w:cs="Times New Roman CYR"/>
          <w:color w:val="000000"/>
        </w:rPr>
        <w:t>5</w:t>
      </w:r>
      <w:r w:rsidR="009E7E5E" w:rsidRPr="009725E3">
        <w:rPr>
          <w:rFonts w:ascii="Times New Roman CYR" w:hAnsi="Times New Roman CYR" w:cs="Times New Roman CYR"/>
          <w:color w:val="000000"/>
        </w:rPr>
        <w:t xml:space="preserve"> </w:t>
      </w:r>
      <w:r w:rsidR="0037642D" w:rsidRPr="009725E3">
        <w:rPr>
          <w:rFonts w:ascii="Times New Roman CYR" w:hAnsi="Times New Roman CYR" w:cs="Times New Roman CYR"/>
          <w:color w:val="000000"/>
        </w:rPr>
        <w:t>(</w:t>
      </w:r>
      <w:r w:rsidR="00E85BEE">
        <w:rPr>
          <w:rFonts w:ascii="Times New Roman CYR" w:hAnsi="Times New Roman CYR" w:cs="Times New Roman CYR"/>
          <w:color w:val="000000"/>
        </w:rPr>
        <w:t>п</w:t>
      </w:r>
      <w:r w:rsidR="0037642D" w:rsidRPr="009725E3">
        <w:rPr>
          <w:rFonts w:ascii="Times New Roman CYR" w:hAnsi="Times New Roman CYR" w:cs="Times New Roman CYR"/>
          <w:color w:val="000000"/>
        </w:rPr>
        <w:t>ять)</w:t>
      </w:r>
      <w:r w:rsidRPr="009725E3">
        <w:rPr>
          <w:rFonts w:ascii="Times New Roman CYR" w:hAnsi="Times New Roman CYR" w:cs="Times New Roman CYR"/>
          <w:color w:val="000000"/>
        </w:rPr>
        <w:t xml:space="preserve">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49D78BD7" w14:textId="1415973B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Торги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имуществом финансовой организации будут проведены в 14:00 часов по московскому времени</w:t>
      </w:r>
      <w:r w:rsidRPr="009725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5B4C40">
        <w:rPr>
          <w:rFonts w:ascii="Times New Roman" w:hAnsi="Times New Roman" w:cs="Times New Roman"/>
          <w:b/>
          <w:color w:val="000000"/>
          <w:sz w:val="24"/>
          <w:szCs w:val="24"/>
        </w:rPr>
        <w:t>14 апреля</w:t>
      </w:r>
      <w:r w:rsidRPr="009725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5F400D">
        <w:rPr>
          <w:rFonts w:ascii="Times New Roman" w:hAnsi="Times New Roman" w:cs="Times New Roman"/>
          <w:b/>
          <w:sz w:val="24"/>
          <w:szCs w:val="24"/>
        </w:rPr>
        <w:t>5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9725E3">
        <w:rPr>
          <w:rFonts w:ascii="Times New Roman" w:hAnsi="Times New Roman" w:cs="Times New Roman"/>
          <w:sz w:val="24"/>
          <w:szCs w:val="24"/>
        </w:rPr>
        <w:t xml:space="preserve"> </w:t>
      </w:r>
      <w:r w:rsidRPr="009725E3">
        <w:rPr>
          <w:rFonts w:ascii="Times New Roman CYR" w:hAnsi="Times New Roman CYR" w:cs="Times New Roman CYR"/>
          <w:color w:val="000000"/>
          <w:sz w:val="24"/>
          <w:szCs w:val="24"/>
        </w:rPr>
        <w:t xml:space="preserve">на электронной площадке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по адресу: </w:t>
      </w:r>
      <w:hyperlink r:id="rId8" w:history="1">
        <w:r w:rsidRPr="009725E3">
          <w:rPr>
            <w:rFonts w:ascii="Times New Roman" w:hAnsi="Times New Roman" w:cs="Times New Roman"/>
            <w:color w:val="0563C1"/>
            <w:sz w:val="24"/>
            <w:szCs w:val="24"/>
            <w:u w:val="single"/>
          </w:rPr>
          <w:t>http://lot-online.ru</w:t>
        </w:r>
      </w:hyperlink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ЭТП)</w:t>
      </w:r>
      <w:r w:rsidRPr="009725E3"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14:paraId="6D1C8088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Время окончания Торгов:</w:t>
      </w:r>
    </w:p>
    <w:p w14:paraId="797BE1E8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20966EE7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462963DE" w14:textId="6ED301BA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9725E3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если по итогам Торгов, назначенных на </w:t>
      </w:r>
      <w:r w:rsidR="005B4C40" w:rsidRPr="005B4C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14 апреля </w:t>
      </w:r>
      <w:r w:rsidR="005F400D" w:rsidRPr="005F400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2025 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г.,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лоты не реализованы, то в 14:00 часов по московскому времени </w:t>
      </w:r>
      <w:r w:rsidR="005B4C40">
        <w:rPr>
          <w:rFonts w:ascii="Times New Roman" w:hAnsi="Times New Roman" w:cs="Times New Roman"/>
          <w:b/>
          <w:color w:val="000000"/>
          <w:sz w:val="24"/>
          <w:szCs w:val="24"/>
        </w:rPr>
        <w:t>04 июня</w:t>
      </w:r>
      <w:r w:rsidR="005F400D" w:rsidRPr="005F400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2025 </w:t>
      </w:r>
      <w:r w:rsidRPr="009725E3">
        <w:rPr>
          <w:rFonts w:ascii="Times New Roman" w:hAnsi="Times New Roman" w:cs="Times New Roman"/>
          <w:b/>
          <w:sz w:val="24"/>
          <w:szCs w:val="24"/>
        </w:rPr>
        <w:t>г.</w:t>
      </w:r>
      <w:r w:rsidRPr="009725E3">
        <w:rPr>
          <w:rFonts w:ascii="Times New Roman" w:hAnsi="Times New Roman" w:cs="Times New Roman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>на ЭТП</w:t>
      </w:r>
      <w:r w:rsidRPr="009725E3">
        <w:rPr>
          <w:rFonts w:ascii="Times New Roman" w:hAnsi="Times New Roman" w:cs="Times New Roman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>будут проведены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повторные Торги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>нереализованными лотами со снижением начальной цены лотов на 10 (Десять) процентов.</w:t>
      </w:r>
    </w:p>
    <w:p w14:paraId="3CE90E38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Оператор ЭТП (далее – Оператор) обеспечивает проведение Торгов.</w:t>
      </w:r>
    </w:p>
    <w:p w14:paraId="53D35AA0" w14:textId="20EE92B0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 </w:t>
      </w:r>
      <w:r w:rsidR="005B4C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04</w:t>
      </w:r>
      <w:r w:rsidR="0036283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B4C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марта</w:t>
      </w:r>
      <w:r w:rsidRPr="009725E3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5B4C40">
        <w:rPr>
          <w:rFonts w:ascii="Times New Roman" w:hAnsi="Times New Roman" w:cs="Times New Roman"/>
          <w:b/>
          <w:sz w:val="24"/>
          <w:szCs w:val="24"/>
        </w:rPr>
        <w:t>5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, а на участие в повторных Торгах начинается в 00:00 часов по московскому времени </w:t>
      </w:r>
      <w:r w:rsidR="00253CEA" w:rsidRPr="00253CE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21 </w:t>
      </w:r>
      <w:r w:rsidR="00253CE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апреля</w:t>
      </w:r>
      <w:r w:rsidR="005F400D" w:rsidRPr="005F40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2025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Прием заявок на участие в Торгах и задатков прекращается в 14:00 часов по</w:t>
      </w:r>
      <w:proofErr w:type="gramEnd"/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московскому времени за 5 (Пять) календарных дней до даты проведения соответствующих Торгов.</w:t>
      </w:r>
    </w:p>
    <w:p w14:paraId="6E48959F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08F144DB" w14:textId="77777777" w:rsidR="00FC4FB9" w:rsidRDefault="00E83A1A" w:rsidP="00ED14F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  <w:shd w:val="clear" w:color="auto" w:fill="FFFFFF"/>
        </w:rPr>
      </w:pPr>
      <w:r>
        <w:rPr>
          <w:b/>
          <w:bCs/>
          <w:color w:val="000000"/>
        </w:rPr>
        <w:t>Торги ППП</w:t>
      </w:r>
      <w:r>
        <w:rPr>
          <w:color w:val="000000"/>
          <w:shd w:val="clear" w:color="auto" w:fill="FFFFFF"/>
        </w:rPr>
        <w:t xml:space="preserve"> будут проведены на ЭТП</w:t>
      </w:r>
      <w:r w:rsidR="00FC4FB9">
        <w:rPr>
          <w:color w:val="000000"/>
          <w:shd w:val="clear" w:color="auto" w:fill="FFFFFF"/>
        </w:rPr>
        <w:t>:</w:t>
      </w:r>
    </w:p>
    <w:p w14:paraId="24F66A27" w14:textId="5BAC51D7" w:rsidR="003E3D90" w:rsidRDefault="00FC4FB9" w:rsidP="00ED14F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FC4FB9">
        <w:rPr>
          <w:b/>
          <w:color w:val="000000"/>
          <w:shd w:val="clear" w:color="auto" w:fill="FFFFFF"/>
        </w:rPr>
        <w:t>по лот</w:t>
      </w:r>
      <w:r w:rsidR="005B4C40">
        <w:rPr>
          <w:b/>
          <w:color w:val="000000"/>
          <w:shd w:val="clear" w:color="auto" w:fill="FFFFFF"/>
        </w:rPr>
        <w:t>у</w:t>
      </w:r>
      <w:r w:rsidRPr="00FC4FB9">
        <w:rPr>
          <w:b/>
          <w:color w:val="000000"/>
          <w:shd w:val="clear" w:color="auto" w:fill="FFFFFF"/>
        </w:rPr>
        <w:t xml:space="preserve"> </w:t>
      </w:r>
      <w:r w:rsidR="00BE7B38">
        <w:rPr>
          <w:b/>
          <w:color w:val="000000"/>
          <w:shd w:val="clear" w:color="auto" w:fill="FFFFFF"/>
        </w:rPr>
        <w:t>1</w:t>
      </w:r>
      <w:r w:rsidRPr="00FC4FB9">
        <w:rPr>
          <w:b/>
          <w:color w:val="000000"/>
          <w:shd w:val="clear" w:color="auto" w:fill="FFFFFF"/>
        </w:rPr>
        <w:t xml:space="preserve"> -</w:t>
      </w:r>
      <w:r w:rsidR="003E3D90" w:rsidRPr="00FC4FB9">
        <w:rPr>
          <w:b/>
          <w:bCs/>
          <w:color w:val="000000"/>
        </w:rPr>
        <w:t xml:space="preserve"> с </w:t>
      </w:r>
      <w:r w:rsidR="005B4C40" w:rsidRPr="005B4C40">
        <w:rPr>
          <w:b/>
          <w:bCs/>
          <w:color w:val="000000"/>
        </w:rPr>
        <w:t>0</w:t>
      </w:r>
      <w:r w:rsidR="005B4C40">
        <w:rPr>
          <w:b/>
          <w:bCs/>
          <w:color w:val="000000"/>
        </w:rPr>
        <w:t>9</w:t>
      </w:r>
      <w:r w:rsidR="005B4C40" w:rsidRPr="005B4C40">
        <w:rPr>
          <w:b/>
          <w:bCs/>
          <w:color w:val="000000"/>
        </w:rPr>
        <w:t xml:space="preserve"> июня </w:t>
      </w:r>
      <w:r w:rsidR="0084561E" w:rsidRPr="0084561E">
        <w:rPr>
          <w:b/>
          <w:bCs/>
          <w:color w:val="000000"/>
        </w:rPr>
        <w:t>202</w:t>
      </w:r>
      <w:r w:rsidR="005F400D">
        <w:rPr>
          <w:b/>
          <w:bCs/>
          <w:color w:val="000000"/>
        </w:rPr>
        <w:t>5</w:t>
      </w:r>
      <w:r w:rsidR="0084561E">
        <w:rPr>
          <w:b/>
          <w:bCs/>
          <w:color w:val="000000"/>
        </w:rPr>
        <w:t xml:space="preserve"> </w:t>
      </w:r>
      <w:r w:rsidR="003E3D90" w:rsidRPr="003E3D90">
        <w:rPr>
          <w:b/>
          <w:bCs/>
          <w:color w:val="000000"/>
        </w:rPr>
        <w:t xml:space="preserve">г. по </w:t>
      </w:r>
      <w:r w:rsidR="00993631">
        <w:rPr>
          <w:b/>
          <w:bCs/>
          <w:color w:val="000000"/>
        </w:rPr>
        <w:t>1</w:t>
      </w:r>
      <w:r w:rsidR="00B94D0F">
        <w:rPr>
          <w:b/>
          <w:bCs/>
          <w:color w:val="000000"/>
        </w:rPr>
        <w:t>0</w:t>
      </w:r>
      <w:r w:rsidR="005B4C40">
        <w:rPr>
          <w:b/>
          <w:bCs/>
          <w:color w:val="000000"/>
        </w:rPr>
        <w:t xml:space="preserve"> </w:t>
      </w:r>
      <w:r w:rsidR="00993631">
        <w:rPr>
          <w:b/>
          <w:bCs/>
          <w:color w:val="000000"/>
        </w:rPr>
        <w:t>августа</w:t>
      </w:r>
      <w:r w:rsidR="0084561E" w:rsidRPr="0084561E">
        <w:rPr>
          <w:b/>
          <w:bCs/>
          <w:color w:val="000000"/>
        </w:rPr>
        <w:t xml:space="preserve"> 202</w:t>
      </w:r>
      <w:r w:rsidR="00BE7B38">
        <w:rPr>
          <w:b/>
          <w:bCs/>
          <w:color w:val="000000"/>
        </w:rPr>
        <w:t>5</w:t>
      </w:r>
      <w:r w:rsidR="0084561E">
        <w:rPr>
          <w:b/>
          <w:bCs/>
          <w:color w:val="000000"/>
        </w:rPr>
        <w:t xml:space="preserve"> </w:t>
      </w:r>
      <w:r w:rsidR="003E3D90">
        <w:rPr>
          <w:b/>
          <w:bCs/>
          <w:color w:val="000000"/>
        </w:rPr>
        <w:t>г.</w:t>
      </w:r>
      <w:r>
        <w:rPr>
          <w:b/>
          <w:bCs/>
          <w:color w:val="000000"/>
        </w:rPr>
        <w:t>;</w:t>
      </w:r>
    </w:p>
    <w:p w14:paraId="4B617820" w14:textId="72712C26" w:rsidR="00BE7B38" w:rsidRDefault="00BE7B38" w:rsidP="00ED14F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BE7B38">
        <w:rPr>
          <w:b/>
          <w:bCs/>
          <w:color w:val="000000"/>
        </w:rPr>
        <w:t>по лот</w:t>
      </w:r>
      <w:r w:rsidR="005F400D">
        <w:rPr>
          <w:b/>
          <w:bCs/>
          <w:color w:val="000000"/>
        </w:rPr>
        <w:t>у</w:t>
      </w:r>
      <w:r w:rsidRPr="00BE7B38">
        <w:rPr>
          <w:b/>
          <w:bCs/>
          <w:color w:val="000000"/>
        </w:rPr>
        <w:t xml:space="preserve"> </w:t>
      </w:r>
      <w:r w:rsidR="005B4C40">
        <w:rPr>
          <w:b/>
          <w:bCs/>
          <w:color w:val="000000"/>
        </w:rPr>
        <w:t>2</w:t>
      </w:r>
      <w:r w:rsidRPr="00BE7B38">
        <w:rPr>
          <w:b/>
          <w:bCs/>
          <w:color w:val="000000"/>
        </w:rPr>
        <w:t xml:space="preserve"> - </w:t>
      </w:r>
      <w:r w:rsidR="005B4C40" w:rsidRPr="005B4C40">
        <w:rPr>
          <w:b/>
          <w:bCs/>
          <w:color w:val="000000"/>
        </w:rPr>
        <w:t xml:space="preserve">с 09 июня 2025 г. по </w:t>
      </w:r>
      <w:r w:rsidR="00993631">
        <w:rPr>
          <w:b/>
          <w:bCs/>
          <w:color w:val="000000"/>
        </w:rPr>
        <w:t>17</w:t>
      </w:r>
      <w:r w:rsidR="005B4C40" w:rsidRPr="005B4C40">
        <w:rPr>
          <w:b/>
          <w:bCs/>
          <w:color w:val="000000"/>
        </w:rPr>
        <w:t xml:space="preserve"> июля 2025 </w:t>
      </w:r>
      <w:r w:rsidR="005F400D">
        <w:rPr>
          <w:b/>
          <w:bCs/>
          <w:color w:val="000000"/>
        </w:rPr>
        <w:t>г.</w:t>
      </w:r>
    </w:p>
    <w:p w14:paraId="11692C3C" w14:textId="4D14D9CE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Оператором, начиная с 00:00 часов по московскому времени </w:t>
      </w:r>
      <w:r w:rsidR="005B4C40" w:rsidRPr="005B4C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09 июня </w:t>
      </w:r>
      <w:r w:rsidR="005F400D" w:rsidRPr="005F400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2025 </w:t>
      </w:r>
      <w:r w:rsidRPr="009725E3">
        <w:rPr>
          <w:rFonts w:ascii="Times New Roman" w:hAnsi="Times New Roman" w:cs="Times New Roman"/>
          <w:b/>
          <w:sz w:val="24"/>
          <w:szCs w:val="24"/>
        </w:rPr>
        <w:t>г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прекращается за </w:t>
      </w:r>
      <w:r w:rsidR="004F7CF8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4F7CF8">
        <w:rPr>
          <w:rFonts w:ascii="Times New Roman" w:hAnsi="Times New Roman" w:cs="Times New Roman"/>
          <w:color w:val="000000"/>
          <w:sz w:val="24"/>
          <w:szCs w:val="24"/>
        </w:rPr>
        <w:t>Один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>) календарны</w:t>
      </w:r>
      <w:r w:rsidR="004F7CF8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д</w:t>
      </w:r>
      <w:r w:rsidR="004F7CF8">
        <w:rPr>
          <w:rFonts w:ascii="Times New Roman" w:hAnsi="Times New Roman" w:cs="Times New Roman"/>
          <w:color w:val="000000"/>
          <w:sz w:val="24"/>
          <w:szCs w:val="24"/>
        </w:rPr>
        <w:t>ень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до даты окончания соответствующего периода понижения цены продажи лотов в 14:00 часов по московскому времени.</w:t>
      </w:r>
      <w:proofErr w:type="gramEnd"/>
    </w:p>
    <w:p w14:paraId="0EE5AAB1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5246E8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  <w:proofErr w:type="gramEnd"/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3EE431C4" w:rsidR="00BC165C" w:rsidRDefault="001D79B8" w:rsidP="00F82F1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D79B8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5246E8">
        <w:rPr>
          <w:color w:val="000000"/>
        </w:rPr>
        <w:t>:</w:t>
      </w:r>
    </w:p>
    <w:p w14:paraId="450E7DF6" w14:textId="6C85B528" w:rsidR="00FC4FB9" w:rsidRDefault="00FC4FB9" w:rsidP="00666B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4FB9">
        <w:rPr>
          <w:rFonts w:ascii="Times New Roman" w:hAnsi="Times New Roman" w:cs="Times New Roman"/>
          <w:b/>
          <w:color w:val="000000"/>
          <w:sz w:val="24"/>
          <w:szCs w:val="24"/>
        </w:rPr>
        <w:t>Для лот</w:t>
      </w:r>
      <w:r w:rsidR="005B4C40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Pr="00FC4FB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BE7B38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Pr="00FC4FB9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05A5A91C" w14:textId="77777777" w:rsidR="00B94D0F" w:rsidRPr="00B94D0F" w:rsidRDefault="00B94D0F" w:rsidP="00B94D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4D0F">
        <w:rPr>
          <w:rFonts w:ascii="Times New Roman" w:hAnsi="Times New Roman" w:cs="Times New Roman"/>
          <w:color w:val="000000"/>
          <w:sz w:val="24"/>
          <w:szCs w:val="24"/>
        </w:rPr>
        <w:t>с 09 июня 2025 г. по 23 июня 2025 г. - в размере начальной цены продажи лота;</w:t>
      </w:r>
    </w:p>
    <w:p w14:paraId="3F553DFC" w14:textId="77777777" w:rsidR="00B94D0F" w:rsidRPr="00B94D0F" w:rsidRDefault="00B94D0F" w:rsidP="00B94D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4D0F">
        <w:rPr>
          <w:rFonts w:ascii="Times New Roman" w:hAnsi="Times New Roman" w:cs="Times New Roman"/>
          <w:color w:val="000000"/>
          <w:sz w:val="24"/>
          <w:szCs w:val="24"/>
        </w:rPr>
        <w:t>с 24 июня 2025 г. по 07 июля 2025 г. - в размере 90,06% от начальной цены продажи лота;</w:t>
      </w:r>
    </w:p>
    <w:p w14:paraId="4437C9D5" w14:textId="77777777" w:rsidR="00B94D0F" w:rsidRPr="00B94D0F" w:rsidRDefault="00B94D0F" w:rsidP="00B94D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4D0F">
        <w:rPr>
          <w:rFonts w:ascii="Times New Roman" w:hAnsi="Times New Roman" w:cs="Times New Roman"/>
          <w:color w:val="000000"/>
          <w:sz w:val="24"/>
          <w:szCs w:val="24"/>
        </w:rPr>
        <w:t>с 08 июля 2025 г. по 17 июля 2025 г. - в размере 80,12% от начальной цены продажи лота;</w:t>
      </w:r>
    </w:p>
    <w:p w14:paraId="2B46CFB0" w14:textId="77777777" w:rsidR="00B94D0F" w:rsidRPr="00B94D0F" w:rsidRDefault="00B94D0F" w:rsidP="00B94D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4D0F">
        <w:rPr>
          <w:rFonts w:ascii="Times New Roman" w:hAnsi="Times New Roman" w:cs="Times New Roman"/>
          <w:color w:val="000000"/>
          <w:sz w:val="24"/>
          <w:szCs w:val="24"/>
        </w:rPr>
        <w:t>с 18 июля 2025 г. по 20 июля 2025 г. - в размере 70,18% от начальной цены продажи лота;</w:t>
      </w:r>
    </w:p>
    <w:p w14:paraId="569A6E93" w14:textId="77777777" w:rsidR="00B94D0F" w:rsidRPr="00B94D0F" w:rsidRDefault="00B94D0F" w:rsidP="00B94D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4D0F">
        <w:rPr>
          <w:rFonts w:ascii="Times New Roman" w:hAnsi="Times New Roman" w:cs="Times New Roman"/>
          <w:color w:val="000000"/>
          <w:sz w:val="24"/>
          <w:szCs w:val="24"/>
        </w:rPr>
        <w:t>с 21 июля 2025 г. по 23 июля 2025 г. - в размере 60,24% от начальной цены продажи лота;</w:t>
      </w:r>
    </w:p>
    <w:p w14:paraId="7D90DCDC" w14:textId="77777777" w:rsidR="00B94D0F" w:rsidRPr="00B94D0F" w:rsidRDefault="00B94D0F" w:rsidP="00B94D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4D0F">
        <w:rPr>
          <w:rFonts w:ascii="Times New Roman" w:hAnsi="Times New Roman" w:cs="Times New Roman"/>
          <w:color w:val="000000"/>
          <w:sz w:val="24"/>
          <w:szCs w:val="24"/>
        </w:rPr>
        <w:t>с 24 июля 2025 г. по 26 июля 2025 г. - в размере 50,30% от начальной цены продажи лота;</w:t>
      </w:r>
    </w:p>
    <w:p w14:paraId="3975CD7F" w14:textId="77777777" w:rsidR="00B94D0F" w:rsidRPr="00B94D0F" w:rsidRDefault="00B94D0F" w:rsidP="00B94D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4D0F">
        <w:rPr>
          <w:rFonts w:ascii="Times New Roman" w:hAnsi="Times New Roman" w:cs="Times New Roman"/>
          <w:color w:val="000000"/>
          <w:sz w:val="24"/>
          <w:szCs w:val="24"/>
        </w:rPr>
        <w:t>с 27 июля 2025 г. по 29 июля 2025 г. - в размере 40,36% от начальной цены продажи лота;</w:t>
      </w:r>
    </w:p>
    <w:p w14:paraId="7759586D" w14:textId="77777777" w:rsidR="00B94D0F" w:rsidRPr="00B94D0F" w:rsidRDefault="00B94D0F" w:rsidP="00B94D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4D0F">
        <w:rPr>
          <w:rFonts w:ascii="Times New Roman" w:hAnsi="Times New Roman" w:cs="Times New Roman"/>
          <w:color w:val="000000"/>
          <w:sz w:val="24"/>
          <w:szCs w:val="24"/>
        </w:rPr>
        <w:t>с 30 июля 2025 г. по 01 августа 2025 г. - в размере 30,42% от начальной цены продажи лота;</w:t>
      </w:r>
    </w:p>
    <w:p w14:paraId="39A23EE4" w14:textId="77777777" w:rsidR="00B94D0F" w:rsidRPr="00B94D0F" w:rsidRDefault="00B94D0F" w:rsidP="00B94D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4D0F">
        <w:rPr>
          <w:rFonts w:ascii="Times New Roman" w:hAnsi="Times New Roman" w:cs="Times New Roman"/>
          <w:color w:val="000000"/>
          <w:sz w:val="24"/>
          <w:szCs w:val="24"/>
        </w:rPr>
        <w:t>с 02 августа 2025 г. по 04 августа 2025 г. - в размере 20,48% от начальной цены продажи лота;</w:t>
      </w:r>
    </w:p>
    <w:p w14:paraId="20537CE2" w14:textId="77777777" w:rsidR="00B94D0F" w:rsidRPr="00B94D0F" w:rsidRDefault="00B94D0F" w:rsidP="00B94D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4D0F">
        <w:rPr>
          <w:rFonts w:ascii="Times New Roman" w:hAnsi="Times New Roman" w:cs="Times New Roman"/>
          <w:color w:val="000000"/>
          <w:sz w:val="24"/>
          <w:szCs w:val="24"/>
        </w:rPr>
        <w:t>с 05 августа 2025 г. по 07 августа 2025 г. - в размере 10,54% от начальной цены продажи лота;</w:t>
      </w:r>
    </w:p>
    <w:p w14:paraId="7CCC96FE" w14:textId="10988569" w:rsidR="00B94D0F" w:rsidRPr="00B94D0F" w:rsidRDefault="00B94D0F" w:rsidP="00B94D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4D0F">
        <w:rPr>
          <w:rFonts w:ascii="Times New Roman" w:hAnsi="Times New Roman" w:cs="Times New Roman"/>
          <w:color w:val="000000"/>
          <w:sz w:val="24"/>
          <w:szCs w:val="24"/>
        </w:rPr>
        <w:t>с 08 августа 2025 г. по 10 августа 2025 г. - в размере 0,60%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от начальной цены продажи лота.</w:t>
      </w:r>
    </w:p>
    <w:p w14:paraId="28E3146E" w14:textId="6E855A01" w:rsidR="00BE7B38" w:rsidRDefault="005B4C40" w:rsidP="00FC4F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Для лота 2</w:t>
      </w:r>
      <w:r w:rsidR="00BE7B38" w:rsidRPr="00BE7B38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2BA18EA0" w14:textId="77777777" w:rsidR="00B94D0F" w:rsidRPr="00B94D0F" w:rsidRDefault="00B94D0F" w:rsidP="00B94D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4D0F">
        <w:rPr>
          <w:rFonts w:ascii="Times New Roman" w:hAnsi="Times New Roman" w:cs="Times New Roman"/>
          <w:color w:val="000000"/>
          <w:sz w:val="24"/>
          <w:szCs w:val="24"/>
        </w:rPr>
        <w:t>с 09 июня 2025 г. по 23 июня 2025 г. - в размере начальной цены продажи лота;</w:t>
      </w:r>
    </w:p>
    <w:p w14:paraId="6FE9586E" w14:textId="77777777" w:rsidR="00B94D0F" w:rsidRPr="00B94D0F" w:rsidRDefault="00B94D0F" w:rsidP="00B94D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4D0F">
        <w:rPr>
          <w:rFonts w:ascii="Times New Roman" w:hAnsi="Times New Roman" w:cs="Times New Roman"/>
          <w:color w:val="000000"/>
          <w:sz w:val="24"/>
          <w:szCs w:val="24"/>
        </w:rPr>
        <w:t>с 24 июня 2025 г. по 07 июля 2025 г. - в размере 94,45% от начальной цены продажи лота;</w:t>
      </w:r>
    </w:p>
    <w:p w14:paraId="4FC99212" w14:textId="3AE15601" w:rsidR="00B94D0F" w:rsidRDefault="00B94D0F" w:rsidP="00B94D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4D0F">
        <w:rPr>
          <w:rFonts w:ascii="Times New Roman" w:hAnsi="Times New Roman" w:cs="Times New Roman"/>
          <w:color w:val="000000"/>
          <w:sz w:val="24"/>
          <w:szCs w:val="24"/>
        </w:rPr>
        <w:t>с 08 июля 2025 г. по 17 июля 2025 г. - в размере 88,90%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от начальной цены продажи лота.</w:t>
      </w:r>
    </w:p>
    <w:p w14:paraId="54E8AFA8" w14:textId="12E37C41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7DA7AA47" w14:textId="77777777" w:rsidR="009E6456" w:rsidRPr="005F400D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</w:t>
      </w:r>
      <w:proofErr w:type="gramEnd"/>
      <w:r w:rsidRPr="005246E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246E8">
        <w:rPr>
          <w:rFonts w:ascii="Times New Roman" w:hAnsi="Times New Roman" w:cs="Times New Roman"/>
          <w:sz w:val="24"/>
          <w:szCs w:val="24"/>
        </w:rPr>
        <w:t>участии</w:t>
      </w:r>
      <w:proofErr w:type="gramEnd"/>
      <w:r w:rsidRPr="005246E8">
        <w:rPr>
          <w:rFonts w:ascii="Times New Roman" w:hAnsi="Times New Roman" w:cs="Times New Roman"/>
          <w:sz w:val="24"/>
          <w:szCs w:val="24"/>
        </w:rPr>
        <w:t xml:space="preserve">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43C555D" w14:textId="0853C7D2" w:rsidR="009E6456" w:rsidRPr="005246E8" w:rsidRDefault="009E6456" w:rsidP="00E8347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F16938" w:rsidRPr="005246E8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>. В назначении платежа необходимо указывать</w:t>
      </w:r>
      <w:r w:rsidR="00CC76B5" w:rsidRPr="005246E8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B4C40" w:rsidRPr="005B4C40">
        <w:rPr>
          <w:rFonts w:ascii="Times New Roman" w:hAnsi="Times New Roman" w:cs="Times New Roman"/>
          <w:b/>
          <w:color w:val="000000"/>
          <w:sz w:val="24"/>
          <w:szCs w:val="24"/>
        </w:rPr>
        <w:t>«№ Л/</w:t>
      </w:r>
      <w:proofErr w:type="gramStart"/>
      <w:r w:rsidR="005B4C40" w:rsidRPr="005B4C40">
        <w:rPr>
          <w:rFonts w:ascii="Times New Roman" w:hAnsi="Times New Roman" w:cs="Times New Roman"/>
          <w:b/>
          <w:color w:val="000000"/>
          <w:sz w:val="24"/>
          <w:szCs w:val="24"/>
        </w:rPr>
        <w:t>с</w:t>
      </w:r>
      <w:proofErr w:type="gramEnd"/>
      <w:r w:rsidR="005B4C40" w:rsidRPr="005B4C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....Средства для проведения операций по обеспечению участия в электронных процедурах. НДС не облагается</w:t>
      </w:r>
      <w:r w:rsidR="00AB284E" w:rsidRPr="005246E8">
        <w:rPr>
          <w:rFonts w:ascii="Times New Roman" w:hAnsi="Times New Roman" w:cs="Times New Roman"/>
          <w:b/>
          <w:color w:val="000000"/>
          <w:sz w:val="24"/>
          <w:szCs w:val="24"/>
        </w:rPr>
        <w:t>».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39A39618" w14:textId="274E8911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Задаток за участие в Торгах составляет </w:t>
      </w:r>
      <w:r w:rsidR="00993631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B94D0F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B94D0F">
        <w:rPr>
          <w:rFonts w:ascii="Times New Roman" w:hAnsi="Times New Roman" w:cs="Times New Roman"/>
          <w:color w:val="000000"/>
          <w:sz w:val="24"/>
          <w:szCs w:val="24"/>
        </w:rPr>
        <w:t>Десять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) процентов от начальной цены лота. Задаток за участие в Торгах ППП составляет </w:t>
      </w:r>
      <w:r w:rsidR="00B94D0F" w:rsidRPr="00B94D0F">
        <w:rPr>
          <w:rFonts w:ascii="Times New Roman" w:hAnsi="Times New Roman" w:cs="Times New Roman"/>
          <w:color w:val="000000"/>
          <w:sz w:val="24"/>
          <w:szCs w:val="24"/>
        </w:rPr>
        <w:t>10 (Десять)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53C1F13B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2504E75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6DDEB92A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14727839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067ACED8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305DE76C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1D83E17E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676E6EA5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1297A1E9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5E2B25AF" w14:textId="77777777" w:rsidR="009E6456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КУ в течение 5 (Пять) дней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подписания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24DD95F9" w14:textId="2D3A234D" w:rsidR="00666B67" w:rsidRDefault="00666B67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66B67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</w:t>
      </w:r>
      <w:proofErr w:type="gramEnd"/>
      <w:r w:rsidRPr="00666B67">
        <w:rPr>
          <w:rFonts w:ascii="Times New Roman" w:hAnsi="Times New Roman" w:cs="Times New Roman"/>
          <w:color w:val="000000"/>
          <w:sz w:val="24"/>
          <w:szCs w:val="24"/>
        </w:rPr>
        <w:t xml:space="preserve"> и могут быть актуализированы на дату перехода прав требования в соответствии с условиями заключенного договора.</w:t>
      </w:r>
    </w:p>
    <w:p w14:paraId="467ED9B3" w14:textId="766CCAC9" w:rsidR="00FF4CB0" w:rsidRPr="00DD01CB" w:rsidRDefault="009E6456" w:rsidP="00FF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Победитель обязан в течение 5 (Пять) дней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направления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proofErr w:type="spellStart"/>
      <w:r w:rsidR="00FF4CB0" w:rsidRPr="00DD01CB">
        <w:rPr>
          <w:rFonts w:ascii="Times New Roman" w:hAnsi="Times New Roman" w:cs="Times New Roman"/>
          <w:color w:val="000000"/>
          <w:sz w:val="24"/>
          <w:szCs w:val="24"/>
        </w:rPr>
        <w:t>Неподписание</w:t>
      </w:r>
      <w:proofErr w:type="spellEnd"/>
      <w:r w:rsidR="00FF4CB0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в </w:t>
      </w:r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течение 5 (Пять) дней </w:t>
      </w:r>
      <w:proofErr w:type="gramStart"/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>с даты</w:t>
      </w:r>
      <w:proofErr w:type="gramEnd"/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его </w:t>
      </w:r>
      <w:r w:rsidR="009725E3" w:rsidRPr="009725E3">
        <w:rPr>
          <w:rFonts w:ascii="Times New Roman" w:hAnsi="Times New Roman" w:cs="Times New Roman"/>
          <w:color w:val="000000"/>
          <w:sz w:val="24"/>
          <w:szCs w:val="24"/>
        </w:rPr>
        <w:t>получения Победителем</w:t>
      </w:r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означает отказ (уклонение) Победителя от заключения Договора, и </w:t>
      </w:r>
      <w:r w:rsidR="00886E3A" w:rsidRPr="009725E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</w:t>
      </w:r>
      <w:r w:rsidR="00FF4CB0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приобретенного лота. </w:t>
      </w:r>
    </w:p>
    <w:p w14:paraId="2C9C0DCC" w14:textId="57B022DA" w:rsidR="009E6456" w:rsidRDefault="00D74052" w:rsidP="00FF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D74052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</w:t>
      </w:r>
      <w:proofErr w:type="gramEnd"/>
      <w:r w:rsidRPr="00D74052">
        <w:rPr>
          <w:rFonts w:ascii="Times New Roman" w:hAnsi="Times New Roman" w:cs="Times New Roman"/>
          <w:color w:val="000000"/>
          <w:sz w:val="24"/>
          <w:szCs w:val="24"/>
        </w:rPr>
        <w:t>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</w:t>
      </w:r>
      <w:proofErr w:type="gramStart"/>
      <w:r w:rsidRPr="00D74052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D74052">
        <w:rPr>
          <w:rFonts w:ascii="Times New Roman" w:hAnsi="Times New Roman" w:cs="Times New Roman"/>
          <w:color w:val="000000"/>
          <w:sz w:val="24"/>
          <w:szCs w:val="24"/>
        </w:rPr>
        <w:t xml:space="preserve">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79CA27CB" w14:textId="77777777" w:rsidR="009E6456" w:rsidRPr="005246E8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вправе отказаться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проведения Торгов (Торгов ППП) не позднее, чем за 3 (Три) дня до даты подведения итогов Торгов (Торгов ППП).</w:t>
      </w:r>
    </w:p>
    <w:p w14:paraId="0CC45C4C" w14:textId="6E6A3ADE" w:rsidR="00FC4FB9" w:rsidRPr="00FC4FB9" w:rsidRDefault="005B4C40" w:rsidP="00BC37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B4C40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с </w:t>
      </w:r>
      <w:r w:rsidR="00993631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Pr="005B4C40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993631">
        <w:rPr>
          <w:rFonts w:ascii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5B4C40">
        <w:rPr>
          <w:rFonts w:ascii="Times New Roman" w:hAnsi="Times New Roman" w:cs="Times New Roman"/>
          <w:color w:val="000000"/>
          <w:sz w:val="24"/>
          <w:szCs w:val="24"/>
        </w:rPr>
        <w:t xml:space="preserve"> до 16:</w:t>
      </w:r>
      <w:r w:rsidR="00993631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5B4C40">
        <w:rPr>
          <w:rFonts w:ascii="Times New Roman" w:hAnsi="Times New Roman" w:cs="Times New Roman"/>
          <w:color w:val="000000"/>
          <w:sz w:val="24"/>
          <w:szCs w:val="24"/>
        </w:rPr>
        <w:t xml:space="preserve">0 по адресу: г. Москва, Павелецкая наб., д. 8, тел. 8-800-505-80-32, 8-800-200-08-05, электронная почта etorgi@asv.org.ru, а также у ОТ: </w:t>
      </w:r>
      <w:r w:rsidR="006F6784">
        <w:rPr>
          <w:rFonts w:ascii="Times New Roman" w:hAnsi="Times New Roman" w:cs="Times New Roman"/>
          <w:color w:val="000000"/>
          <w:sz w:val="24"/>
          <w:szCs w:val="24"/>
        </w:rPr>
        <w:t>тел. 8-</w:t>
      </w:r>
      <w:r w:rsidR="006F6784" w:rsidRPr="006F6784">
        <w:rPr>
          <w:rFonts w:ascii="Times New Roman" w:hAnsi="Times New Roman" w:cs="Times New Roman"/>
          <w:color w:val="000000"/>
          <w:sz w:val="24"/>
          <w:szCs w:val="24"/>
        </w:rPr>
        <w:t xml:space="preserve">967-246-44-09, эл. почта:  </w:t>
      </w:r>
      <w:hyperlink r:id="rId9" w:history="1">
        <w:r w:rsidR="006F6784" w:rsidRPr="00710ED3">
          <w:rPr>
            <w:rStyle w:val="a4"/>
            <w:rFonts w:ascii="Times New Roman" w:hAnsi="Times New Roman"/>
            <w:sz w:val="24"/>
            <w:szCs w:val="24"/>
          </w:rPr>
          <w:t>v.smirnova@auction-house.ru</w:t>
        </w:r>
      </w:hyperlink>
      <w:r w:rsidR="006F6784">
        <w:rPr>
          <w:rFonts w:ascii="Times New Roman" w:hAnsi="Times New Roman" w:cs="Times New Roman"/>
          <w:color w:val="000000"/>
          <w:sz w:val="24"/>
          <w:szCs w:val="24"/>
        </w:rPr>
        <w:t xml:space="preserve"> (лот 1), </w:t>
      </w:r>
      <w:r w:rsidR="0033284A" w:rsidRPr="006F6784">
        <w:rPr>
          <w:rFonts w:ascii="Times New Roman" w:hAnsi="Times New Roman" w:cs="Times New Roman"/>
          <w:color w:val="000000"/>
          <w:sz w:val="24"/>
          <w:szCs w:val="24"/>
        </w:rPr>
        <w:t>тел. 8-916-864-57-10</w:t>
      </w:r>
      <w:r w:rsidR="0033284A" w:rsidRPr="0033284A">
        <w:rPr>
          <w:rFonts w:ascii="Times New Roman" w:hAnsi="Times New Roman" w:cs="Times New Roman"/>
          <w:color w:val="000000"/>
          <w:sz w:val="24"/>
          <w:szCs w:val="24"/>
        </w:rPr>
        <w:t xml:space="preserve">, эл. почта: </w:t>
      </w:r>
      <w:hyperlink r:id="rId10" w:history="1">
        <w:r w:rsidR="003F70E6" w:rsidRPr="004F784E">
          <w:rPr>
            <w:rStyle w:val="a4"/>
            <w:rFonts w:ascii="Times New Roman" w:hAnsi="Times New Roman"/>
            <w:sz w:val="24"/>
            <w:szCs w:val="24"/>
          </w:rPr>
          <w:t>bautin@auction-house.ru</w:t>
        </w:r>
      </w:hyperlink>
      <w:r w:rsidR="003F70E6">
        <w:rPr>
          <w:rFonts w:ascii="Times New Roman" w:hAnsi="Times New Roman" w:cs="Times New Roman"/>
          <w:color w:val="000000"/>
          <w:sz w:val="24"/>
          <w:szCs w:val="24"/>
        </w:rPr>
        <w:t xml:space="preserve"> (лот 2)</w:t>
      </w:r>
      <w:r w:rsidRPr="005B4C40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5B4C40">
        <w:rPr>
          <w:rFonts w:ascii="Times New Roman" w:hAnsi="Times New Roman" w:cs="Times New Roman"/>
          <w:color w:val="000000"/>
          <w:sz w:val="24"/>
          <w:szCs w:val="24"/>
        </w:rPr>
        <w:t xml:space="preserve"> Покупатель несет все риски отказа от предоставленного ему права ознакомления с имуществом до принятия участия в торгах.</w:t>
      </w:r>
    </w:p>
    <w:p w14:paraId="6415790B" w14:textId="77777777" w:rsidR="00FC4FB9" w:rsidRPr="00FC4FB9" w:rsidRDefault="00FC4FB9" w:rsidP="00FC4F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4FB9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</w:t>
      </w:r>
      <w:bookmarkStart w:id="0" w:name="_GoBack"/>
      <w:bookmarkEnd w:id="0"/>
      <w:r w:rsidRPr="00FC4FB9">
        <w:rPr>
          <w:rFonts w:ascii="Times New Roman" w:hAnsi="Times New Roman" w:cs="Times New Roman"/>
          <w:color w:val="000000"/>
          <w:sz w:val="24"/>
          <w:szCs w:val="24"/>
        </w:rPr>
        <w:t>ть имущество» на сайте https://www.torgiasv.ru/how-to-buy/.</w:t>
      </w:r>
    </w:p>
    <w:p w14:paraId="6193AE83" w14:textId="0D6167BF" w:rsidR="00950CC9" w:rsidRPr="00257B84" w:rsidRDefault="00FC4FB9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4FB9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</w:t>
      </w:r>
      <w:proofErr w:type="spellStart"/>
      <w:r w:rsidRPr="00FC4FB9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FC4FB9">
        <w:rPr>
          <w:rFonts w:ascii="Times New Roman" w:hAnsi="Times New Roman" w:cs="Times New Roman"/>
          <w:color w:val="000000"/>
          <w:sz w:val="24"/>
          <w:szCs w:val="24"/>
        </w:rPr>
        <w:t>, д.5, лит. В, 8 (800) 777-57-57.</w:t>
      </w:r>
      <w:r w:rsidR="00E72AD4"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sectPr w:rsidR="00950CC9" w:rsidRPr="00257B84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941086C" w15:done="0"/>
  <w15:commentEx w15:paraId="2110973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941086C" w16cid:durableId="26B7774B"/>
  <w16cid:commentId w16cid:paraId="2110973A" w16cid:durableId="26B7774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65C"/>
    <w:rsid w:val="000020D3"/>
    <w:rsid w:val="00026434"/>
    <w:rsid w:val="000444A3"/>
    <w:rsid w:val="0006462E"/>
    <w:rsid w:val="000D17F6"/>
    <w:rsid w:val="000E7620"/>
    <w:rsid w:val="001231C7"/>
    <w:rsid w:val="0015099D"/>
    <w:rsid w:val="0015664A"/>
    <w:rsid w:val="00166810"/>
    <w:rsid w:val="001C5445"/>
    <w:rsid w:val="001D79B8"/>
    <w:rsid w:val="001E391B"/>
    <w:rsid w:val="001F039D"/>
    <w:rsid w:val="001F3BA5"/>
    <w:rsid w:val="002236B6"/>
    <w:rsid w:val="00227FA8"/>
    <w:rsid w:val="00241AE7"/>
    <w:rsid w:val="00253CEA"/>
    <w:rsid w:val="00257B84"/>
    <w:rsid w:val="00257C48"/>
    <w:rsid w:val="00263976"/>
    <w:rsid w:val="00271B4B"/>
    <w:rsid w:val="002A0EEF"/>
    <w:rsid w:val="002E1065"/>
    <w:rsid w:val="002F7F81"/>
    <w:rsid w:val="003121F1"/>
    <w:rsid w:val="00321062"/>
    <w:rsid w:val="0033284A"/>
    <w:rsid w:val="0036283C"/>
    <w:rsid w:val="0037642D"/>
    <w:rsid w:val="003A3A06"/>
    <w:rsid w:val="003B140A"/>
    <w:rsid w:val="003B1B4A"/>
    <w:rsid w:val="003E3D90"/>
    <w:rsid w:val="003F07A5"/>
    <w:rsid w:val="003F70E6"/>
    <w:rsid w:val="004022FF"/>
    <w:rsid w:val="00414C69"/>
    <w:rsid w:val="00437C57"/>
    <w:rsid w:val="00467D6B"/>
    <w:rsid w:val="004B3DEF"/>
    <w:rsid w:val="004D047C"/>
    <w:rsid w:val="004F4B2C"/>
    <w:rsid w:val="004F7CF8"/>
    <w:rsid w:val="00500FD3"/>
    <w:rsid w:val="0050499E"/>
    <w:rsid w:val="00510C4E"/>
    <w:rsid w:val="005246E8"/>
    <w:rsid w:val="005455C8"/>
    <w:rsid w:val="005A1D56"/>
    <w:rsid w:val="005B4C40"/>
    <w:rsid w:val="005C4186"/>
    <w:rsid w:val="005D634E"/>
    <w:rsid w:val="005F1F68"/>
    <w:rsid w:val="005F400D"/>
    <w:rsid w:val="00641FB6"/>
    <w:rsid w:val="0066094B"/>
    <w:rsid w:val="00662676"/>
    <w:rsid w:val="00666B67"/>
    <w:rsid w:val="0068442D"/>
    <w:rsid w:val="00687205"/>
    <w:rsid w:val="006A59F7"/>
    <w:rsid w:val="006B19FE"/>
    <w:rsid w:val="006E2E38"/>
    <w:rsid w:val="006E39B2"/>
    <w:rsid w:val="006E63AA"/>
    <w:rsid w:val="006F5364"/>
    <w:rsid w:val="006F6784"/>
    <w:rsid w:val="007229EA"/>
    <w:rsid w:val="00752813"/>
    <w:rsid w:val="007649B8"/>
    <w:rsid w:val="007843B2"/>
    <w:rsid w:val="00786CA6"/>
    <w:rsid w:val="007A1297"/>
    <w:rsid w:val="007A1F5D"/>
    <w:rsid w:val="007B55CF"/>
    <w:rsid w:val="007E01D0"/>
    <w:rsid w:val="00803558"/>
    <w:rsid w:val="008042A2"/>
    <w:rsid w:val="00821DB5"/>
    <w:rsid w:val="00822A0F"/>
    <w:rsid w:val="00830106"/>
    <w:rsid w:val="0084561E"/>
    <w:rsid w:val="00863967"/>
    <w:rsid w:val="00865FD7"/>
    <w:rsid w:val="008738D2"/>
    <w:rsid w:val="00886E3A"/>
    <w:rsid w:val="008B151B"/>
    <w:rsid w:val="008F5357"/>
    <w:rsid w:val="0091155D"/>
    <w:rsid w:val="009230FB"/>
    <w:rsid w:val="0094362A"/>
    <w:rsid w:val="00950CC9"/>
    <w:rsid w:val="00964EC1"/>
    <w:rsid w:val="009725E3"/>
    <w:rsid w:val="00993631"/>
    <w:rsid w:val="009C353B"/>
    <w:rsid w:val="009C4FD4"/>
    <w:rsid w:val="009E6456"/>
    <w:rsid w:val="009E647D"/>
    <w:rsid w:val="009E7E5E"/>
    <w:rsid w:val="00A14649"/>
    <w:rsid w:val="00A40CC7"/>
    <w:rsid w:val="00A46D67"/>
    <w:rsid w:val="00A52559"/>
    <w:rsid w:val="00A95FD6"/>
    <w:rsid w:val="00AB284E"/>
    <w:rsid w:val="00AE468F"/>
    <w:rsid w:val="00AF25EA"/>
    <w:rsid w:val="00B308A6"/>
    <w:rsid w:val="00B4083B"/>
    <w:rsid w:val="00B40D21"/>
    <w:rsid w:val="00B919C6"/>
    <w:rsid w:val="00B94D0F"/>
    <w:rsid w:val="00BA096F"/>
    <w:rsid w:val="00BC165C"/>
    <w:rsid w:val="00BC3796"/>
    <w:rsid w:val="00BD0E8E"/>
    <w:rsid w:val="00BD567B"/>
    <w:rsid w:val="00BE7B38"/>
    <w:rsid w:val="00C11EFF"/>
    <w:rsid w:val="00C61EC3"/>
    <w:rsid w:val="00CB3A06"/>
    <w:rsid w:val="00CC76B5"/>
    <w:rsid w:val="00CC7913"/>
    <w:rsid w:val="00CD4A4C"/>
    <w:rsid w:val="00D62667"/>
    <w:rsid w:val="00D65721"/>
    <w:rsid w:val="00D71A4F"/>
    <w:rsid w:val="00D74052"/>
    <w:rsid w:val="00D969F5"/>
    <w:rsid w:val="00DA307E"/>
    <w:rsid w:val="00DA4083"/>
    <w:rsid w:val="00DB0400"/>
    <w:rsid w:val="00DE0234"/>
    <w:rsid w:val="00DE2F46"/>
    <w:rsid w:val="00E07CB9"/>
    <w:rsid w:val="00E614D3"/>
    <w:rsid w:val="00E6557C"/>
    <w:rsid w:val="00E72AD4"/>
    <w:rsid w:val="00E83474"/>
    <w:rsid w:val="00E83A1A"/>
    <w:rsid w:val="00E85BEE"/>
    <w:rsid w:val="00EC3310"/>
    <w:rsid w:val="00EC59C2"/>
    <w:rsid w:val="00ED14F8"/>
    <w:rsid w:val="00F03080"/>
    <w:rsid w:val="00F048A5"/>
    <w:rsid w:val="00F146D2"/>
    <w:rsid w:val="00F16938"/>
    <w:rsid w:val="00F26FD5"/>
    <w:rsid w:val="00F519EB"/>
    <w:rsid w:val="00F60561"/>
    <w:rsid w:val="00F82F10"/>
    <w:rsid w:val="00FA0E2E"/>
    <w:rsid w:val="00FA27DE"/>
    <w:rsid w:val="00FA465D"/>
    <w:rsid w:val="00FC4FB9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A06"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A06"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t-online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torgiasv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hyperlink" Target="http://www.asv.org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yperlink" Target="mailto:bautin@auction-house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.smirnova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A0FCA-619A-455B-8834-3CE036654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4</Pages>
  <Words>2099</Words>
  <Characters>12863</Characters>
  <Application>Microsoft Office Word</Application>
  <DocSecurity>0</DocSecurity>
  <Lines>107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Олейник Антон</cp:lastModifiedBy>
  <cp:revision>141</cp:revision>
  <cp:lastPrinted>2024-11-26T12:50:00Z</cp:lastPrinted>
  <dcterms:created xsi:type="dcterms:W3CDTF">2019-07-23T07:47:00Z</dcterms:created>
  <dcterms:modified xsi:type="dcterms:W3CDTF">2025-02-25T09:49:00Z</dcterms:modified>
</cp:coreProperties>
</file>