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12BD8A39" w:rsidR="00D32D4E" w:rsidRPr="0029438E" w:rsidRDefault="00D32D4E" w:rsidP="00D32D4E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29438E">
        <w:rPr>
          <w:rFonts w:ascii="Times New Roman" w:hAnsi="Times New Roman"/>
          <w:b/>
          <w:bCs/>
        </w:rPr>
        <w:t xml:space="preserve">               </w:t>
      </w:r>
      <w:r w:rsidR="00C93E33">
        <w:rPr>
          <w:rFonts w:ascii="Times New Roman" w:hAnsi="Times New Roman"/>
          <w:b/>
          <w:bCs/>
        </w:rPr>
        <w:t>Д</w:t>
      </w:r>
      <w:r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C93E33">
        <w:rPr>
          <w:rFonts w:ascii="Times New Roman" w:hAnsi="Times New Roman"/>
          <w:b/>
          <w:bCs/>
        </w:rPr>
        <w:t xml:space="preserve">недвижимого </w:t>
      </w:r>
      <w:r w:rsidRPr="0029438E">
        <w:rPr>
          <w:rFonts w:ascii="Times New Roman" w:hAnsi="Times New Roman"/>
          <w:b/>
          <w:bCs/>
        </w:rPr>
        <w:t>имущества</w:t>
      </w:r>
      <w:r w:rsidR="00606457">
        <w:rPr>
          <w:rFonts w:ascii="Times New Roman" w:hAnsi="Times New Roman"/>
          <w:b/>
          <w:bCs/>
        </w:rPr>
        <w:t xml:space="preserve"> 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D32D4E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23A93848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438E">
              <w:rPr>
                <w:rFonts w:ascii="Times New Roman" w:hAnsi="Times New Roman"/>
                <w:lang w:eastAsia="ru-RU"/>
              </w:rPr>
              <w:t xml:space="preserve">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«</w:t>
            </w:r>
            <w:r w:rsidR="00467745"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="00606457">
              <w:rPr>
                <w:rFonts w:ascii="Times New Roman" w:hAnsi="Times New Roman"/>
                <w:lang w:eastAsia="ru-RU"/>
              </w:rPr>
              <w:t xml:space="preserve"> </w:t>
            </w:r>
            <w:r w:rsidR="00233747">
              <w:rPr>
                <w:rFonts w:ascii="Times New Roman" w:hAnsi="Times New Roman"/>
                <w:lang w:eastAsia="ru-RU"/>
              </w:rPr>
              <w:t>_________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 w:rsidR="00233747">
              <w:rPr>
                <w:rFonts w:ascii="Times New Roman" w:hAnsi="Times New Roman"/>
                <w:lang w:eastAsia="ru-RU"/>
              </w:rPr>
              <w:t>5</w:t>
            </w:r>
            <w:r w:rsidRPr="0029438E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55D8671D" w:rsidR="00DC5213" w:rsidRDefault="00AE05F7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AE05F7">
        <w:rPr>
          <w:rFonts w:ascii="Times New Roman" w:eastAsia="Calibri" w:hAnsi="Times New Roman"/>
          <w:lang w:eastAsia="en-US"/>
        </w:rPr>
        <w:t xml:space="preserve">Финансовый управляющий </w:t>
      </w:r>
      <w:r w:rsidR="0088327F" w:rsidRPr="0088327F">
        <w:rPr>
          <w:rFonts w:ascii="Times New Roman" w:eastAsia="Calibri" w:hAnsi="Times New Roman"/>
          <w:lang w:eastAsia="en-US"/>
        </w:rPr>
        <w:t xml:space="preserve">гр. </w:t>
      </w:r>
      <w:r w:rsidR="0048152B" w:rsidRPr="0048152B">
        <w:rPr>
          <w:rFonts w:ascii="Times New Roman" w:eastAsia="Calibri" w:hAnsi="Times New Roman"/>
          <w:lang w:eastAsia="en-US"/>
        </w:rPr>
        <w:t>Гадетского Николая Васильевича (дата рождения: 19.12.1994 года, место рождения: пос. Мирской Кавказского р-на Краснодарского края, адрес регистрации: 352153, Краснодарский край, Кавказский р-н, п. Расцвет, ул. Школьная, д. 12, ИНН 236401515676, СНИЛС не известен</w:t>
      </w:r>
      <w:r w:rsidR="0088327F" w:rsidRPr="0088327F">
        <w:rPr>
          <w:rFonts w:ascii="Times New Roman" w:eastAsia="Calibri" w:hAnsi="Times New Roman"/>
          <w:lang w:eastAsia="en-US"/>
        </w:rPr>
        <w:t>)</w:t>
      </w:r>
      <w:r w:rsidRPr="00AE05F7">
        <w:rPr>
          <w:rFonts w:ascii="Times New Roman" w:eastAsia="Calibri" w:hAnsi="Times New Roman"/>
          <w:lang w:eastAsia="en-US"/>
        </w:rPr>
        <w:t>, Аксеник Дарья Сергеевна, именуемая в дальнейшем «</w:t>
      </w:r>
      <w:r>
        <w:rPr>
          <w:rFonts w:ascii="Times New Roman" w:eastAsia="Calibri" w:hAnsi="Times New Roman"/>
          <w:lang w:eastAsia="en-US"/>
        </w:rPr>
        <w:t>Продавец</w:t>
      </w:r>
      <w:r w:rsidRPr="00AE05F7">
        <w:rPr>
          <w:rFonts w:ascii="Times New Roman" w:eastAsia="Calibri" w:hAnsi="Times New Roman"/>
          <w:lang w:eastAsia="en-US"/>
        </w:rPr>
        <w:t xml:space="preserve">», действующая на основании </w:t>
      </w:r>
      <w:r w:rsidR="0048152B" w:rsidRPr="0048152B">
        <w:rPr>
          <w:rFonts w:ascii="Times New Roman" w:eastAsia="Calibri" w:hAnsi="Times New Roman"/>
          <w:lang w:eastAsia="en-US"/>
        </w:rPr>
        <w:t>Решени</w:t>
      </w:r>
      <w:r w:rsidR="00A41D6B">
        <w:rPr>
          <w:rFonts w:ascii="Times New Roman" w:eastAsia="Calibri" w:hAnsi="Times New Roman"/>
          <w:lang w:eastAsia="en-US"/>
        </w:rPr>
        <w:t>я</w:t>
      </w:r>
      <w:r w:rsidR="0048152B" w:rsidRPr="0048152B">
        <w:rPr>
          <w:rFonts w:ascii="Times New Roman" w:eastAsia="Calibri" w:hAnsi="Times New Roman"/>
          <w:lang w:eastAsia="en-US"/>
        </w:rPr>
        <w:t xml:space="preserve"> Арбитражного Суда Краснодарского края по делу № А32-37001/2023 от 10.10.2024г.</w:t>
      </w:r>
      <w:r w:rsidR="00D32D4E" w:rsidRPr="0029438E">
        <w:rPr>
          <w:rFonts w:ascii="Times New Roman" w:hAnsi="Times New Roman"/>
          <w:lang w:eastAsia="ru-RU"/>
        </w:rPr>
        <w:t xml:space="preserve">, с одной стороны,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1F60A6FD" w:rsidR="00D32D4E" w:rsidRPr="00606457" w:rsidRDefault="0088327F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>_________________</w:t>
      </w:r>
      <w:r w:rsidR="00D32D4E" w:rsidRPr="0029438E">
        <w:rPr>
          <w:rFonts w:ascii="Times New Roman" w:hAnsi="Times New Roman"/>
        </w:rPr>
        <w:t xml:space="preserve">(далее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48552D4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</w:t>
      </w:r>
      <w:r w:rsidRPr="0088327F">
        <w:rPr>
          <w:rFonts w:ascii="Times New Roman" w:hAnsi="Times New Roman"/>
        </w:rPr>
        <w:t xml:space="preserve">торгов </w:t>
      </w:r>
      <w:r w:rsidR="002B101E" w:rsidRPr="0088327F">
        <w:rPr>
          <w:rFonts w:ascii="Times New Roman" w:hAnsi="Times New Roman"/>
        </w:rPr>
        <w:t>РАД-</w:t>
      </w:r>
      <w:r w:rsidR="0088327F" w:rsidRPr="0088327F">
        <w:rPr>
          <w:rFonts w:ascii="Times New Roman" w:hAnsi="Times New Roman"/>
        </w:rPr>
        <w:t>________</w:t>
      </w:r>
      <w:r w:rsidR="00C93E33" w:rsidRPr="0088327F">
        <w:rPr>
          <w:rFonts w:ascii="Times New Roman" w:hAnsi="Times New Roman"/>
        </w:rPr>
        <w:t xml:space="preserve"> от</w:t>
      </w:r>
      <w:r w:rsidR="00606457" w:rsidRPr="0088327F">
        <w:rPr>
          <w:rFonts w:ascii="Times New Roman" w:hAnsi="Times New Roman"/>
        </w:rPr>
        <w:t xml:space="preserve"> </w:t>
      </w:r>
      <w:r w:rsidR="0088327F" w:rsidRPr="0088327F">
        <w:rPr>
          <w:rFonts w:ascii="Times New Roman" w:hAnsi="Times New Roman"/>
        </w:rPr>
        <w:t>__________</w:t>
      </w:r>
      <w:r w:rsidR="00C93E33" w:rsidRPr="0088327F">
        <w:rPr>
          <w:rFonts w:ascii="Times New Roman" w:hAnsi="Times New Roman"/>
        </w:rPr>
        <w:t xml:space="preserve"> г. </w:t>
      </w:r>
      <w:r w:rsidRPr="0088327F">
        <w:rPr>
          <w:rFonts w:ascii="Times New Roman" w:hAnsi="Times New Roman"/>
        </w:rPr>
        <w:t>(далее – договор</w:t>
      </w:r>
      <w:r w:rsidRPr="0029438E">
        <w:rPr>
          <w:rFonts w:ascii="Times New Roman" w:hAnsi="Times New Roman"/>
        </w:rPr>
        <w:t>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56D6F15D" w14:textId="58F4FDDF" w:rsidR="008368AF" w:rsidRDefault="0048152B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3" w:name="_Hlk181986974"/>
      <w:r w:rsidRPr="0048152B">
        <w:rPr>
          <w:rFonts w:ascii="Times New Roman" w:hAnsi="Times New Roman"/>
        </w:rPr>
        <w:t>2-комнатная квартира, 43,10 кв. м., адрес: Московская область, г. Реутов, ул. Советская, д. 33 кв. 19, кадастровый номер 50:48:0000000:20316</w:t>
      </w:r>
      <w:bookmarkEnd w:id="3"/>
    </w:p>
    <w:p w14:paraId="36449D25" w14:textId="77777777" w:rsidR="00FE664E" w:rsidRPr="0029438E" w:rsidRDefault="00FE66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807E4" w14:textId="7E12F1AC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48152B" w:rsidRPr="0048152B">
        <w:rPr>
          <w:rFonts w:ascii="Times New Roman" w:hAnsi="Times New Roman"/>
        </w:rPr>
        <w:t>Гадетского Николая Васильевича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</w:t>
      </w:r>
      <w:r w:rsidRPr="000A324F">
        <w:rPr>
          <w:rFonts w:ascii="Times New Roman" w:eastAsiaTheme="minorHAnsi" w:hAnsi="Times New Roman"/>
          <w:bCs/>
          <w:lang w:eastAsia="en-US"/>
        </w:rPr>
        <w:t xml:space="preserve"> </w:t>
      </w:r>
      <w:r w:rsidR="0048152B" w:rsidRPr="0048152B">
        <w:rPr>
          <w:rFonts w:ascii="Times New Roman" w:hAnsi="Times New Roman"/>
        </w:rPr>
        <w:t>Гадетского Николая Васильевича</w:t>
      </w:r>
      <w:r w:rsidRPr="00B67860">
        <w:rPr>
          <w:rFonts w:ascii="Times New Roman" w:eastAsiaTheme="minorHAnsi" w:hAnsi="Times New Roman"/>
          <w:bCs/>
          <w:lang w:eastAsia="en-US"/>
        </w:rPr>
        <w:t>.</w:t>
      </w:r>
    </w:p>
    <w:p w14:paraId="72738B18" w14:textId="1DAC7AC3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 w:rsidR="0048152B" w:rsidRPr="0048152B">
        <w:rPr>
          <w:rFonts w:ascii="Times New Roman" w:hAnsi="Times New Roman"/>
        </w:rPr>
        <w:t xml:space="preserve">Гадетского Николая Васильевича </w:t>
      </w:r>
      <w:r w:rsidRPr="0029438E">
        <w:rPr>
          <w:rFonts w:ascii="Times New Roman" w:hAnsi="Times New Roman"/>
        </w:rPr>
        <w:t>с очередностью удовлетворения в порядке, установленном ст. 138, п.5 ст. 213.27 ФЗ «О не</w:t>
      </w:r>
      <w:r>
        <w:rPr>
          <w:rFonts w:ascii="Times New Roman" w:hAnsi="Times New Roman"/>
        </w:rPr>
        <w:t>состоятельности (банкротстве)».</w:t>
      </w:r>
    </w:p>
    <w:p w14:paraId="55AC0CAE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lastRenderedPageBreak/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7A10FA87" w:rsidR="00D32D4E" w:rsidRPr="00233747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233747">
        <w:rPr>
          <w:rFonts w:ascii="Times New Roman" w:hAnsi="Times New Roman"/>
          <w:color w:val="000000" w:themeColor="text1"/>
          <w:lang w:eastAsia="ru-RU"/>
        </w:rPr>
        <w:t>составляет</w:t>
      </w:r>
      <w:r w:rsidR="00233747" w:rsidRPr="00233747">
        <w:rPr>
          <w:rFonts w:ascii="Times New Roman" w:hAnsi="Times New Roman"/>
          <w:color w:val="000000" w:themeColor="text1"/>
          <w:lang w:eastAsia="ru-RU"/>
        </w:rPr>
        <w:t>____________</w:t>
      </w:r>
      <w:r w:rsidR="0037755E" w:rsidRPr="00233747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48152B" w:rsidRPr="00233747">
        <w:rPr>
          <w:rFonts w:ascii="Times New Roman" w:hAnsi="Times New Roman"/>
          <w:color w:val="000000" w:themeColor="text1"/>
          <w:lang w:eastAsia="ru-RU"/>
        </w:rPr>
        <w:t>рублей 00 копеек</w:t>
      </w:r>
      <w:r w:rsidRPr="00233747">
        <w:rPr>
          <w:rFonts w:ascii="Times New Roman" w:hAnsi="Times New Roman"/>
          <w:color w:val="000000" w:themeColor="text1"/>
          <w:lang w:eastAsia="ru-RU"/>
        </w:rPr>
        <w:t xml:space="preserve">, НДС не облагается. </w:t>
      </w:r>
    </w:p>
    <w:p w14:paraId="73C2CE76" w14:textId="69CE629E" w:rsidR="00D32D4E" w:rsidRPr="00233747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233747">
        <w:rPr>
          <w:rFonts w:ascii="Times New Roman" w:hAnsi="Times New Roman"/>
          <w:color w:val="000000" w:themeColor="text1"/>
          <w:lang w:eastAsia="ru-RU"/>
        </w:rPr>
        <w:t xml:space="preserve">2.2. Сумма внесенного задатка, установленного в размере </w:t>
      </w:r>
      <w:r w:rsidR="00233747" w:rsidRPr="00233747">
        <w:rPr>
          <w:rFonts w:ascii="Times New Roman" w:hAnsi="Times New Roman"/>
          <w:color w:val="000000" w:themeColor="text1"/>
          <w:lang w:eastAsia="ru-RU"/>
        </w:rPr>
        <w:t>__________</w:t>
      </w:r>
      <w:r w:rsidRPr="00233747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48152B" w:rsidRPr="00233747">
        <w:rPr>
          <w:rFonts w:ascii="Times New Roman" w:hAnsi="Times New Roman"/>
          <w:color w:val="000000" w:themeColor="text1"/>
          <w:lang w:eastAsia="ru-RU"/>
        </w:rPr>
        <w:t>рублей 00 копеек</w:t>
      </w:r>
      <w:r w:rsidRPr="00233747">
        <w:rPr>
          <w:rFonts w:ascii="Times New Roman" w:hAnsi="Times New Roman"/>
          <w:color w:val="000000" w:themeColor="text1"/>
          <w:lang w:eastAsia="ru-RU"/>
        </w:rPr>
        <w:t>., перечисленная Покупателем на</w:t>
      </w:r>
      <w:r w:rsidR="0037755E" w:rsidRPr="00233747">
        <w:rPr>
          <w:rFonts w:ascii="Times New Roman" w:hAnsi="Times New Roman"/>
          <w:color w:val="000000" w:themeColor="text1"/>
          <w:lang w:eastAsia="ru-RU"/>
        </w:rPr>
        <w:t xml:space="preserve"> счет </w:t>
      </w:r>
      <w:r w:rsidR="0048152B" w:rsidRPr="00233747">
        <w:rPr>
          <w:rFonts w:ascii="Times New Roman" w:hAnsi="Times New Roman"/>
          <w:color w:val="000000" w:themeColor="text1"/>
          <w:lang w:eastAsia="ru-RU"/>
        </w:rPr>
        <w:t xml:space="preserve">Гадетского Николая Васильевича </w:t>
      </w:r>
      <w:r w:rsidRPr="00233747">
        <w:rPr>
          <w:rFonts w:ascii="Times New Roman" w:hAnsi="Times New Roman"/>
          <w:color w:val="000000" w:themeColor="text1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4F9E6416" w:rsidR="00D32D4E" w:rsidRPr="00233747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233747">
        <w:rPr>
          <w:rFonts w:ascii="Times New Roman" w:hAnsi="Times New Roman"/>
          <w:color w:val="000000" w:themeColor="text1"/>
          <w:lang w:eastAsia="ru-RU"/>
        </w:rPr>
        <w:t xml:space="preserve">2.3. Подлежащая оплате оставшаяся часть цены продажи имущества составляет </w:t>
      </w:r>
      <w:r w:rsidR="00233747" w:rsidRPr="00233747">
        <w:rPr>
          <w:rFonts w:ascii="Times New Roman" w:hAnsi="Times New Roman"/>
          <w:color w:val="000000" w:themeColor="text1"/>
          <w:lang w:eastAsia="ru-RU"/>
        </w:rPr>
        <w:t>____________</w:t>
      </w:r>
      <w:r w:rsidRPr="00233747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48152B" w:rsidRPr="00233747">
        <w:rPr>
          <w:rFonts w:ascii="Times New Roman" w:hAnsi="Times New Roman"/>
          <w:color w:val="000000" w:themeColor="text1"/>
          <w:lang w:eastAsia="ru-RU"/>
        </w:rPr>
        <w:t>рублей 00 копеек</w:t>
      </w:r>
      <w:r w:rsidR="00831F61" w:rsidRPr="00233747">
        <w:rPr>
          <w:rFonts w:ascii="Times New Roman" w:hAnsi="Times New Roman"/>
          <w:color w:val="000000" w:themeColor="text1"/>
          <w:lang w:eastAsia="ru-RU"/>
        </w:rPr>
        <w:t>.</w:t>
      </w:r>
    </w:p>
    <w:p w14:paraId="69E8847D" w14:textId="77777777" w:rsidR="00D32D4E" w:rsidRPr="00233747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lang w:eastAsia="ru-RU"/>
        </w:rPr>
      </w:pPr>
      <w:r w:rsidRPr="00233747">
        <w:rPr>
          <w:rFonts w:ascii="Times New Roman" w:hAnsi="Times New Roman"/>
          <w:color w:val="000000" w:themeColor="text1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5D34D08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5D24C" w14:textId="7300DB4C" w:rsidR="00AE05F7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lastRenderedPageBreak/>
              <w:t xml:space="preserve">Финансовый управляющий </w:t>
            </w:r>
            <w:r>
              <w:rPr>
                <w:rFonts w:ascii="Times New Roman" w:hAnsi="Times New Roman"/>
              </w:rPr>
              <w:t>имуществом</w:t>
            </w:r>
            <w:r w:rsidRPr="003B3E46">
              <w:rPr>
                <w:rFonts w:ascii="Times New Roman" w:hAnsi="Times New Roman"/>
              </w:rPr>
              <w:t xml:space="preserve"> </w:t>
            </w:r>
            <w:r w:rsidR="0048152B" w:rsidRPr="0048152B">
              <w:rPr>
                <w:rFonts w:ascii="Times New Roman" w:hAnsi="Times New Roman"/>
              </w:rPr>
              <w:t>Гадетского Николая Васильевича</w:t>
            </w:r>
            <w:r w:rsidR="00AE05F7" w:rsidRPr="00AE05F7">
              <w:rPr>
                <w:rFonts w:ascii="Times New Roman" w:hAnsi="Times New Roman"/>
              </w:rPr>
              <w:t xml:space="preserve"> </w:t>
            </w:r>
          </w:p>
          <w:p w14:paraId="04ED0498" w14:textId="7E3D3637" w:rsidR="00D32D4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 xml:space="preserve">Аксеник Дарья Сергеевна </w:t>
            </w:r>
          </w:p>
          <w:p w14:paraId="13D5EF5F" w14:textId="77777777" w:rsidR="00D32D4E" w:rsidRPr="0029438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(ИНН 781699013673, СНИЛС 149-394-602 01)</w:t>
            </w:r>
          </w:p>
          <w:p w14:paraId="114CD32D" w14:textId="77777777" w:rsidR="00D32D4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191036, г. Санкт-Петербург, а/я 62</w:t>
            </w:r>
            <w:r w:rsidRPr="003B3E46">
              <w:rPr>
                <w:rFonts w:ascii="Times New Roman" w:hAnsi="Times New Roman"/>
              </w:rPr>
              <w:t xml:space="preserve">, </w:t>
            </w:r>
          </w:p>
          <w:p w14:paraId="4B4E19A6" w14:textId="3FC0558A" w:rsidR="00D32D4E" w:rsidRDefault="00000000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5" w:history="1">
              <w:r w:rsidR="00E0734E" w:rsidRPr="003E6900">
                <w:rPr>
                  <w:rStyle w:val="a4"/>
                  <w:rFonts w:ascii="Times New Roman" w:hAnsi="Times New Roman"/>
                </w:rPr>
                <w:t>aksenik@yandex.ru</w:t>
              </w:r>
            </w:hyperlink>
          </w:p>
          <w:p w14:paraId="2EC86B27" w14:textId="77777777" w:rsidR="0048152B" w:rsidRDefault="001A51DA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Банковские р</w:t>
            </w:r>
            <w:r w:rsidRPr="001A51DA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еквизиты: </w:t>
            </w:r>
          </w:p>
          <w:p w14:paraId="681B075A" w14:textId="77777777" w:rsidR="0048152B" w:rsidRDefault="0048152B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52B">
              <w:rPr>
                <w:rFonts w:ascii="Times New Roman" w:hAnsi="Times New Roman"/>
              </w:rPr>
              <w:t>Гадетский Николай Васильевич,</w:t>
            </w:r>
          </w:p>
          <w:p w14:paraId="101849F3" w14:textId="6FF5F6F6" w:rsidR="0048152B" w:rsidRDefault="0048152B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52B">
              <w:rPr>
                <w:rFonts w:ascii="Times New Roman" w:hAnsi="Times New Roman"/>
              </w:rPr>
              <w:t>ИНН 236401515676,</w:t>
            </w:r>
          </w:p>
          <w:p w14:paraId="023F3238" w14:textId="77777777" w:rsidR="0025439F" w:rsidRDefault="0025439F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39F">
              <w:rPr>
                <w:rFonts w:ascii="Times New Roman" w:hAnsi="Times New Roman"/>
              </w:rPr>
              <w:t xml:space="preserve">ПАО «Сбербанк России», </w:t>
            </w:r>
          </w:p>
          <w:p w14:paraId="52140BF1" w14:textId="10E026DA" w:rsidR="0048152B" w:rsidRDefault="0025439F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439F">
              <w:rPr>
                <w:rFonts w:ascii="Times New Roman" w:hAnsi="Times New Roman"/>
              </w:rPr>
              <w:t>БИК 040349602, к/с 30101810100000000602</w:t>
            </w:r>
          </w:p>
          <w:p w14:paraId="7FED5E56" w14:textId="6A46132B" w:rsidR="00D32D4E" w:rsidRPr="0048152B" w:rsidRDefault="0048152B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152B">
              <w:rPr>
                <w:rFonts w:ascii="Times New Roman" w:hAnsi="Times New Roman"/>
              </w:rPr>
              <w:t>р/с 40817810830850240078</w:t>
            </w:r>
          </w:p>
          <w:p w14:paraId="504901F3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DCB919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Финансовый</w:t>
            </w:r>
          </w:p>
          <w:p w14:paraId="7DB5A42F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управляющий                             /</w:t>
            </w:r>
            <w:r>
              <w:rPr>
                <w:rFonts w:ascii="Times New Roman" w:eastAsia="Calibri" w:hAnsi="Times New Roman"/>
                <w:lang w:eastAsia="en-US"/>
              </w:rPr>
              <w:t>Д.С. Аксеник</w:t>
            </w:r>
            <w:r w:rsidRPr="000A324F">
              <w:rPr>
                <w:rFonts w:ascii="Times New Roman" w:eastAsia="Calibri" w:hAnsi="Times New Roman"/>
                <w:lang w:eastAsia="en-US"/>
              </w:rPr>
              <w:t>/</w:t>
            </w:r>
          </w:p>
          <w:p w14:paraId="3C689071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61D8B4B3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49578CE7" w:rsidR="004D7EE6" w:rsidRDefault="004D7EE6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 w14:textId="3BD246DC" w:rsidR="004D7EE6" w:rsidRPr="0029438E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sectPr w:rsidR="00D32D4E" w:rsidRPr="0029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85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35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2124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1013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33747"/>
    <w:rsid w:val="0025439F"/>
    <w:rsid w:val="002B101E"/>
    <w:rsid w:val="002B7F6B"/>
    <w:rsid w:val="002F079C"/>
    <w:rsid w:val="003066C9"/>
    <w:rsid w:val="00321CD7"/>
    <w:rsid w:val="0037755E"/>
    <w:rsid w:val="003A44B4"/>
    <w:rsid w:val="00467745"/>
    <w:rsid w:val="0048152B"/>
    <w:rsid w:val="004D7EE6"/>
    <w:rsid w:val="00574934"/>
    <w:rsid w:val="00606457"/>
    <w:rsid w:val="007F0573"/>
    <w:rsid w:val="007F2880"/>
    <w:rsid w:val="00831F61"/>
    <w:rsid w:val="008368AF"/>
    <w:rsid w:val="0088327F"/>
    <w:rsid w:val="008F2481"/>
    <w:rsid w:val="00937C3E"/>
    <w:rsid w:val="00981439"/>
    <w:rsid w:val="009B0947"/>
    <w:rsid w:val="00A41D6B"/>
    <w:rsid w:val="00A91EA2"/>
    <w:rsid w:val="00AE05F7"/>
    <w:rsid w:val="00BF7C5F"/>
    <w:rsid w:val="00C93E33"/>
    <w:rsid w:val="00CA5015"/>
    <w:rsid w:val="00D32D4E"/>
    <w:rsid w:val="00D4151F"/>
    <w:rsid w:val="00D41C7D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en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Oleg Elisovetskiy</cp:lastModifiedBy>
  <cp:revision>9</cp:revision>
  <cp:lastPrinted>2022-10-04T13:20:00Z</cp:lastPrinted>
  <dcterms:created xsi:type="dcterms:W3CDTF">2023-11-16T13:19:00Z</dcterms:created>
  <dcterms:modified xsi:type="dcterms:W3CDTF">2025-02-25T11:16:00Z</dcterms:modified>
</cp:coreProperties>
</file>