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200 кв.м., расположенный по адресу: Вологодская область, р-н Вологодский, с/с Кубенский, с. Кубенское.Категория земель: земли населенных пунктов. Вид разрешенного использования: для ведения личного подсобного хозяйства.Принадлежит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Михеева (ранее Комлева) Светлана Владимировна (дата рождения: 06.03.1972 г., место рождения: с. Кубенское Вологодского р-на Вологодской обл., СНИЛС 051-522-751 26, ИНН 772001899780, регистрация по месту жительства: 121374, г.  Москва, ш. Можайское, д. 4, корп. 1, кв. 709)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200 кв.м., расположенный по адресу: Вологодская область, р-н Вологодский, с/с Кубенский, с. Кубенское.Категория земель: земли населенных пунктов. Вид разрешенного использования: для ведения личного подсобного хозяйства.Принадлежит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