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Общая совместная собственность в праве на земельный участок общей площадью 800.00 (+/- 5.66) кв.м., расположенный по адресу: Российская Федерация, Самарская область, г.о. Чапаевск, г. Чапаевск, ул. Ивана Конева, уч. 10. Категория земель: Земли населенных пунктов. Вид разрешенного использования: Для индивидуального жилищного строительства.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Медведева (ранее Кручинкина) Марина Анатольевна (дата рождения: 26.05.1974 г., место рождения: г. Чапаевск Куйбышевская обл., СНИЛС 009-690-172 62, ИНН 633511890450, регистрация по месту жительства: 446112, Самарская обл., г. Чапаевск, ул. 2-я Северная, д. 12 "Б")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Общая совместная собственность в праве на земельный участок общей площадью 800.00 (+/- 5.66) кв.м., расположенный по адресу: Российская Федерация, Самарская область, г.о. Чапаевск, г. Чапаевск, ул. Ивана Конева, уч. 10. Категория земель: Земли населенных пунктов. Вид разрешенного использования: Для индивидуального жилищного строительства.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