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4E26E" w14:textId="585D6C89" w:rsidR="00FB045F" w:rsidRPr="00FB045F" w:rsidRDefault="00B140BC" w:rsidP="00FB04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0B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140B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140BC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B140BC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B140B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B140B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B140BC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B14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0BC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B140BC">
        <w:rPr>
          <w:rFonts w:ascii="Times New Roman" w:hAnsi="Times New Roman" w:cs="Times New Roman"/>
          <w:color w:val="000000"/>
          <w:sz w:val="24"/>
          <w:szCs w:val="24"/>
        </w:rPr>
        <w:t>-д, д. 3, стр. 2, ИНН 7744001151, ОГРН 1027700159233), конкурсным управляющим (ликвидатором) которого на основании решения Арбитражного суда г. Москвы от 26 сентября 2018 г. по делу № А40-153804/18-178-224 «Б» является государственная корпорация «Агентство по страхованию вкладов» (109240, г. Москва, ул. Высоцкого, д. 4)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14771115"/>
      <w:r w:rsidR="00FB045F" w:rsidRPr="00FB045F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внесении изменений в </w:t>
      </w:r>
      <w:r w:rsidRPr="00B140BC">
        <w:rPr>
          <w:rFonts w:ascii="Times New Roman" w:hAnsi="Times New Roman" w:cs="Times New Roman"/>
          <w:color w:val="000000"/>
          <w:sz w:val="24"/>
          <w:szCs w:val="24"/>
        </w:rPr>
        <w:t>сообщение № 2030293711 в газете АО «Коммерсантъ» от 01.03.2025 №38(7970)</w:t>
      </w:r>
      <w:bookmarkStart w:id="1" w:name="_GoBack"/>
      <w:bookmarkEnd w:id="1"/>
      <w:r w:rsidR="00FB045F">
        <w:rPr>
          <w:rFonts w:ascii="Times New Roman" w:hAnsi="Times New Roman" w:cs="Times New Roman"/>
          <w:color w:val="000000"/>
          <w:sz w:val="24"/>
          <w:szCs w:val="24"/>
        </w:rPr>
        <w:t>,</w:t>
      </w:r>
      <w:bookmarkEnd w:id="0"/>
      <w:r w:rsidR="00FB0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45F" w:rsidRPr="00FB045F">
        <w:rPr>
          <w:rFonts w:ascii="Times New Roman" w:hAnsi="Times New Roman" w:cs="Times New Roman"/>
          <w:color w:val="000000"/>
          <w:sz w:val="24"/>
          <w:szCs w:val="24"/>
        </w:rPr>
        <w:t>а именно об отмене торгов по следующему лоту:</w:t>
      </w:r>
    </w:p>
    <w:p w14:paraId="23CF7F72" w14:textId="0CF25B66" w:rsidR="00EE2718" w:rsidRPr="002B1B81" w:rsidRDefault="00FB045F" w:rsidP="00FB04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B045F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72680B" w:rsidRPr="0072680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B045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140BC" w:rsidRPr="00B140BC">
        <w:rPr>
          <w:rFonts w:ascii="Times New Roman" w:hAnsi="Times New Roman" w:cs="Times New Roman"/>
          <w:color w:val="000000"/>
          <w:sz w:val="24"/>
          <w:szCs w:val="24"/>
        </w:rPr>
        <w:t xml:space="preserve">Ионов Владимир Викторович солидарно с </w:t>
      </w:r>
      <w:proofErr w:type="spellStart"/>
      <w:r w:rsidR="00B140BC" w:rsidRPr="00B140BC">
        <w:rPr>
          <w:rFonts w:ascii="Times New Roman" w:hAnsi="Times New Roman" w:cs="Times New Roman"/>
          <w:color w:val="000000"/>
          <w:sz w:val="24"/>
          <w:szCs w:val="24"/>
        </w:rPr>
        <w:t>Ионовой</w:t>
      </w:r>
      <w:proofErr w:type="spellEnd"/>
      <w:r w:rsidR="00B140BC" w:rsidRPr="00B140BC">
        <w:rPr>
          <w:rFonts w:ascii="Times New Roman" w:hAnsi="Times New Roman" w:cs="Times New Roman"/>
          <w:color w:val="000000"/>
          <w:sz w:val="24"/>
          <w:szCs w:val="24"/>
        </w:rPr>
        <w:t xml:space="preserve"> Татьяной Борисовной, КД 117-КД от 20.11.2013, определение АС Московской области от 10.02.2021 по делу А41-41041/2020 о включении в РТК 3-я очередь, определение АС Московской области от 18.10.2023 по делу А41-41041/20 о признании долга общим, в отношении </w:t>
      </w:r>
      <w:proofErr w:type="spellStart"/>
      <w:r w:rsidR="00B140BC" w:rsidRPr="00B140BC">
        <w:rPr>
          <w:rFonts w:ascii="Times New Roman" w:hAnsi="Times New Roman" w:cs="Times New Roman"/>
          <w:color w:val="000000"/>
          <w:sz w:val="24"/>
          <w:szCs w:val="24"/>
        </w:rPr>
        <w:t>Ионова</w:t>
      </w:r>
      <w:proofErr w:type="spellEnd"/>
      <w:r w:rsidR="00B140BC" w:rsidRPr="00B140BC">
        <w:rPr>
          <w:rFonts w:ascii="Times New Roman" w:hAnsi="Times New Roman" w:cs="Times New Roman"/>
          <w:color w:val="000000"/>
          <w:sz w:val="24"/>
          <w:szCs w:val="24"/>
        </w:rPr>
        <w:t xml:space="preserve"> В.В. введена процедура реализации имущества (36 701 610,95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13D8A"/>
    <w:rsid w:val="000420FF"/>
    <w:rsid w:val="00072C16"/>
    <w:rsid w:val="00082F5E"/>
    <w:rsid w:val="000D2CD1"/>
    <w:rsid w:val="000E2675"/>
    <w:rsid w:val="0015099D"/>
    <w:rsid w:val="001B75B3"/>
    <w:rsid w:val="001E7487"/>
    <w:rsid w:val="001F039D"/>
    <w:rsid w:val="0022300A"/>
    <w:rsid w:val="00240848"/>
    <w:rsid w:val="00284B1D"/>
    <w:rsid w:val="002B1B81"/>
    <w:rsid w:val="002D131E"/>
    <w:rsid w:val="002F1C73"/>
    <w:rsid w:val="0031121C"/>
    <w:rsid w:val="00422701"/>
    <w:rsid w:val="00432832"/>
    <w:rsid w:val="00454375"/>
    <w:rsid w:val="00467D6B"/>
    <w:rsid w:val="00493A91"/>
    <w:rsid w:val="004E15DE"/>
    <w:rsid w:val="0054753F"/>
    <w:rsid w:val="0059668F"/>
    <w:rsid w:val="005B346C"/>
    <w:rsid w:val="005F1F68"/>
    <w:rsid w:val="006037E3"/>
    <w:rsid w:val="00662676"/>
    <w:rsid w:val="006652A3"/>
    <w:rsid w:val="006A2D35"/>
    <w:rsid w:val="006D004C"/>
    <w:rsid w:val="00714773"/>
    <w:rsid w:val="007229EA"/>
    <w:rsid w:val="0072680B"/>
    <w:rsid w:val="00735EAD"/>
    <w:rsid w:val="007B575E"/>
    <w:rsid w:val="007E3E1A"/>
    <w:rsid w:val="007F23DC"/>
    <w:rsid w:val="00814A72"/>
    <w:rsid w:val="00825B29"/>
    <w:rsid w:val="00841954"/>
    <w:rsid w:val="00865FD7"/>
    <w:rsid w:val="00882E21"/>
    <w:rsid w:val="00927CB6"/>
    <w:rsid w:val="00941075"/>
    <w:rsid w:val="00A33F49"/>
    <w:rsid w:val="00AB030D"/>
    <w:rsid w:val="00AF3005"/>
    <w:rsid w:val="00B140BC"/>
    <w:rsid w:val="00B41D69"/>
    <w:rsid w:val="00B953CE"/>
    <w:rsid w:val="00C035F0"/>
    <w:rsid w:val="00C04B24"/>
    <w:rsid w:val="00C11EFF"/>
    <w:rsid w:val="00C64DBE"/>
    <w:rsid w:val="00C774C5"/>
    <w:rsid w:val="00CC5C42"/>
    <w:rsid w:val="00CF06A5"/>
    <w:rsid w:val="00D1566F"/>
    <w:rsid w:val="00D437B1"/>
    <w:rsid w:val="00D62667"/>
    <w:rsid w:val="00DA477E"/>
    <w:rsid w:val="00E614D3"/>
    <w:rsid w:val="00E82DD0"/>
    <w:rsid w:val="00EE2718"/>
    <w:rsid w:val="00F104BD"/>
    <w:rsid w:val="00F95127"/>
    <w:rsid w:val="00FA2178"/>
    <w:rsid w:val="00FB045F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543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54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85EF-DDDD-4958-B1F0-1E541097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12</cp:revision>
  <dcterms:created xsi:type="dcterms:W3CDTF">2024-06-14T08:13:00Z</dcterms:created>
  <dcterms:modified xsi:type="dcterms:W3CDTF">2025-04-03T07:45:00Z</dcterms:modified>
</cp:coreProperties>
</file>