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3560E043" w:rsidR="00CB638E" w:rsidRPr="003F44C1" w:rsidRDefault="00E933E7" w:rsidP="00CB638E">
      <w:pPr>
        <w:spacing w:after="0" w:line="240" w:lineRule="auto"/>
        <w:ind w:firstLine="567"/>
        <w:jc w:val="both"/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F44C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3F44C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3F4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«БУМ-БАНК» (общество с ограниченной ответственностью) («БУМ-БАНК», ООО),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 (ОГРН 1020700000254, ИНН 0711007268, адрес регистрации: 360000, Кабардино-Балкарская Республика, г. Нальчик, ул. Ногмова, д. 62) (далее – финансовая организация), конкурсным управляющим (ликвидатором) которого на основании решения Арбитражного суда Кабардино-Балкарской Республики от 30 июля 2018 г. по делу № А20-2894/2018 является Государственная корпорация «Агентство по страхованию вкладов» (109240, г. Москва, ул. Высоцкого, д. 4</w:t>
      </w:r>
      <w:r w:rsidR="00CB638E" w:rsidRPr="003F44C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3F44C1">
        <w:t xml:space="preserve"> </w:t>
      </w:r>
      <w:r w:rsidR="00CB638E"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3F44C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3F4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3F44C1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608832DE" w:rsidR="00CB638E" w:rsidRPr="003F44C1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2914ABD9" w:rsidR="00CB638E" w:rsidRPr="003F44C1" w:rsidRDefault="00E933E7" w:rsidP="00E933E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3F44C1">
        <w:rPr>
          <w:rFonts w:ascii="Times New Roman CYR" w:hAnsi="Times New Roman CYR" w:cs="Times New Roman CYR"/>
          <w:color w:val="000000"/>
        </w:rPr>
        <w:t>Лот 1</w:t>
      </w:r>
      <w:r w:rsidR="004962A1" w:rsidRPr="003F44C1">
        <w:rPr>
          <w:rFonts w:ascii="Times New Roman CYR" w:hAnsi="Times New Roman CYR" w:cs="Times New Roman CYR"/>
          <w:color w:val="000000"/>
        </w:rPr>
        <w:t xml:space="preserve"> </w:t>
      </w:r>
      <w:r w:rsidRPr="003F44C1">
        <w:rPr>
          <w:rFonts w:ascii="Times New Roman CYR" w:hAnsi="Times New Roman CYR" w:cs="Times New Roman CYR"/>
          <w:color w:val="000000"/>
        </w:rPr>
        <w:t>-</w:t>
      </w:r>
      <w:r w:rsidR="004962A1" w:rsidRPr="003F44C1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962A1" w:rsidRPr="003F44C1">
        <w:rPr>
          <w:rFonts w:ascii="Times New Roman CYR" w:hAnsi="Times New Roman CYR" w:cs="Times New Roman CYR"/>
          <w:color w:val="000000"/>
        </w:rPr>
        <w:t>Тохова</w:t>
      </w:r>
      <w:proofErr w:type="spellEnd"/>
      <w:r w:rsidR="004962A1" w:rsidRPr="003F44C1">
        <w:rPr>
          <w:rFonts w:ascii="Times New Roman CYR" w:hAnsi="Times New Roman CYR" w:cs="Times New Roman CYR"/>
          <w:color w:val="000000"/>
        </w:rPr>
        <w:t xml:space="preserve"> Марина Мухамедовна, солидарно с </w:t>
      </w:r>
      <w:proofErr w:type="spellStart"/>
      <w:r w:rsidR="004962A1" w:rsidRPr="003F44C1">
        <w:rPr>
          <w:rFonts w:ascii="Times New Roman CYR" w:hAnsi="Times New Roman CYR" w:cs="Times New Roman CYR"/>
          <w:color w:val="000000"/>
        </w:rPr>
        <w:t>Ельмурзаевым</w:t>
      </w:r>
      <w:proofErr w:type="spellEnd"/>
      <w:r w:rsidR="004962A1" w:rsidRPr="003F44C1">
        <w:rPr>
          <w:rFonts w:ascii="Times New Roman CYR" w:hAnsi="Times New Roman CYR" w:cs="Times New Roman CYR"/>
          <w:color w:val="000000"/>
        </w:rPr>
        <w:t xml:space="preserve"> Борисом Мухамедовичем, залогодатель ООО «Лескенское хлебоприемное предприятие», КД 205Ф17 от 27.09.2017, решение Нальчикского городского суда Кабардино-Балкарской Республики от 09.07.2020 по делу 2-91/2020, определения АС Кабардино-Балкарской Республики от 07.11.2023 по делу А20-4139/2023 о включении в РТК третьей очереди, от 16.09.2024 по делу А20-1278/2023 о включении в РТК как требование, обеспеченное залогом, </w:t>
      </w:r>
      <w:proofErr w:type="spellStart"/>
      <w:r w:rsidR="004962A1" w:rsidRPr="003F44C1">
        <w:rPr>
          <w:rFonts w:ascii="Times New Roman CYR" w:hAnsi="Times New Roman CYR" w:cs="Times New Roman CYR"/>
          <w:color w:val="000000"/>
        </w:rPr>
        <w:t>Тохова</w:t>
      </w:r>
      <w:proofErr w:type="spellEnd"/>
      <w:r w:rsidR="004962A1" w:rsidRPr="003F44C1">
        <w:rPr>
          <w:rFonts w:ascii="Times New Roman CYR" w:hAnsi="Times New Roman CYR" w:cs="Times New Roman CYR"/>
          <w:color w:val="000000"/>
        </w:rPr>
        <w:t xml:space="preserve"> М.М., ООО «Лескенское хлебоприемное предприятие» находятся в процедуре банкротства (2 816 739,64 руб.)</w:t>
      </w:r>
      <w:r w:rsidR="004962A1" w:rsidRPr="003F44C1">
        <w:rPr>
          <w:rFonts w:ascii="Times New Roman CYR" w:hAnsi="Times New Roman CYR" w:cs="Times New Roman CYR"/>
          <w:color w:val="000000"/>
        </w:rPr>
        <w:t xml:space="preserve"> - </w:t>
      </w:r>
      <w:r w:rsidR="004962A1" w:rsidRPr="003F44C1">
        <w:rPr>
          <w:rFonts w:ascii="Times New Roman CYR" w:hAnsi="Times New Roman CYR" w:cs="Times New Roman CYR"/>
          <w:color w:val="000000"/>
        </w:rPr>
        <w:t>7 457 561,62</w:t>
      </w:r>
      <w:r w:rsidR="004962A1" w:rsidRPr="003F44C1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F44C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F44C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F44C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F44C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F44C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F44C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3F44C1">
        <w:rPr>
          <w:rFonts w:ascii="Times New Roman CYR" w:hAnsi="Times New Roman CYR" w:cs="Times New Roman CYR"/>
          <w:color w:val="000000"/>
        </w:rPr>
        <w:t>5</w:t>
      </w:r>
      <w:r w:rsidR="009E7E5E" w:rsidRPr="003F44C1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F44C1">
        <w:rPr>
          <w:rFonts w:ascii="Times New Roman CYR" w:hAnsi="Times New Roman CYR" w:cs="Times New Roman CYR"/>
          <w:color w:val="000000"/>
        </w:rPr>
        <w:t>(пять)</w:t>
      </w:r>
      <w:r w:rsidRPr="003F44C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12D0E55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F44C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F44C1">
        <w:rPr>
          <w:rFonts w:ascii="Times New Roman CYR" w:hAnsi="Times New Roman CYR" w:cs="Times New Roman CYR"/>
          <w:color w:val="000000"/>
        </w:rPr>
        <w:t xml:space="preserve"> </w:t>
      </w:r>
      <w:r w:rsidR="004962A1" w:rsidRPr="003F44C1">
        <w:rPr>
          <w:rFonts w:ascii="Times New Roman CYR" w:hAnsi="Times New Roman CYR" w:cs="Times New Roman CYR"/>
          <w:b/>
          <w:bCs/>
          <w:color w:val="000000"/>
        </w:rPr>
        <w:t>19 февраля</w:t>
      </w:r>
      <w:r w:rsidR="009E7E5E" w:rsidRPr="003F44C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F44C1">
        <w:rPr>
          <w:b/>
        </w:rPr>
        <w:t>202</w:t>
      </w:r>
      <w:r w:rsidR="004962A1" w:rsidRPr="003F44C1">
        <w:rPr>
          <w:b/>
        </w:rPr>
        <w:t>5</w:t>
      </w:r>
      <w:r w:rsidRPr="003F44C1">
        <w:rPr>
          <w:b/>
        </w:rPr>
        <w:t xml:space="preserve"> г.</w:t>
      </w:r>
      <w:r w:rsidRPr="003F44C1">
        <w:t xml:space="preserve"> </w:t>
      </w:r>
      <w:r w:rsidRPr="003F44C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F44C1">
        <w:rPr>
          <w:color w:val="000000"/>
        </w:rPr>
        <w:t xml:space="preserve">АО «Российский аукционный дом» по адресу: </w:t>
      </w:r>
      <w:hyperlink r:id="rId6" w:history="1">
        <w:r w:rsidRPr="003F44C1">
          <w:rPr>
            <w:rStyle w:val="a4"/>
          </w:rPr>
          <w:t>http://lot-online.ru</w:t>
        </w:r>
      </w:hyperlink>
      <w:r w:rsidRPr="003F44C1">
        <w:rPr>
          <w:color w:val="000000"/>
        </w:rPr>
        <w:t xml:space="preserve"> (далее – ЭТП)</w:t>
      </w:r>
      <w:r w:rsidRPr="003F44C1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>Время окончания Торгов:</w:t>
      </w:r>
    </w:p>
    <w:p w14:paraId="3271C2BD" w14:textId="77777777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1CCDBDD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 xml:space="preserve">В случае, если по итогам Торгов, назначенных на </w:t>
      </w:r>
      <w:r w:rsidR="004962A1" w:rsidRPr="003F44C1">
        <w:rPr>
          <w:color w:val="000000"/>
        </w:rPr>
        <w:t>19 февраля 2025 г.</w:t>
      </w:r>
      <w:r w:rsidRPr="003F44C1">
        <w:rPr>
          <w:b/>
          <w:bCs/>
          <w:color w:val="000000"/>
        </w:rPr>
        <w:t>,</w:t>
      </w:r>
      <w:r w:rsidRPr="003F44C1">
        <w:rPr>
          <w:color w:val="000000"/>
        </w:rPr>
        <w:t xml:space="preserve"> лоты не реализованы, то в 14:00 часов по московскому времени </w:t>
      </w:r>
      <w:r w:rsidR="004962A1" w:rsidRPr="003F44C1">
        <w:rPr>
          <w:b/>
          <w:bCs/>
          <w:color w:val="000000"/>
        </w:rPr>
        <w:t xml:space="preserve">07 апреля </w:t>
      </w:r>
      <w:r w:rsidR="009E7E5E" w:rsidRPr="003F44C1">
        <w:rPr>
          <w:b/>
          <w:bCs/>
          <w:color w:val="000000"/>
        </w:rPr>
        <w:t>202</w:t>
      </w:r>
      <w:r w:rsidR="00410CA1" w:rsidRPr="003F44C1">
        <w:rPr>
          <w:b/>
          <w:bCs/>
          <w:color w:val="000000"/>
        </w:rPr>
        <w:t>5</w:t>
      </w:r>
      <w:r w:rsidRPr="003F44C1">
        <w:rPr>
          <w:b/>
        </w:rPr>
        <w:t xml:space="preserve"> г.</w:t>
      </w:r>
      <w:r w:rsidRPr="003F44C1">
        <w:t xml:space="preserve"> </w:t>
      </w:r>
      <w:r w:rsidRPr="003F44C1">
        <w:rPr>
          <w:color w:val="000000"/>
        </w:rPr>
        <w:t>на ЭТП</w:t>
      </w:r>
      <w:r w:rsidRPr="003F44C1">
        <w:t xml:space="preserve"> </w:t>
      </w:r>
      <w:r w:rsidRPr="003F44C1">
        <w:rPr>
          <w:color w:val="000000"/>
        </w:rPr>
        <w:t>будут проведены</w:t>
      </w:r>
      <w:r w:rsidRPr="003F44C1">
        <w:rPr>
          <w:b/>
          <w:bCs/>
          <w:color w:val="000000"/>
        </w:rPr>
        <w:t xml:space="preserve"> повторные Торги </w:t>
      </w:r>
      <w:r w:rsidRPr="003F44C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>Оператор ЭТП (далее – Оператор) обеспечивает проведение Торгов.</w:t>
      </w:r>
    </w:p>
    <w:p w14:paraId="11C03E9D" w14:textId="4268F35D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F44C1">
        <w:rPr>
          <w:color w:val="000000"/>
        </w:rPr>
        <w:t>первых Торгах начинается в 00:00</w:t>
      </w:r>
      <w:r w:rsidRPr="003F44C1">
        <w:rPr>
          <w:color w:val="000000"/>
        </w:rPr>
        <w:t xml:space="preserve"> часов по московскому времени </w:t>
      </w:r>
      <w:r w:rsidR="004962A1" w:rsidRPr="003F44C1">
        <w:rPr>
          <w:b/>
          <w:bCs/>
          <w:color w:val="000000"/>
        </w:rPr>
        <w:t>10 января 2025</w:t>
      </w:r>
      <w:r w:rsidR="009E7E5E" w:rsidRPr="003F44C1">
        <w:rPr>
          <w:b/>
          <w:bCs/>
          <w:color w:val="000000"/>
        </w:rPr>
        <w:t xml:space="preserve"> г.</w:t>
      </w:r>
      <w:r w:rsidRPr="003F44C1">
        <w:rPr>
          <w:b/>
          <w:bCs/>
          <w:color w:val="000000"/>
        </w:rPr>
        <w:t>,</w:t>
      </w:r>
      <w:r w:rsidRPr="003F44C1">
        <w:rPr>
          <w:color w:val="000000"/>
        </w:rPr>
        <w:t xml:space="preserve"> а на участие в пов</w:t>
      </w:r>
      <w:r w:rsidR="007B55CF" w:rsidRPr="003F44C1">
        <w:rPr>
          <w:color w:val="000000"/>
        </w:rPr>
        <w:t>торных Торгах начинается в 00:00</w:t>
      </w:r>
      <w:r w:rsidRPr="003F44C1">
        <w:rPr>
          <w:color w:val="000000"/>
        </w:rPr>
        <w:t xml:space="preserve"> часов по московскому времени </w:t>
      </w:r>
      <w:r w:rsidR="004962A1" w:rsidRPr="003F44C1">
        <w:rPr>
          <w:b/>
          <w:bCs/>
          <w:color w:val="000000"/>
        </w:rPr>
        <w:t>24 февраля 2025</w:t>
      </w:r>
      <w:r w:rsidR="004962A1" w:rsidRPr="003F44C1">
        <w:rPr>
          <w:color w:val="000000"/>
        </w:rPr>
        <w:t xml:space="preserve"> </w:t>
      </w:r>
      <w:r w:rsidRPr="003F44C1">
        <w:rPr>
          <w:b/>
          <w:bCs/>
        </w:rPr>
        <w:t>г.</w:t>
      </w:r>
      <w:r w:rsidRPr="003F44C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F44C1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44C1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FCB621C" w:rsidR="00950CC9" w:rsidRPr="003F44C1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F44C1">
        <w:rPr>
          <w:b/>
          <w:bCs/>
          <w:color w:val="000000"/>
        </w:rPr>
        <w:t>Торги ППП</w:t>
      </w:r>
      <w:r w:rsidRPr="003F44C1">
        <w:rPr>
          <w:color w:val="000000"/>
          <w:shd w:val="clear" w:color="auto" w:fill="FFFFFF"/>
        </w:rPr>
        <w:t xml:space="preserve"> будут проведены на ЭТП:</w:t>
      </w:r>
      <w:r w:rsidR="00F17038" w:rsidRPr="003F44C1">
        <w:rPr>
          <w:color w:val="000000"/>
          <w:shd w:val="clear" w:color="auto" w:fill="FFFFFF"/>
        </w:rPr>
        <w:t xml:space="preserve"> </w:t>
      </w:r>
      <w:r w:rsidR="00950CC9" w:rsidRPr="003F44C1">
        <w:rPr>
          <w:b/>
          <w:bCs/>
          <w:color w:val="000000"/>
        </w:rPr>
        <w:t xml:space="preserve">с </w:t>
      </w:r>
      <w:r w:rsidR="004962A1" w:rsidRPr="003F44C1">
        <w:rPr>
          <w:b/>
          <w:bCs/>
          <w:color w:val="000000"/>
        </w:rPr>
        <w:t>11 апреля</w:t>
      </w:r>
      <w:r w:rsidRPr="003F44C1">
        <w:rPr>
          <w:b/>
          <w:bCs/>
          <w:color w:val="000000"/>
        </w:rPr>
        <w:t xml:space="preserve"> </w:t>
      </w:r>
      <w:r w:rsidR="00BD0E8E" w:rsidRPr="003F44C1">
        <w:rPr>
          <w:b/>
          <w:bCs/>
          <w:color w:val="000000"/>
        </w:rPr>
        <w:t>202</w:t>
      </w:r>
      <w:r w:rsidR="00410CA1" w:rsidRPr="003F44C1">
        <w:rPr>
          <w:b/>
          <w:bCs/>
          <w:color w:val="000000"/>
        </w:rPr>
        <w:t>5</w:t>
      </w:r>
      <w:r w:rsidR="00950CC9" w:rsidRPr="003F44C1">
        <w:rPr>
          <w:b/>
          <w:bCs/>
          <w:color w:val="000000"/>
        </w:rPr>
        <w:t xml:space="preserve"> г. по </w:t>
      </w:r>
      <w:r w:rsidR="004962A1" w:rsidRPr="003F44C1">
        <w:rPr>
          <w:b/>
          <w:bCs/>
          <w:color w:val="000000"/>
        </w:rPr>
        <w:t>24 мая</w:t>
      </w:r>
      <w:r w:rsidR="009E7E5E" w:rsidRPr="003F44C1">
        <w:rPr>
          <w:b/>
          <w:bCs/>
          <w:color w:val="000000"/>
        </w:rPr>
        <w:t xml:space="preserve"> </w:t>
      </w:r>
      <w:r w:rsidR="00BD0E8E" w:rsidRPr="003F44C1">
        <w:rPr>
          <w:b/>
          <w:bCs/>
          <w:color w:val="000000"/>
        </w:rPr>
        <w:t>202</w:t>
      </w:r>
      <w:r w:rsidR="00410CA1" w:rsidRPr="003F44C1">
        <w:rPr>
          <w:b/>
          <w:bCs/>
          <w:color w:val="000000"/>
        </w:rPr>
        <w:t>5</w:t>
      </w:r>
      <w:r w:rsidR="00950CC9" w:rsidRPr="003F44C1">
        <w:rPr>
          <w:b/>
          <w:bCs/>
          <w:color w:val="000000"/>
        </w:rPr>
        <w:t xml:space="preserve"> г.</w:t>
      </w:r>
    </w:p>
    <w:p w14:paraId="287E4339" w14:textId="5265500B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>Заявки на участие в Торгах ППП принима</w:t>
      </w:r>
      <w:r w:rsidR="007B55CF" w:rsidRPr="003F44C1">
        <w:rPr>
          <w:color w:val="000000"/>
        </w:rPr>
        <w:t>ются Оператором, начиная с 00:00</w:t>
      </w:r>
      <w:r w:rsidRPr="003F44C1">
        <w:rPr>
          <w:color w:val="000000"/>
        </w:rPr>
        <w:t xml:space="preserve"> часов по московскому времени </w:t>
      </w:r>
      <w:r w:rsidR="004962A1" w:rsidRPr="003F44C1">
        <w:rPr>
          <w:b/>
          <w:bCs/>
          <w:color w:val="000000"/>
        </w:rPr>
        <w:t>11 апреля</w:t>
      </w:r>
      <w:r w:rsidR="009E7E5E" w:rsidRPr="003F44C1">
        <w:rPr>
          <w:color w:val="000000"/>
        </w:rPr>
        <w:t xml:space="preserve"> </w:t>
      </w:r>
      <w:r w:rsidR="009E7E5E" w:rsidRPr="003F44C1">
        <w:rPr>
          <w:b/>
          <w:bCs/>
          <w:color w:val="000000"/>
        </w:rPr>
        <w:t>202</w:t>
      </w:r>
      <w:r w:rsidR="00410CA1" w:rsidRPr="003F44C1">
        <w:rPr>
          <w:b/>
          <w:bCs/>
          <w:color w:val="000000"/>
        </w:rPr>
        <w:t>5</w:t>
      </w:r>
      <w:r w:rsidR="0024147A" w:rsidRPr="003F44C1">
        <w:rPr>
          <w:b/>
          <w:bCs/>
          <w:color w:val="000000"/>
        </w:rPr>
        <w:t xml:space="preserve"> </w:t>
      </w:r>
      <w:r w:rsidRPr="003F44C1">
        <w:rPr>
          <w:b/>
          <w:bCs/>
          <w:color w:val="000000"/>
        </w:rPr>
        <w:t>г.</w:t>
      </w:r>
      <w:r w:rsidRPr="003F44C1">
        <w:rPr>
          <w:color w:val="000000"/>
        </w:rPr>
        <w:t xml:space="preserve"> Прием заявок на участие в Торгах ППП и задатков </w:t>
      </w:r>
      <w:r w:rsidRPr="003F44C1">
        <w:rPr>
          <w:color w:val="000000"/>
        </w:rPr>
        <w:lastRenderedPageBreak/>
        <w:t xml:space="preserve">прекращается за </w:t>
      </w:r>
      <w:r w:rsidR="00F17038" w:rsidRPr="003F44C1">
        <w:rPr>
          <w:color w:val="000000"/>
        </w:rPr>
        <w:t>1</w:t>
      </w:r>
      <w:r w:rsidRPr="003F44C1">
        <w:rPr>
          <w:color w:val="000000"/>
        </w:rPr>
        <w:t xml:space="preserve"> (</w:t>
      </w:r>
      <w:r w:rsidR="00F17038" w:rsidRPr="003F44C1">
        <w:rPr>
          <w:color w:val="000000"/>
        </w:rPr>
        <w:t>Один</w:t>
      </w:r>
      <w:r w:rsidRPr="003F44C1">
        <w:rPr>
          <w:color w:val="000000"/>
        </w:rPr>
        <w:t>) календарны</w:t>
      </w:r>
      <w:r w:rsidR="00F17038" w:rsidRPr="003F44C1">
        <w:rPr>
          <w:color w:val="000000"/>
        </w:rPr>
        <w:t>й</w:t>
      </w:r>
      <w:r w:rsidRPr="003F44C1">
        <w:rPr>
          <w:color w:val="000000"/>
        </w:rPr>
        <w:t xml:space="preserve"> де</w:t>
      </w:r>
      <w:r w:rsidR="00F17038" w:rsidRPr="003F44C1">
        <w:rPr>
          <w:color w:val="000000"/>
        </w:rPr>
        <w:t>нь</w:t>
      </w:r>
      <w:r w:rsidRPr="003F44C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3F44C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F44C1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3F44C1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F44C1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3F44C1">
        <w:rPr>
          <w:color w:val="000000"/>
        </w:rPr>
        <w:t>:</w:t>
      </w:r>
    </w:p>
    <w:p w14:paraId="7B63D023" w14:textId="77777777" w:rsidR="00BC488F" w:rsidRPr="003F44C1" w:rsidRDefault="00BC488F" w:rsidP="00BC4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с 11 апреля 2025 г. по 21 апреля 2025 г. - в размере начальной цены продажи лота;</w:t>
      </w:r>
    </w:p>
    <w:p w14:paraId="3F34C64D" w14:textId="77777777" w:rsidR="00BC488F" w:rsidRPr="003F44C1" w:rsidRDefault="00BC488F" w:rsidP="00BC4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с 22 апреля 2025 г. по 02 мая 2025 г. - в размере 96,00% от начальной цены продажи лота;</w:t>
      </w:r>
    </w:p>
    <w:p w14:paraId="66A84DEA" w14:textId="77777777" w:rsidR="00BC488F" w:rsidRPr="003F44C1" w:rsidRDefault="00BC488F" w:rsidP="00BC4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с 03 мая 2025 г. по 13 мая 2025 г. - в размере 92,00% от начальной цены продажи лота;</w:t>
      </w:r>
    </w:p>
    <w:p w14:paraId="6CE0A093" w14:textId="2FD4B336" w:rsidR="005C5BB0" w:rsidRPr="003F44C1" w:rsidRDefault="00BC488F" w:rsidP="00BC4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с 14 мая 2025 г. по 24 мая 2025 г. - в размере 88,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3F44C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4C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3F44C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F44C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F44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F44C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4C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3F44C1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3F44C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90900E8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F4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E3AAD" w:rsidRPr="003F4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пн.-пт. с 09</w:t>
      </w:r>
      <w:r w:rsidRPr="003F4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F44C1">
        <w:rPr>
          <w:rFonts w:ascii="Times New Roman" w:hAnsi="Times New Roman" w:cs="Times New Roman"/>
          <w:sz w:val="24"/>
          <w:szCs w:val="24"/>
        </w:rPr>
        <w:t xml:space="preserve"> д</w:t>
      </w:r>
      <w:r w:rsidRPr="003F4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E3AAD" w:rsidRPr="003F4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3F4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F44C1">
        <w:rPr>
          <w:rFonts w:ascii="Times New Roman" w:hAnsi="Times New Roman" w:cs="Times New Roman"/>
          <w:sz w:val="24"/>
          <w:szCs w:val="24"/>
        </w:rPr>
        <w:t xml:space="preserve"> 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2E3AAD" w:rsidRPr="003F44C1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д.28, оф. 321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3F44C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F44C1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E3AAD" w:rsidRPr="003F44C1">
        <w:rPr>
          <w:rFonts w:ascii="Times New Roman" w:hAnsi="Times New Roman" w:cs="Times New Roman"/>
          <w:color w:val="000000"/>
          <w:sz w:val="24"/>
          <w:szCs w:val="24"/>
        </w:rPr>
        <w:t xml:space="preserve"> Золотько Зоя, </w:t>
      </w:r>
      <w:r w:rsidR="002E3AAD" w:rsidRPr="003F44C1">
        <w:rPr>
          <w:rFonts w:ascii="Times New Roman" w:hAnsi="Times New Roman" w:cs="Times New Roman"/>
          <w:color w:val="000000"/>
          <w:sz w:val="24"/>
          <w:szCs w:val="24"/>
        </w:rPr>
        <w:t>тел. 7967246-44-36, эл. почта: krasnodar@auction-house.ru</w:t>
      </w:r>
      <w:r w:rsidRPr="003F44C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3F44C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4C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E3AAD"/>
    <w:rsid w:val="00357F4D"/>
    <w:rsid w:val="0037642D"/>
    <w:rsid w:val="003B6269"/>
    <w:rsid w:val="003F44C1"/>
    <w:rsid w:val="00410CA1"/>
    <w:rsid w:val="00467D6B"/>
    <w:rsid w:val="0047453A"/>
    <w:rsid w:val="0048363D"/>
    <w:rsid w:val="00494A7A"/>
    <w:rsid w:val="004962A1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C488F"/>
    <w:rsid w:val="00BD0E8E"/>
    <w:rsid w:val="00C11EFF"/>
    <w:rsid w:val="00CB638E"/>
    <w:rsid w:val="00CC76B5"/>
    <w:rsid w:val="00D62667"/>
    <w:rsid w:val="00DE0234"/>
    <w:rsid w:val="00E614D3"/>
    <w:rsid w:val="00E72AD4"/>
    <w:rsid w:val="00E933E7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2024-12-20T13:36:00Z</cp:lastPrinted>
  <dcterms:created xsi:type="dcterms:W3CDTF">2019-07-23T07:47:00Z</dcterms:created>
  <dcterms:modified xsi:type="dcterms:W3CDTF">2024-12-20T13:39:00Z</dcterms:modified>
</cp:coreProperties>
</file>