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453" w:rsidRPr="008B7DF5" w:rsidRDefault="004E1453" w:rsidP="004E1453">
      <w:pPr>
        <w:ind w:firstLine="708"/>
        <w:jc w:val="center"/>
        <w:rPr>
          <w:rStyle w:val="paragraph"/>
          <w:b/>
        </w:rPr>
      </w:pPr>
    </w:p>
    <w:p w:rsidR="004E1453" w:rsidRDefault="004E1453" w:rsidP="004E1453">
      <w:pPr>
        <w:ind w:firstLine="708"/>
        <w:jc w:val="center"/>
        <w:rPr>
          <w:rStyle w:val="paragraph"/>
          <w:b/>
        </w:rPr>
      </w:pPr>
    </w:p>
    <w:p w:rsidR="004E1453" w:rsidRDefault="004E1453" w:rsidP="004E1453">
      <w:pPr>
        <w:ind w:firstLine="708"/>
        <w:jc w:val="center"/>
        <w:rPr>
          <w:rStyle w:val="paragraph"/>
          <w:b/>
        </w:rPr>
      </w:pPr>
    </w:p>
    <w:p w:rsidR="004E1453" w:rsidRPr="00955719" w:rsidRDefault="004E1453" w:rsidP="004E1453">
      <w:pPr>
        <w:ind w:firstLine="708"/>
        <w:jc w:val="center"/>
        <w:rPr>
          <w:rStyle w:val="paragraph"/>
          <w:b/>
        </w:rPr>
      </w:pPr>
      <w:r w:rsidRPr="00955719">
        <w:rPr>
          <w:rStyle w:val="paragraph"/>
          <w:b/>
        </w:rPr>
        <w:t>Договор о задатке</w:t>
      </w:r>
    </w:p>
    <w:p w:rsidR="004E1453" w:rsidRPr="00955719" w:rsidRDefault="004E1453" w:rsidP="004E1453">
      <w:pPr>
        <w:ind w:firstLine="708"/>
        <w:jc w:val="center"/>
        <w:rPr>
          <w:rStyle w:val="paragraph"/>
        </w:rPr>
      </w:pPr>
    </w:p>
    <w:p w:rsidR="004E1453" w:rsidRPr="00955719" w:rsidRDefault="004E1453" w:rsidP="004E1453">
      <w:pPr>
        <w:ind w:firstLine="708"/>
        <w:rPr>
          <w:rStyle w:val="paragraph"/>
        </w:rPr>
      </w:pPr>
      <w:r w:rsidRPr="00955719">
        <w:rPr>
          <w:rStyle w:val="paragraph"/>
        </w:rPr>
        <w:t>г. Тюмень</w:t>
      </w:r>
      <w:r w:rsidRPr="00955719">
        <w:rPr>
          <w:rStyle w:val="paragraph"/>
        </w:rPr>
        <w:tab/>
      </w:r>
      <w:r w:rsidRPr="00955719">
        <w:rPr>
          <w:rStyle w:val="paragraph"/>
        </w:rPr>
        <w:tab/>
      </w:r>
      <w:r w:rsidRPr="00955719">
        <w:rPr>
          <w:rStyle w:val="paragraph"/>
        </w:rPr>
        <w:tab/>
      </w:r>
      <w:r w:rsidRPr="00955719">
        <w:rPr>
          <w:rStyle w:val="paragraph"/>
        </w:rPr>
        <w:tab/>
        <w:t xml:space="preserve">                          </w:t>
      </w:r>
      <w:r w:rsidR="00E87A52">
        <w:rPr>
          <w:rStyle w:val="paragraph"/>
        </w:rPr>
        <w:t xml:space="preserve"> </w:t>
      </w:r>
      <w:r w:rsidR="006E3252">
        <w:rPr>
          <w:rStyle w:val="paragraph"/>
        </w:rPr>
        <w:t xml:space="preserve">    </w:t>
      </w:r>
      <w:r w:rsidR="006E3252">
        <w:rPr>
          <w:rStyle w:val="paragraph"/>
        </w:rPr>
        <w:tab/>
        <w:t xml:space="preserve">       «____»_________ 2025</w:t>
      </w:r>
      <w:r w:rsidRPr="00955719">
        <w:rPr>
          <w:rStyle w:val="paragraph"/>
        </w:rPr>
        <w:t xml:space="preserve"> г.</w:t>
      </w:r>
    </w:p>
    <w:p w:rsidR="004E1453" w:rsidRPr="00955719" w:rsidRDefault="004E1453" w:rsidP="004E1453">
      <w:pPr>
        <w:ind w:firstLine="708"/>
        <w:jc w:val="both"/>
        <w:rPr>
          <w:rStyle w:val="paragraph"/>
        </w:rPr>
      </w:pPr>
    </w:p>
    <w:p w:rsidR="004E1453" w:rsidRDefault="006414F4" w:rsidP="004E1453">
      <w:pPr>
        <w:ind w:firstLine="708"/>
        <w:jc w:val="both"/>
        <w:rPr>
          <w:rStyle w:val="paragraph"/>
        </w:rPr>
      </w:pPr>
      <w:bookmarkStart w:id="0" w:name="OLE_LINK9"/>
      <w:r>
        <w:rPr>
          <w:rStyle w:val="paragraph"/>
        </w:rPr>
        <w:t xml:space="preserve">Финансовый управляющий имуществом </w:t>
      </w:r>
      <w:r w:rsidR="006E3252">
        <w:rPr>
          <w:rStyle w:val="paragraph"/>
        </w:rPr>
        <w:t>Теплоуховой Светланы Петровны</w:t>
      </w:r>
      <w:r>
        <w:rPr>
          <w:rStyle w:val="paragraph"/>
        </w:rPr>
        <w:t xml:space="preserve"> Ясько Сергей Алексеевич, действующий на основании </w:t>
      </w:r>
      <w:r w:rsidR="00E87A52">
        <w:rPr>
          <w:rStyle w:val="paragraph"/>
        </w:rPr>
        <w:t>Решения АС Тюменской</w:t>
      </w:r>
      <w:r>
        <w:rPr>
          <w:rStyle w:val="paragraph"/>
        </w:rPr>
        <w:t xml:space="preserve"> области от </w:t>
      </w:r>
      <w:r w:rsidR="006E3252">
        <w:rPr>
          <w:rStyle w:val="paragraph"/>
        </w:rPr>
        <w:t>15.05.2024</w:t>
      </w:r>
      <w:r>
        <w:rPr>
          <w:rStyle w:val="paragraph"/>
        </w:rPr>
        <w:t xml:space="preserve"> г. по делу</w:t>
      </w:r>
      <w:r w:rsidR="00E87A52">
        <w:rPr>
          <w:rStyle w:val="paragraph"/>
        </w:rPr>
        <w:t xml:space="preserve"> № </w:t>
      </w:r>
      <w:bookmarkEnd w:id="0"/>
      <w:r w:rsidR="001954F5">
        <w:t>А70-6638/2024</w:t>
      </w:r>
      <w:r w:rsidR="004E1453" w:rsidRPr="00955719">
        <w:rPr>
          <w:rStyle w:val="paragraph"/>
        </w:rPr>
        <w:t>, именуемый в дальнейшем «Организатор торгов», и ____________________ в лице ______, действующего на основании _____________, именуемый в дальнейшем «Заявитель» с другой стороны, вместе именуемые «Стороны» заключили настоящий договор о нижеследующем:</w:t>
      </w:r>
    </w:p>
    <w:p w:rsidR="004E1453" w:rsidRPr="00955719" w:rsidRDefault="004E1453" w:rsidP="004E1453">
      <w:pPr>
        <w:ind w:firstLine="708"/>
        <w:jc w:val="both"/>
        <w:rPr>
          <w:rStyle w:val="paragraph"/>
        </w:rPr>
      </w:pPr>
    </w:p>
    <w:p w:rsidR="004E1453" w:rsidRPr="006414F4" w:rsidRDefault="004E1453" w:rsidP="006414F4">
      <w:pPr>
        <w:ind w:firstLine="708"/>
        <w:jc w:val="both"/>
        <w:rPr>
          <w:rStyle w:val="paragraph"/>
          <w:b/>
        </w:rPr>
      </w:pPr>
      <w:r w:rsidRPr="00955719">
        <w:rPr>
          <w:rStyle w:val="paragraph"/>
        </w:rPr>
        <w:t>1. Заявитель в качестве задатка за участи</w:t>
      </w:r>
      <w:r w:rsidR="001954F5">
        <w:rPr>
          <w:rStyle w:val="paragraph"/>
        </w:rPr>
        <w:t xml:space="preserve">е в торгах по продаже имущества Теплоуховой Светланы Петровны </w:t>
      </w:r>
      <w:r w:rsidR="001954F5">
        <w:t>(дата рождения: 25.01.1968 г.; место рождения: с. Бердюжье Бердюжского района Тюменской области; ИНН 720301872102; СНИЛС 059-892-721-28; адрес жительства: 625062, Россия, Тюменский район, дер. Ожогина, ул. Садовая, д. 22А)</w:t>
      </w:r>
      <w:r w:rsidR="006414F4">
        <w:rPr>
          <w:rStyle w:val="paragraph"/>
        </w:rPr>
        <w:t xml:space="preserve">, назначенных на </w:t>
      </w:r>
      <w:r w:rsidR="001954F5">
        <w:rPr>
          <w:rStyle w:val="paragraph"/>
        </w:rPr>
        <w:t>23.05.2024</w:t>
      </w:r>
      <w:r w:rsidRPr="00955719">
        <w:rPr>
          <w:rStyle w:val="paragraph"/>
        </w:rPr>
        <w:t xml:space="preserve"> г. (лот №__) перечисляет по следующим реквизитам:</w:t>
      </w:r>
      <w:r w:rsidRPr="00955719">
        <w:t xml:space="preserve"> </w:t>
      </w:r>
      <w:r w:rsidR="006414F4">
        <w:t xml:space="preserve">получатель – </w:t>
      </w:r>
      <w:r w:rsidR="001954F5">
        <w:t>Теплоухова Светлана Петровна</w:t>
      </w:r>
      <w:r w:rsidR="006414F4">
        <w:rPr>
          <w:rStyle w:val="paragraph"/>
        </w:rPr>
        <w:t>, р</w:t>
      </w:r>
      <w:r w:rsidR="006414F4" w:rsidRPr="006414F4">
        <w:rPr>
          <w:rStyle w:val="paragraph"/>
        </w:rPr>
        <w:t>/</w:t>
      </w:r>
      <w:r w:rsidR="006414F4">
        <w:rPr>
          <w:rStyle w:val="paragraph"/>
        </w:rPr>
        <w:t xml:space="preserve">с № </w:t>
      </w:r>
      <w:r w:rsidR="001954F5">
        <w:t>40817810650180618761 в ФИЛИАЛ "ЦЕНТРАЛЬНЫЙ" ПАО "СОВКОМБАНК" (БЕРДСК), к/с 30101810150040000763, БИК 045004763, ИНН БАНКА 4401116480, КПП БАНКА 544543001</w:t>
      </w:r>
      <w:r w:rsidR="006414F4">
        <w:t xml:space="preserve"> </w:t>
      </w:r>
      <w:r w:rsidRPr="00955719">
        <w:rPr>
          <w:rFonts w:eastAsia="Calibri"/>
          <w:i/>
          <w:iCs/>
        </w:rPr>
        <w:t xml:space="preserve"> в размере</w:t>
      </w:r>
      <w:r w:rsidR="006414F4">
        <w:rPr>
          <w:rFonts w:eastAsia="Calibri"/>
          <w:i/>
          <w:iCs/>
        </w:rPr>
        <w:t xml:space="preserve"> </w:t>
      </w:r>
      <w:r w:rsidR="001954F5">
        <w:rPr>
          <w:rFonts w:eastAsia="Calibri"/>
          <w:i/>
          <w:iCs/>
        </w:rPr>
        <w:t>20%</w:t>
      </w:r>
      <w:r w:rsidR="006414F4">
        <w:rPr>
          <w:rFonts w:eastAsia="Calibri"/>
          <w:i/>
          <w:iCs/>
        </w:rPr>
        <w:t xml:space="preserve"> от начальной цены продажи имущества (Лота)</w:t>
      </w:r>
      <w:r w:rsidRPr="00955719">
        <w:rPr>
          <w:rStyle w:val="paragraph"/>
        </w:rPr>
        <w:t xml:space="preserve">, а Организатор торгов принимает задаток на расчетный счет должника в счет причитающихся платежей в случае признания его победителем торгов и заключения договора купли-продажи. </w:t>
      </w:r>
    </w:p>
    <w:p w:rsidR="004E1453" w:rsidRPr="00955719" w:rsidRDefault="004E1453" w:rsidP="004E1453">
      <w:pPr>
        <w:ind w:firstLine="708"/>
        <w:jc w:val="both"/>
        <w:rPr>
          <w:rStyle w:val="paragraph"/>
        </w:rPr>
      </w:pPr>
      <w:r w:rsidRPr="00955719">
        <w:rPr>
          <w:rStyle w:val="paragraph"/>
        </w:rPr>
        <w:t xml:space="preserve">2. Задаток является обязательным условием участия в торгах. </w:t>
      </w:r>
    </w:p>
    <w:p w:rsidR="004E1453" w:rsidRPr="00955719" w:rsidRDefault="004E1453" w:rsidP="004E1453">
      <w:pPr>
        <w:ind w:firstLine="708"/>
        <w:jc w:val="both"/>
        <w:rPr>
          <w:rStyle w:val="paragraph"/>
        </w:rPr>
      </w:pPr>
      <w:r w:rsidRPr="00955719">
        <w:rPr>
          <w:rStyle w:val="paragraph"/>
        </w:rPr>
        <w:t xml:space="preserve">3. В случае выигрыша на торгах, сумма задатка победителя засчитывается в счет оплаты приобретенного лота. </w:t>
      </w:r>
    </w:p>
    <w:p w:rsidR="004E1453" w:rsidRPr="00955719" w:rsidRDefault="004E1453" w:rsidP="004E1453">
      <w:pPr>
        <w:ind w:firstLine="708"/>
        <w:jc w:val="both"/>
        <w:rPr>
          <w:rStyle w:val="paragraph"/>
        </w:rPr>
      </w:pPr>
      <w:r w:rsidRPr="00955719">
        <w:rPr>
          <w:rStyle w:val="paragraph"/>
        </w:rPr>
        <w:t xml:space="preserve">4. Если Заявитель не будет признан победителем торгов, то организатор торгов возвращает задаток в полном размере в течении 5 рабочих дней после подписания протокола о результатах торгов. Если Заявитель, признанный победителем торгов, отказался от подписания протокола о результатах торгов, либо не заключил Договор купли-продажи в течение 5 дней, с даты получения предложения конкурсного управляющего заключить договор купли-продажи, то задаток не возвращается. </w:t>
      </w:r>
    </w:p>
    <w:p w:rsidR="004E1453" w:rsidRPr="00955719" w:rsidRDefault="004E1453" w:rsidP="004E1453">
      <w:pPr>
        <w:ind w:firstLine="708"/>
        <w:jc w:val="both"/>
      </w:pPr>
      <w:r w:rsidRPr="00955719">
        <w:br/>
      </w:r>
      <w:r w:rsidRPr="00955719">
        <w:tab/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68"/>
        <w:gridCol w:w="4860"/>
      </w:tblGrid>
      <w:tr w:rsidR="00213FBF" w:rsidRPr="006659F5" w:rsidTr="009556BF">
        <w:tc>
          <w:tcPr>
            <w:tcW w:w="4968" w:type="dxa"/>
            <w:tcBorders>
              <w:top w:val="nil"/>
              <w:left w:val="nil"/>
              <w:bottom w:val="nil"/>
              <w:right w:val="nil"/>
            </w:tcBorders>
          </w:tcPr>
          <w:p w:rsidR="00213FBF" w:rsidRDefault="00213FBF" w:rsidP="009556BF">
            <w:pPr>
              <w:rPr>
                <w:b/>
              </w:rPr>
            </w:pPr>
            <w:r>
              <w:rPr>
                <w:b/>
              </w:rPr>
              <w:t>Организатор торгов:</w:t>
            </w:r>
          </w:p>
          <w:p w:rsidR="00213FBF" w:rsidRDefault="00213FBF" w:rsidP="009556BF">
            <w:pPr>
              <w:rPr>
                <w:b/>
              </w:rPr>
            </w:pPr>
          </w:p>
          <w:p w:rsidR="00213FBF" w:rsidRDefault="00373414" w:rsidP="009556BF">
            <w:pPr>
              <w:rPr>
                <w:b/>
              </w:rPr>
            </w:pPr>
            <w:r>
              <w:rPr>
                <w:b/>
              </w:rPr>
              <w:t>Теплоухова Светлана Петровна</w:t>
            </w:r>
            <w:r w:rsidR="00213FBF">
              <w:rPr>
                <w:b/>
              </w:rPr>
              <w:t>, в лице Финансового управляющего Ясько Сергея Алексеевича</w:t>
            </w:r>
          </w:p>
          <w:p w:rsidR="00213FBF" w:rsidRDefault="00213FBF" w:rsidP="009556BF">
            <w:pPr>
              <w:rPr>
                <w:b/>
              </w:rPr>
            </w:pPr>
          </w:p>
          <w:p w:rsidR="00213FBF" w:rsidRDefault="00373414" w:rsidP="009556BF">
            <w:pPr>
              <w:rPr>
                <w:b/>
              </w:rPr>
            </w:pPr>
            <w:bookmarkStart w:id="1" w:name="OLE_LINK12"/>
            <w:r>
              <w:rPr>
                <w:b/>
              </w:rPr>
              <w:t xml:space="preserve">Рс № </w:t>
            </w:r>
            <w:r>
              <w:t>40817810650180618761 в ФИЛИАЛ "ЦЕНТРАЛЬНЫЙ" ПАО "СОВКОМБАНК" (БЕРДСК), к/с 30101810150040000763, БИК 045004763, ИНН БАНКА 4401116480, КПП БАНКА 544543001</w:t>
            </w:r>
            <w:r w:rsidR="00213FBF">
              <w:rPr>
                <w:b/>
              </w:rPr>
              <w:t xml:space="preserve"> </w:t>
            </w:r>
            <w:bookmarkEnd w:id="1"/>
          </w:p>
          <w:p w:rsidR="00213FBF" w:rsidRDefault="00213FBF" w:rsidP="009556BF">
            <w:pPr>
              <w:rPr>
                <w:b/>
              </w:rPr>
            </w:pPr>
            <w:r>
              <w:rPr>
                <w:b/>
              </w:rPr>
              <w:t>Фи</w:t>
            </w:r>
            <w:r w:rsidR="00373414">
              <w:rPr>
                <w:b/>
              </w:rPr>
              <w:t>нансовый управляющий Теплоуховой С.П.</w:t>
            </w:r>
            <w:r>
              <w:rPr>
                <w:b/>
              </w:rPr>
              <w:t xml:space="preserve">. (по </w:t>
            </w:r>
            <w:r w:rsidR="00017A72">
              <w:rPr>
                <w:b/>
              </w:rPr>
              <w:t>Решению АС Тюменской</w:t>
            </w:r>
            <w:r>
              <w:rPr>
                <w:b/>
              </w:rPr>
              <w:t xml:space="preserve"> области от </w:t>
            </w:r>
            <w:r w:rsidR="00373414">
              <w:rPr>
                <w:b/>
              </w:rPr>
              <w:t>15.05.2024</w:t>
            </w:r>
            <w:r w:rsidR="00017A72">
              <w:rPr>
                <w:b/>
              </w:rPr>
              <w:t xml:space="preserve"> г. по делу А70</w:t>
            </w:r>
            <w:r w:rsidR="00373414">
              <w:rPr>
                <w:b/>
              </w:rPr>
              <w:t>-6638</w:t>
            </w:r>
            <w:r w:rsidRPr="0054536E">
              <w:rPr>
                <w:b/>
              </w:rPr>
              <w:t>/</w:t>
            </w:r>
            <w:r w:rsidR="00373414">
              <w:rPr>
                <w:b/>
              </w:rPr>
              <w:t>2024</w:t>
            </w:r>
            <w:r>
              <w:rPr>
                <w:b/>
              </w:rPr>
              <w:t>) Ясько Сергей Алексеевич</w:t>
            </w:r>
          </w:p>
          <w:p w:rsidR="00213FBF" w:rsidRDefault="00213FBF" w:rsidP="009556BF">
            <w:pPr>
              <w:rPr>
                <w:rFonts w:ascii="Arial" w:hAnsi="Arial"/>
                <w:b/>
              </w:rPr>
            </w:pPr>
          </w:p>
          <w:p w:rsidR="00213FBF" w:rsidRPr="003359BA" w:rsidRDefault="00213FBF" w:rsidP="009556BF">
            <w:pPr>
              <w:jc w:val="right"/>
              <w:rPr>
                <w:b/>
              </w:rPr>
            </w:pPr>
            <w:r>
              <w:rPr>
                <w:rFonts w:ascii="Arial" w:hAnsi="Arial"/>
                <w:b/>
              </w:rPr>
              <w:lastRenderedPageBreak/>
              <w:t>(С. А. Ясько)</w:t>
            </w:r>
          </w:p>
          <w:p w:rsidR="00213FBF" w:rsidRPr="006659F5" w:rsidRDefault="00213FBF" w:rsidP="009556BF"/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213FBF" w:rsidRPr="0082728F" w:rsidRDefault="00213FBF" w:rsidP="009556BF">
            <w:pPr>
              <w:rPr>
                <w:sz w:val="25"/>
                <w:szCs w:val="25"/>
              </w:rPr>
            </w:pPr>
            <w:r>
              <w:rPr>
                <w:b/>
              </w:rPr>
              <w:lastRenderedPageBreak/>
              <w:t>Заявитель:</w:t>
            </w:r>
          </w:p>
        </w:tc>
      </w:tr>
    </w:tbl>
    <w:p w:rsidR="00213FBF" w:rsidRPr="006659F5" w:rsidRDefault="00213FBF" w:rsidP="00213FBF">
      <w:pPr>
        <w:jc w:val="both"/>
        <w:rPr>
          <w:bCs/>
        </w:rPr>
      </w:pPr>
      <w:r w:rsidRPr="006659F5">
        <w:rPr>
          <w:bCs/>
        </w:rPr>
        <w:lastRenderedPageBreak/>
        <w:t xml:space="preserve">                                                                                </w:t>
      </w:r>
    </w:p>
    <w:p w:rsidR="00213FBF" w:rsidRPr="006659F5" w:rsidRDefault="00213FBF" w:rsidP="00213FBF">
      <w:pPr>
        <w:jc w:val="both"/>
      </w:pPr>
      <w:r w:rsidRPr="006659F5">
        <w:rPr>
          <w:bCs/>
        </w:rPr>
        <w:t xml:space="preserve">                                                                                   </w:t>
      </w:r>
    </w:p>
    <w:p w:rsidR="004E1453" w:rsidRPr="00955719" w:rsidRDefault="004E1453" w:rsidP="004E1453"/>
    <w:p w:rsidR="004F4055" w:rsidRDefault="004F4055"/>
    <w:sectPr w:rsidR="004F4055" w:rsidSect="00F179F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4473" w:rsidRDefault="00924473" w:rsidP="00E87A52">
      <w:r>
        <w:separator/>
      </w:r>
    </w:p>
  </w:endnote>
  <w:endnote w:type="continuationSeparator" w:id="1">
    <w:p w:rsidR="00924473" w:rsidRDefault="00924473" w:rsidP="00E87A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7A52" w:rsidRDefault="00E87A52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7A52" w:rsidRDefault="00E87A52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7A52" w:rsidRDefault="00E87A52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4473" w:rsidRDefault="00924473" w:rsidP="00E87A52">
      <w:r>
        <w:separator/>
      </w:r>
    </w:p>
  </w:footnote>
  <w:footnote w:type="continuationSeparator" w:id="1">
    <w:p w:rsidR="00924473" w:rsidRDefault="00924473" w:rsidP="00E87A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7A52" w:rsidRDefault="00E87A52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7A52" w:rsidRDefault="00E87A52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7A52" w:rsidRDefault="00E87A52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E1453"/>
    <w:rsid w:val="00017A72"/>
    <w:rsid w:val="000C28D8"/>
    <w:rsid w:val="00117D2E"/>
    <w:rsid w:val="001954F5"/>
    <w:rsid w:val="00213FBF"/>
    <w:rsid w:val="002A5A77"/>
    <w:rsid w:val="00336069"/>
    <w:rsid w:val="00373414"/>
    <w:rsid w:val="003D01DE"/>
    <w:rsid w:val="004E1453"/>
    <w:rsid w:val="004F4055"/>
    <w:rsid w:val="006414F4"/>
    <w:rsid w:val="006E3252"/>
    <w:rsid w:val="00924473"/>
    <w:rsid w:val="009270B6"/>
    <w:rsid w:val="00DB7431"/>
    <w:rsid w:val="00DE0131"/>
    <w:rsid w:val="00E87A52"/>
    <w:rsid w:val="00EC69C6"/>
    <w:rsid w:val="00F179F2"/>
    <w:rsid w:val="00F932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45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4E1453"/>
  </w:style>
  <w:style w:type="paragraph" w:styleId="a3">
    <w:name w:val="List Paragraph"/>
    <w:basedOn w:val="a"/>
    <w:uiPriority w:val="34"/>
    <w:qFormat/>
    <w:rsid w:val="006414F4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E87A5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87A52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E87A5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87A52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User Windows</cp:lastModifiedBy>
  <cp:revision>8</cp:revision>
  <dcterms:created xsi:type="dcterms:W3CDTF">2019-11-14T06:05:00Z</dcterms:created>
  <dcterms:modified xsi:type="dcterms:W3CDTF">2025-04-08T01:45:00Z</dcterms:modified>
</cp:coreProperties>
</file>