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Минаков Станислав Константинович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Тойота Витц.Автомобиль снят с регистрационного учета. Принадлежит должнику на основании Договора купли-продажи от от 21.06.2023.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Чернышов Максим Евгеньевич (дата рождения: 05.09.1992 г., место рождения: п. Жатай г. Якутск Республика Саха (Якутия), СНИЛС 146-825-816-92, ИНН 143525792705, регистрация по месту жительства: 677902, Респ. Саха (Якутия), г. Якутск, пос. Жатай, ул. Северная, д. 37, кв. 34)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Тойота Витц.Автомобиль снят с регистрационного учета. Принадлежит должнику на основании Договора купли-продажи от от 21.06.2023.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Минаков Станислав Константинович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