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559E" w14:textId="77777777" w:rsidR="00C87D63" w:rsidRDefault="00000000">
      <w:pPr>
        <w:ind w:right="62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34423E94" w14:textId="77777777" w:rsidR="00C87D63" w:rsidRDefault="00000000">
      <w:pPr>
        <w:ind w:right="62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 продаже недвижимого являющегося частной собственностью</w:t>
      </w:r>
    </w:p>
    <w:p w14:paraId="6C6785BC" w14:textId="77777777" w:rsidR="00C87D63" w:rsidRDefault="00000000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A82728F" w14:textId="1818A070" w:rsidR="00C87D63" w:rsidRDefault="000000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b/>
          <w:sz w:val="22"/>
          <w:szCs w:val="22"/>
        </w:rPr>
        <w:t>0</w:t>
      </w:r>
      <w:r w:rsidR="001D0913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июня 2025 г. с 11:00 </w:t>
      </w:r>
    </w:p>
    <w:p w14:paraId="5971BC21" w14:textId="77777777" w:rsidR="00C87D63" w:rsidRDefault="000000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</w:t>
      </w:r>
    </w:p>
    <w:p w14:paraId="7B4B1234" w14:textId="77777777" w:rsidR="00C87D63" w:rsidRDefault="000000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A065B64" w14:textId="77777777" w:rsidR="00C87D63" w:rsidRDefault="00000000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 w:rsidR="00C87D63"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0ECC09A" w14:textId="77777777" w:rsidR="00C87D63" w:rsidRDefault="00C87D6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5A5B368" w14:textId="77777777" w:rsidR="00C87D63" w:rsidRDefault="00000000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40E05FFE" w14:textId="480FC04B" w:rsidR="00C87D63" w:rsidRDefault="00000000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</w:t>
      </w:r>
      <w:r>
        <w:rPr>
          <w:rFonts w:cs="Times New Roman"/>
          <w:b/>
          <w:sz w:val="22"/>
          <w:szCs w:val="22"/>
          <w:highlight w:val="white"/>
        </w:rPr>
        <w:t xml:space="preserve">с </w:t>
      </w:r>
      <w:r>
        <w:rPr>
          <w:rFonts w:cs="Times New Roman"/>
          <w:b/>
          <w:bCs/>
          <w:sz w:val="22"/>
          <w:szCs w:val="22"/>
          <w:highlight w:val="white"/>
        </w:rPr>
        <w:t>10:</w:t>
      </w:r>
      <w:r w:rsidRPr="001D0913">
        <w:rPr>
          <w:rFonts w:cs="Times New Roman"/>
          <w:b/>
          <w:bCs/>
          <w:sz w:val="22"/>
          <w:szCs w:val="22"/>
        </w:rPr>
        <w:t xml:space="preserve">00   </w:t>
      </w:r>
      <w:r w:rsidRPr="001D0913">
        <w:rPr>
          <w:b/>
          <w:sz w:val="22"/>
          <w:szCs w:val="22"/>
        </w:rPr>
        <w:t xml:space="preserve"> 2</w:t>
      </w:r>
      <w:r w:rsidR="001D0913" w:rsidRPr="001D0913">
        <w:rPr>
          <w:b/>
          <w:sz w:val="22"/>
          <w:szCs w:val="22"/>
        </w:rPr>
        <w:t>4</w:t>
      </w:r>
      <w:r w:rsidRPr="001D0913">
        <w:rPr>
          <w:b/>
          <w:sz w:val="22"/>
          <w:szCs w:val="22"/>
        </w:rPr>
        <w:t>.04.2025 г. по</w:t>
      </w:r>
      <w:r>
        <w:rPr>
          <w:b/>
          <w:sz w:val="22"/>
          <w:szCs w:val="22"/>
        </w:rPr>
        <w:t xml:space="preserve"> 0</w:t>
      </w:r>
      <w:r w:rsidR="001D09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.06.2025 г. до 12:00 </w:t>
      </w:r>
    </w:p>
    <w:p w14:paraId="7ACF6A7D" w14:textId="77777777" w:rsidR="00C87D63" w:rsidRDefault="00000000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 w:rsidR="00C87D63"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 w:rsidR="00C87D63"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023527BD" w14:textId="77777777" w:rsidR="00C87D63" w:rsidRDefault="00C87D63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4C42278B" w14:textId="77777777" w:rsidR="00C87D63" w:rsidRDefault="00000000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20F3EDF2" w14:textId="0317CEFD" w:rsidR="00C87D63" w:rsidRDefault="00000000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  <w:highlight w:val="white"/>
        </w:rPr>
      </w:pPr>
      <w:r>
        <w:rPr>
          <w:rFonts w:cs="Times New Roman"/>
          <w:b/>
          <w:sz w:val="22"/>
          <w:szCs w:val="22"/>
        </w:rPr>
        <w:t xml:space="preserve">не позднее  </w:t>
      </w:r>
      <w:r>
        <w:rPr>
          <w:b/>
          <w:sz w:val="22"/>
          <w:szCs w:val="22"/>
        </w:rPr>
        <w:t xml:space="preserve"> 0</w:t>
      </w:r>
      <w:r w:rsidR="001D09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.06.2025 г. до</w:t>
      </w:r>
      <w:r>
        <w:rPr>
          <w:b/>
          <w:sz w:val="22"/>
          <w:szCs w:val="22"/>
          <w:highlight w:val="white"/>
        </w:rPr>
        <w:t xml:space="preserve"> 12:00</w:t>
      </w:r>
    </w:p>
    <w:p w14:paraId="48FC1D5A" w14:textId="55203889" w:rsidR="00C87D63" w:rsidRDefault="00000000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Определение участников электронного аукциона состоится </w:t>
      </w:r>
      <w:r>
        <w:rPr>
          <w:b/>
          <w:sz w:val="22"/>
          <w:szCs w:val="22"/>
        </w:rPr>
        <w:t>0</w:t>
      </w:r>
      <w:r w:rsidR="001D09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.06.2025 г. в 1</w:t>
      </w:r>
      <w:r w:rsidR="001D0913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:00.</w:t>
      </w:r>
    </w:p>
    <w:p w14:paraId="0AFEE7A1" w14:textId="77777777" w:rsidR="00C87D63" w:rsidRDefault="0000000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(Указанное в настоящем информационном сообщении время – Московское)</w:t>
      </w:r>
    </w:p>
    <w:p w14:paraId="7008CE79" w14:textId="77777777" w:rsidR="00C87D63" w:rsidRDefault="0000000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(При исчислении сроков, указанных в настоящем информационном сообщении, принимается время сервера </w:t>
      </w:r>
    </w:p>
    <w:p w14:paraId="1CE5E0A2" w14:textId="77777777" w:rsidR="00C87D63" w:rsidRDefault="00000000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электронной торговой площадки)</w:t>
      </w:r>
    </w:p>
    <w:p w14:paraId="39E77740" w14:textId="77777777" w:rsidR="00C87D63" w:rsidRDefault="00C87D63">
      <w:pPr>
        <w:jc w:val="center"/>
        <w:rPr>
          <w:bCs/>
          <w:sz w:val="22"/>
          <w:szCs w:val="22"/>
        </w:rPr>
      </w:pPr>
    </w:p>
    <w:p w14:paraId="7FD6A844" w14:textId="77777777" w:rsidR="00C87D63" w:rsidRDefault="00000000">
      <w:pPr>
        <w:jc w:val="center"/>
        <w:rPr>
          <w:bCs/>
          <w:sz w:val="22"/>
          <w:szCs w:val="22"/>
          <w:highlight w:val="white"/>
        </w:rPr>
      </w:pPr>
      <w:r>
        <w:rPr>
          <w:bCs/>
          <w:sz w:val="22"/>
          <w:szCs w:val="22"/>
        </w:rPr>
        <w:t>Форма проведения торгов- Электронны</w:t>
      </w:r>
      <w:r>
        <w:rPr>
          <w:bCs/>
          <w:sz w:val="22"/>
          <w:szCs w:val="22"/>
          <w:highlight w:val="white"/>
        </w:rPr>
        <w:t>й аукцион, открытый по составу участников и по форме подачи предложений по цене с применением метода понижения начальной цены («голландский аукцион»).</w:t>
      </w:r>
    </w:p>
    <w:p w14:paraId="6902269F" w14:textId="77777777" w:rsidR="00C87D63" w:rsidRDefault="00C87D63">
      <w:pPr>
        <w:spacing w:after="33" w:line="247" w:lineRule="auto"/>
        <w:ind w:right="60"/>
        <w:jc w:val="center"/>
        <w:rPr>
          <w:rFonts w:cs="Times New Roman"/>
          <w:sz w:val="22"/>
          <w:szCs w:val="22"/>
        </w:rPr>
      </w:pPr>
    </w:p>
    <w:p w14:paraId="12908D96" w14:textId="77777777" w:rsidR="00C87D63" w:rsidRDefault="00000000">
      <w:pPr>
        <w:ind w:right="60" w:firstLine="298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4E947594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  <w:highlight w:val="white"/>
        </w:rPr>
        <w:t>Объект 1:</w:t>
      </w:r>
      <w:r>
        <w:rPr>
          <w:rFonts w:eastAsia="Times New Roman" w:cs="Times New Roman"/>
          <w:b/>
          <w:bCs/>
        </w:rPr>
        <w:t xml:space="preserve"> Земельный участок площадь: 794</w:t>
      </w:r>
      <w:r>
        <w:rPr>
          <w:rFonts w:eastAsia="Times New Roman" w:cs="Times New Roman"/>
        </w:rPr>
        <w:t xml:space="preserve"> +/- 10 кв. м, категория земель: земли населенных пунктов, виды разрешенного использования: для размещения многоквартирного жилого дома (жилых домов), кадастровый номер 78:07:0003236:8, местоположение: Санкт-Петербург, набережная реки Малой Невки, дом 37, литера В.</w:t>
      </w:r>
    </w:p>
    <w:p w14:paraId="306F908C" w14:textId="77777777" w:rsidR="00C87D63" w:rsidRDefault="00000000">
      <w:pPr>
        <w:ind w:right="-57" w:firstLine="540"/>
        <w:jc w:val="both"/>
        <w:rPr>
          <w:rFonts w:cs="Times New Roman"/>
          <w:highlight w:val="white"/>
        </w:rPr>
      </w:pPr>
      <w:r>
        <w:rPr>
          <w:rFonts w:eastAsia="Times New Roman" w:cs="Times New Roman"/>
        </w:rPr>
        <w:t>Обременения (ограничения):</w:t>
      </w:r>
      <w:r>
        <w:rPr>
          <w:rFonts w:eastAsia="Times New Roman" w:cs="Times New Roman"/>
          <w:highlight w:val="white"/>
        </w:rPr>
        <w:t xml:space="preserve"> в соответствии с выпиской из ЕГРН от 07.04.2025:</w:t>
      </w:r>
    </w:p>
    <w:p w14:paraId="43092646" w14:textId="77777777" w:rsidR="00C87D63" w:rsidRDefault="00000000">
      <w:pPr>
        <w:ind w:right="-57" w:firstLine="540"/>
        <w:jc w:val="both"/>
        <w:rPr>
          <w:rFonts w:cs="Times New Roman"/>
          <w:highlight w:val="white"/>
        </w:rPr>
      </w:pPr>
      <w:r>
        <w:rPr>
          <w:rFonts w:eastAsia="Times New Roman" w:cs="Times New Roman"/>
          <w:highlight w:val="white"/>
        </w:rPr>
        <w:t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78-01-144/2004-16.2, срок, на который установлено ограничение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03.11.2003;</w:t>
      </w:r>
    </w:p>
    <w:p w14:paraId="510E15FC" w14:textId="77777777" w:rsidR="00C87D63" w:rsidRDefault="00000000">
      <w:pPr>
        <w:ind w:right="-57" w:firstLine="540"/>
        <w:jc w:val="both"/>
        <w:rPr>
          <w:rFonts w:cs="Times New Roman"/>
          <w:highlight w:val="white"/>
        </w:rPr>
      </w:pPr>
      <w:r>
        <w:rPr>
          <w:rFonts w:eastAsia="Times New Roman" w:cs="Times New Roman"/>
          <w:highlight w:val="white"/>
        </w:rPr>
        <w:t>Вид: прочие ограничения прав и обременения объекта недвижимости, дата государственной регистрации:02.07.2004, номер государственной регистрации: 78-01-144/2004-16.3, срок, на который установлено ограничение прав и обременение объекта недвижимости: срок действия с 02.07.2004, лицо, в пользу которого установлено ограничение прав и обременение недвижимости: публичный, основание государственной регистрации: кадастровый план земельного участка от 03.11.2003.</w:t>
      </w:r>
    </w:p>
    <w:p w14:paraId="246E341F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Объект 2: Квартира площадью 388, 7 кв.м</w:t>
      </w:r>
      <w:r>
        <w:rPr>
          <w:rFonts w:eastAsia="Times New Roman" w:cs="Times New Roman"/>
        </w:rPr>
        <w:t xml:space="preserve">., этаж № 1, этаж № 2, назначение: жилое, кадастровый номер 78:07:0003236:2025, местоположение: Санкт-Петербург, набережная реки Малой Невки, дом 37, литера В, кв.1. Обременения (ограничения): в соответствии с выпиской из </w:t>
      </w:r>
      <w:r>
        <w:rPr>
          <w:rFonts w:eastAsia="Times New Roman" w:cs="Times New Roman"/>
          <w:highlight w:val="white"/>
        </w:rPr>
        <w:t>ЕГРН от 07.04.2025</w:t>
      </w:r>
      <w:r>
        <w:rPr>
          <w:rFonts w:eastAsia="Times New Roman" w:cs="Times New Roman"/>
        </w:rPr>
        <w:t xml:space="preserve"> не зарегистрированы.</w:t>
      </w:r>
    </w:p>
    <w:p w14:paraId="32D25F5B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  <w:highlight w:val="white"/>
        </w:rPr>
        <w:t>Объект 3: К</w:t>
      </w:r>
      <w:r>
        <w:rPr>
          <w:rFonts w:eastAsia="Times New Roman" w:cs="Times New Roman"/>
          <w:b/>
          <w:bCs/>
        </w:rPr>
        <w:t>вартира площадью 433,3 кв.м</w:t>
      </w:r>
      <w:r>
        <w:rPr>
          <w:rFonts w:eastAsia="Times New Roman" w:cs="Times New Roman"/>
        </w:rPr>
        <w:t xml:space="preserve">., этаж № 2, мансарда, назначение: жилое, кадастровый номер 78:07:0003236:2026, местоположение: Санкт-Петербург, набережная реки Малой Невки, дом 37, литера В, кв.2. Обременения (ограничения): в соответствии с выпиской из ЕГРН от  </w:t>
      </w:r>
      <w:r>
        <w:rPr>
          <w:rFonts w:eastAsia="Times New Roman" w:cs="Times New Roman"/>
          <w:highlight w:val="white"/>
        </w:rPr>
        <w:t>07.04.2025</w:t>
      </w:r>
      <w:r>
        <w:rPr>
          <w:rFonts w:eastAsia="Times New Roman" w:cs="Times New Roman"/>
        </w:rPr>
        <w:t xml:space="preserve"> не зарегистрированы.</w:t>
      </w:r>
    </w:p>
    <w:p w14:paraId="4BA0F495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</w:rPr>
        <w:t>Объект 4: Нежилое помещение площадью 142,4 кв.м.</w:t>
      </w:r>
      <w:r>
        <w:rPr>
          <w:rFonts w:eastAsia="Times New Roman" w:cs="Times New Roman"/>
        </w:rPr>
        <w:t>, этаж: подвал, наименование: блок помещений с душевой , комнатой отдыха, бассейном, венткамерой бассейна квартиры № 1, кадастровый номер 78:07:0003236:2103, местоположение: Санкт-Петербург, набережная реки Малой Невки, дом 37, лит._ пом 1-Н, 2-Н. Обременения (ограничения): в соответствии с выпиской из</w:t>
      </w:r>
      <w:r>
        <w:rPr>
          <w:rFonts w:eastAsia="Times New Roman" w:cs="Times New Roman"/>
          <w:highlight w:val="white"/>
        </w:rPr>
        <w:t xml:space="preserve"> ЕГРН от 07.04.2025</w:t>
      </w:r>
      <w:r>
        <w:rPr>
          <w:rFonts w:eastAsia="Times New Roman" w:cs="Times New Roman"/>
        </w:rPr>
        <w:t>не зарегистрированы.</w:t>
      </w:r>
    </w:p>
    <w:p w14:paraId="78D3DFC0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  <w:highlight w:val="white"/>
        </w:rPr>
        <w:t>Объект 5: Нежилое</w:t>
      </w:r>
      <w:r>
        <w:rPr>
          <w:rFonts w:eastAsia="Times New Roman" w:cs="Times New Roman"/>
          <w:b/>
          <w:bCs/>
        </w:rPr>
        <w:t xml:space="preserve"> помещение площадью 80,1 кв.м.,</w:t>
      </w:r>
      <w:r>
        <w:rPr>
          <w:rFonts w:eastAsia="Times New Roman" w:cs="Times New Roman"/>
        </w:rPr>
        <w:t xml:space="preserve"> этаж: подвал, наименование: блок помещений с душевой, комнатой отдыха квартиры № 2, кадастровый номер 78:07:0003236:2105, местоположение: Санкт-Петербург, набережная реки Малой Невки, дом 37, литера В, пом 3-Н. </w:t>
      </w:r>
      <w:r>
        <w:rPr>
          <w:rFonts w:eastAsia="Times New Roman" w:cs="Times New Roman"/>
        </w:rPr>
        <w:lastRenderedPageBreak/>
        <w:t xml:space="preserve">Обременения (ограничения): в соответствии с выпиской из ЕГРН от  </w:t>
      </w:r>
      <w:r>
        <w:rPr>
          <w:rFonts w:eastAsia="Times New Roman" w:cs="Times New Roman"/>
          <w:highlight w:val="white"/>
        </w:rPr>
        <w:t>07.04.2025</w:t>
      </w:r>
      <w:r>
        <w:rPr>
          <w:rFonts w:eastAsia="Times New Roman" w:cs="Times New Roman"/>
        </w:rPr>
        <w:t xml:space="preserve"> не зарегистрированы.</w:t>
      </w:r>
    </w:p>
    <w:p w14:paraId="733BD0F8" w14:textId="77777777" w:rsidR="00C87D63" w:rsidRDefault="00000000">
      <w:pPr>
        <w:ind w:right="-57" w:firstLine="540"/>
        <w:jc w:val="both"/>
        <w:rPr>
          <w:rFonts w:cs="Times New Roman"/>
        </w:rPr>
      </w:pPr>
      <w:r>
        <w:rPr>
          <w:rFonts w:eastAsia="Times New Roman" w:cs="Times New Roman"/>
          <w:b/>
          <w:bCs/>
          <w:highlight w:val="white"/>
        </w:rPr>
        <w:t xml:space="preserve">Объект 6: </w:t>
      </w:r>
      <w:r>
        <w:rPr>
          <w:rFonts w:eastAsia="Times New Roman" w:cs="Times New Roman"/>
          <w:b/>
          <w:bCs/>
        </w:rPr>
        <w:t>Нежилое помещение площадью 72,4 кв.м.,</w:t>
      </w:r>
      <w:r>
        <w:rPr>
          <w:rFonts w:eastAsia="Times New Roman" w:cs="Times New Roman"/>
        </w:rPr>
        <w:t xml:space="preserve"> этаж: подвал, наименование: вспомогательные службы дома, кладовые дома, кадастровый номер 78:07:0003236:2106, местоположение: Санкт-Петербург, набережная реки Малой Невки, дом 37, литера В, пом 4-Н, 5-Н, 6-Н. Обременения (ограничения): в соответствии с выпиской из ЕГРН от  </w:t>
      </w:r>
      <w:r>
        <w:rPr>
          <w:rFonts w:eastAsia="Times New Roman" w:cs="Times New Roman"/>
          <w:highlight w:val="white"/>
        </w:rPr>
        <w:t>07.04.2025</w:t>
      </w:r>
      <w:r>
        <w:rPr>
          <w:rFonts w:eastAsia="Times New Roman" w:cs="Times New Roman"/>
        </w:rPr>
        <w:t xml:space="preserve"> не зарегистрированы.</w:t>
      </w:r>
    </w:p>
    <w:p w14:paraId="58CC9CA0" w14:textId="77777777" w:rsidR="00C87D63" w:rsidRDefault="00000000">
      <w:pPr>
        <w:ind w:right="-57"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  <w:highlight w:val="white"/>
        </w:rPr>
        <w:t xml:space="preserve">При переходе права собственности на Объекты </w:t>
      </w:r>
      <w:r>
        <w:rPr>
          <w:rFonts w:eastAsia="Times New Roman" w:cs="Times New Roman"/>
          <w:highlight w:val="white"/>
          <w:shd w:val="clear" w:color="auto" w:fill="FFFFFF"/>
        </w:rPr>
        <w:t>в соответствии с действующим законодательством переходят в полном объеме права и обязанности на</w:t>
      </w:r>
      <w:r>
        <w:rPr>
          <w:rFonts w:eastAsia="Times New Roman" w:cs="Times New Roman"/>
          <w:highlight w:val="white"/>
        </w:rPr>
        <w:t xml:space="preserve"> общее имущество, составляющее многоквартирный дом по адресу: Санкт-Петербург, набережная реки Малой Невки, дом 37, литера В с  кадастровым номером 78:07:0003236:2017, общей </w:t>
      </w:r>
      <w:r>
        <w:rPr>
          <w:rFonts w:eastAsia="Times New Roman" w:cs="Times New Roman"/>
        </w:rPr>
        <w:t>площадью 1116.9 кв.м, количество этажей, в том числе подземных: 3, в том числе подземных подвал.</w:t>
      </w:r>
    </w:p>
    <w:p w14:paraId="3CA17A92" w14:textId="77777777" w:rsidR="00C87D63" w:rsidRDefault="00C87D63">
      <w:pPr>
        <w:ind w:right="-57" w:firstLine="540"/>
        <w:jc w:val="both"/>
        <w:rPr>
          <w:rFonts w:eastAsia="Times New Roman" w:cs="Times New Roman"/>
        </w:rPr>
      </w:pPr>
    </w:p>
    <w:p w14:paraId="19E801B7" w14:textId="77777777" w:rsidR="00C87D63" w:rsidRDefault="00000000">
      <w:pPr>
        <w:ind w:right="-57"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Начальная цена продажи Лота устанавливается в размере </w:t>
      </w:r>
    </w:p>
    <w:p w14:paraId="749698AD" w14:textId="77777777" w:rsidR="00C87D63" w:rsidRDefault="00000000">
      <w:pPr>
        <w:ind w:right="-57"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490 000 000 (четыреста девяносто миллионов) рублей 00 коп., НДС не облагается,</w:t>
      </w:r>
    </w:p>
    <w:p w14:paraId="506C24D3" w14:textId="77777777" w:rsidR="00C87D63" w:rsidRDefault="00C87D63">
      <w:pPr>
        <w:ind w:right="-57" w:firstLine="540"/>
        <w:jc w:val="center"/>
        <w:rPr>
          <w:b/>
          <w:bCs/>
          <w:sz w:val="22"/>
          <w:szCs w:val="22"/>
        </w:rPr>
      </w:pPr>
    </w:p>
    <w:p w14:paraId="5FCD95C8" w14:textId="77777777" w:rsidR="00C87D63" w:rsidRDefault="00000000">
      <w:pPr>
        <w:ind w:right="-57"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Минимальная цена Лота устанавливается в размере</w:t>
      </w:r>
    </w:p>
    <w:p w14:paraId="6CF7FF68" w14:textId="77777777" w:rsidR="00C87D63" w:rsidRDefault="00000000">
      <w:pPr>
        <w:ind w:right="-57"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400 000 000 (четыреста миллионов) рублей 00 коп., НДС не облагается</w:t>
      </w:r>
    </w:p>
    <w:p w14:paraId="010E2C40" w14:textId="77777777" w:rsidR="00C87D63" w:rsidRDefault="00000000">
      <w:pPr>
        <w:tabs>
          <w:tab w:val="left" w:pos="567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17C44348" w14:textId="77777777" w:rsidR="00C87D63" w:rsidRDefault="00000000">
      <w:pPr>
        <w:tabs>
          <w:tab w:val="left" w:pos="567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Сумма задатка устанавливается в размере</w:t>
      </w:r>
      <w:r>
        <w:rPr>
          <w:b/>
          <w:sz w:val="22"/>
          <w:szCs w:val="22"/>
        </w:rPr>
        <w:t xml:space="preserve"> 40 000 000 (сорок миллион) рублей.</w:t>
      </w:r>
    </w:p>
    <w:p w14:paraId="5F55E531" w14:textId="77777777" w:rsidR="00C87D63" w:rsidRDefault="00C87D63">
      <w:pPr>
        <w:tabs>
          <w:tab w:val="left" w:pos="567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7D466B71" w14:textId="77777777" w:rsidR="00C87D63" w:rsidRDefault="00000000">
      <w:pPr>
        <w:tabs>
          <w:tab w:val="left" w:pos="567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r>
        <w:rPr>
          <w:b/>
          <w:sz w:val="22"/>
          <w:szCs w:val="22"/>
        </w:rPr>
        <w:t>5 000 000 (пять миллиона) рублей.</w:t>
      </w:r>
    </w:p>
    <w:p w14:paraId="1194C018" w14:textId="77777777" w:rsidR="00C87D63" w:rsidRDefault="00C87D63">
      <w:pPr>
        <w:tabs>
          <w:tab w:val="left" w:pos="567"/>
        </w:tabs>
        <w:spacing w:line="252" w:lineRule="auto"/>
        <w:jc w:val="center"/>
        <w:rPr>
          <w:b/>
          <w:bCs/>
          <w:sz w:val="22"/>
          <w:szCs w:val="22"/>
        </w:rPr>
      </w:pPr>
    </w:p>
    <w:p w14:paraId="129A1DE1" w14:textId="77777777" w:rsidR="00C87D63" w:rsidRDefault="00000000">
      <w:pPr>
        <w:tabs>
          <w:tab w:val="left" w:pos="567"/>
        </w:tabs>
        <w:spacing w:line="252" w:lineRule="auto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Шаг аукциона на понижение устанавливается в размере 10 000 000 (десять миллионов) рублей.</w:t>
      </w:r>
    </w:p>
    <w:p w14:paraId="3D790D51" w14:textId="77777777" w:rsidR="00C87D63" w:rsidRDefault="00C87D63">
      <w:pPr>
        <w:tabs>
          <w:tab w:val="left" w:pos="567"/>
        </w:tabs>
        <w:spacing w:line="252" w:lineRule="auto"/>
        <w:jc w:val="both"/>
        <w:rPr>
          <w:sz w:val="22"/>
          <w:szCs w:val="22"/>
        </w:rPr>
      </w:pPr>
    </w:p>
    <w:p w14:paraId="6800A853" w14:textId="77777777" w:rsidR="00C87D63" w:rsidRDefault="00C87D63">
      <w:pPr>
        <w:tabs>
          <w:tab w:val="left" w:pos="567"/>
        </w:tabs>
        <w:spacing w:line="252" w:lineRule="auto"/>
        <w:jc w:val="both"/>
        <w:rPr>
          <w:sz w:val="22"/>
          <w:szCs w:val="22"/>
        </w:rPr>
      </w:pPr>
    </w:p>
    <w:p w14:paraId="7C46786D" w14:textId="77777777" w:rsidR="00C87D63" w:rsidRDefault="00000000">
      <w:pPr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3686EC9A" w14:textId="77777777" w:rsidR="00C87D63" w:rsidRDefault="00000000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 xml:space="preserve"> Оператором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="00C87D63"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="00C87D63"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 w:rsidR="00C87D63"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="00C87D63">
          <w:rPr>
            <w:rFonts w:cs="Times New Roman"/>
            <w:sz w:val="22"/>
            <w:szCs w:val="22"/>
          </w:rPr>
          <w:t xml:space="preserve">прав </w:t>
        </w:r>
      </w:hyperlink>
      <w:r>
        <w:rPr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(</w:t>
      </w:r>
      <w:hyperlink r:id="rId24" w:tooltip="https://catalog.lot-online.ru/index.php?dispatch=rad_attachment.getfile&amp;attachment_id=2726858&amp;inline=true" w:history="1">
        <w:r w:rsidR="00C87D63">
          <w:rPr>
            <w:rStyle w:val="afe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sz w:val="22"/>
          <w:szCs w:val="22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712FA549" w14:textId="77777777" w:rsidR="00C87D63" w:rsidRDefault="00C87D63">
      <w:pPr>
        <w:ind w:left="-15" w:firstLine="684"/>
        <w:jc w:val="both"/>
        <w:rPr>
          <w:rFonts w:cs="Times New Roman"/>
          <w:sz w:val="22"/>
          <w:szCs w:val="22"/>
        </w:rPr>
      </w:pPr>
    </w:p>
    <w:p w14:paraId="4BE4DD73" w14:textId="77777777" w:rsidR="00C87D63" w:rsidRDefault="00000000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26106F67" w14:textId="77777777" w:rsidR="00C87D63" w:rsidRDefault="00000000">
      <w:pPr>
        <w:ind w:left="-15" w:right="60" w:firstLine="58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Электронные торги по продаже Лота проводятся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5F8E881A" w14:textId="77777777" w:rsidR="00C87D63" w:rsidRDefault="0000000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в соответствии с Регламентом о порядке работы с денежными средствами. </w:t>
      </w:r>
    </w:p>
    <w:p w14:paraId="7A08246F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256AB21C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93F9259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6DE2052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 w:rsidR="00C87D63"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 w:rsidR="00C87D63"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28AC845" w14:textId="77777777" w:rsidR="00C87D63" w:rsidRDefault="00000000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51320124" w14:textId="77777777" w:rsidR="00C87D63" w:rsidRDefault="00000000">
      <w:pPr>
        <w:spacing w:line="264" w:lineRule="auto"/>
        <w:ind w:left="71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Документы, необходимые для участия в аукционе в электронной форме:</w:t>
      </w:r>
    </w:p>
    <w:p w14:paraId="0662A882" w14:textId="77777777" w:rsidR="00C87D63" w:rsidRDefault="00000000">
      <w:pPr>
        <w:numPr>
          <w:ilvl w:val="0"/>
          <w:numId w:val="2"/>
        </w:numPr>
        <w:tabs>
          <w:tab w:val="left" w:pos="851"/>
        </w:tabs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7" w:tooltip="http://www.lot-online.ru" w:history="1">
        <w:r w:rsidR="00C87D63">
          <w:rPr>
            <w:rStyle w:val="afe"/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в разделе «Документы к лоту». </w:t>
      </w:r>
    </w:p>
    <w:p w14:paraId="11E74252" w14:textId="77777777" w:rsidR="00C87D63" w:rsidRDefault="00000000">
      <w:pPr>
        <w:tabs>
          <w:tab w:val="left" w:pos="567"/>
        </w:tabs>
        <w:ind w:left="-15" w:right="60"/>
        <w:jc w:val="both"/>
        <w:rPr>
          <w:rFonts w:cs="Times New Roman"/>
          <w:color w:val="FF0000"/>
          <w:sz w:val="22"/>
          <w:szCs w:val="22"/>
        </w:rPr>
      </w:pPr>
      <w:r>
        <w:rPr>
          <w:rFonts w:cs="Times New Roman"/>
          <w:sz w:val="22"/>
          <w:szCs w:val="22"/>
        </w:rPr>
        <w:tab/>
        <w:t xml:space="preserve">2. Договор о задатке по форме, размещенной на электронной торговой площадке </w:t>
      </w:r>
      <w:hyperlink r:id="rId28" w:tooltip="http://www.lot-online.ru" w:history="1">
        <w:r w:rsidR="00C87D63">
          <w:rPr>
            <w:rStyle w:val="afe"/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задатке.</w:t>
      </w:r>
    </w:p>
    <w:p w14:paraId="6FE7F504" w14:textId="77777777" w:rsidR="00C87D63" w:rsidRDefault="00000000">
      <w:pPr>
        <w:tabs>
          <w:tab w:val="left" w:pos="567"/>
        </w:tabs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0AF8142" w14:textId="77777777" w:rsidR="00C87D63" w:rsidRDefault="00000000">
      <w:pPr>
        <w:tabs>
          <w:tab w:val="left" w:pos="993"/>
        </w:tabs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57FE7C8B" w14:textId="77777777" w:rsidR="00C87D63" w:rsidRDefault="00000000">
      <w:p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Физические лица:</w:t>
      </w:r>
    </w:p>
    <w:p w14:paraId="58FCC9D8" w14:textId="77777777" w:rsidR="00C87D63" w:rsidRDefault="00000000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74D84C24" w14:textId="77777777" w:rsidR="00C87D63" w:rsidRDefault="00000000">
      <w:p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Юридические лица: </w:t>
      </w:r>
    </w:p>
    <w:p w14:paraId="28EDF7C4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4C46E941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576F2E4A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выписку из Единого государственного реестра юридических лиц, выданную не позднее, чем за 1 месяц до даты подачи заявки на участие в аукционе;</w:t>
      </w:r>
    </w:p>
    <w:p w14:paraId="5F4FB841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105C7A9F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46D8D38B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073854AA" w14:textId="77777777" w:rsidR="00C87D63" w:rsidRDefault="00000000">
      <w:pPr>
        <w:numPr>
          <w:ilvl w:val="0"/>
          <w:numId w:val="1"/>
        </w:num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714B715" w14:textId="77777777" w:rsidR="00C87D63" w:rsidRDefault="00000000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Индивидуальные предприниматели:  </w:t>
      </w:r>
    </w:p>
    <w:p w14:paraId="10C05262" w14:textId="77777777" w:rsidR="00C87D63" w:rsidRDefault="00000000">
      <w:pPr>
        <w:numPr>
          <w:ilvl w:val="0"/>
          <w:numId w:val="1"/>
        </w:numPr>
        <w:tabs>
          <w:tab w:val="left" w:pos="142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3D254475" w14:textId="77777777" w:rsidR="00C87D63" w:rsidRDefault="00000000">
      <w:pPr>
        <w:numPr>
          <w:ilvl w:val="0"/>
          <w:numId w:val="1"/>
        </w:numPr>
        <w:tabs>
          <w:tab w:val="left" w:pos="142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9C00196" w14:textId="77777777" w:rsidR="00C87D63" w:rsidRDefault="00000000">
      <w:pPr>
        <w:numPr>
          <w:ilvl w:val="0"/>
          <w:numId w:val="1"/>
        </w:numPr>
        <w:tabs>
          <w:tab w:val="left" w:pos="142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учет,</w:t>
      </w:r>
    </w:p>
    <w:p w14:paraId="3609C377" w14:textId="77777777" w:rsidR="00C87D63" w:rsidRDefault="00000000">
      <w:pPr>
        <w:numPr>
          <w:ilvl w:val="0"/>
          <w:numId w:val="1"/>
        </w:numPr>
        <w:tabs>
          <w:tab w:val="left" w:pos="142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выписку из Единого государственного реестра индивидуальных предпринимателей, выданную не позднее, чем за 1 месяц до даты подачи заявки на участие в аукционе.</w:t>
      </w:r>
    </w:p>
    <w:p w14:paraId="2F9C7C41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2157A328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A1AEB55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5C2DF64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1000CC0F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</w:t>
      </w:r>
      <w:r>
        <w:rPr>
          <w:rFonts w:cs="Times New Roman"/>
          <w:sz w:val="22"/>
          <w:szCs w:val="22"/>
        </w:rPr>
        <w:lastRenderedPageBreak/>
        <w:t xml:space="preserve">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09A10EEE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0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1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2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3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4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5" w:tooltip="http://www.lot-online.ru/" w:history="1">
        <w:r w:rsidR="00C87D63"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6" w:tooltip="http://www.lot-online.ru/" w:history="1">
        <w:r w:rsidR="00C87D63"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2C66BC6" w14:textId="77777777" w:rsidR="00C87D63" w:rsidRDefault="00000000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11213DF6" w14:textId="77777777" w:rsidR="00C87D63" w:rsidRDefault="00000000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4352AE3B" w14:textId="77777777" w:rsidR="00C87D63" w:rsidRDefault="00C87D63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</w:p>
    <w:p w14:paraId="55F2F030" w14:textId="52CCE1A7" w:rsidR="00C87D63" w:rsidRDefault="00000000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12:00  «0</w:t>
      </w:r>
      <w:r w:rsidR="001D0913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bCs/>
          <w:sz w:val="22"/>
          <w:szCs w:val="22"/>
        </w:rPr>
        <w:t>» июня 2025 года</w:t>
      </w:r>
      <w:r>
        <w:rPr>
          <w:rFonts w:cs="Times New Roman"/>
          <w:b/>
          <w:sz w:val="22"/>
          <w:szCs w:val="22"/>
        </w:rPr>
        <w:t>.</w:t>
      </w:r>
    </w:p>
    <w:p w14:paraId="63F54AB6" w14:textId="77777777" w:rsidR="00C87D63" w:rsidRDefault="00C87D63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544009D3" w14:textId="77777777" w:rsidR="00C87D63" w:rsidRDefault="00000000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37C5B819" w14:textId="77777777" w:rsidR="00C87D63" w:rsidRDefault="00000000">
      <w:pPr>
        <w:widowControl/>
        <w:ind w:right="72" w:firstLine="72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7" w:tooltip="http://www.lot-online.ru" w:history="1">
        <w:r w:rsidR="00C87D63"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 w:rsidR="00C87D63"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 w:rsidR="00C87D63"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 w:rsidR="00C87D63"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 w:rsidR="00C87D63"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 w:rsidR="00C87D63"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 w:rsidR="00C87D63"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373465C2" w14:textId="77777777" w:rsidR="00C87D63" w:rsidRDefault="00000000">
      <w:pPr>
        <w:widowControl/>
        <w:ind w:right="72" w:firstLine="72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703092AC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1277D077" w14:textId="77777777" w:rsidR="00C87D63" w:rsidRDefault="00000000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19852200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Объектов. </w:t>
      </w:r>
    </w:p>
    <w:p w14:paraId="23761964" w14:textId="77777777" w:rsidR="00C87D63" w:rsidRDefault="00000000">
      <w:pPr>
        <w:widowControl/>
        <w:ind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04B8DE6F" w14:textId="77777777" w:rsidR="00C87D63" w:rsidRDefault="00000000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339F847" w14:textId="77777777" w:rsidR="00C87D63" w:rsidRDefault="0000000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1F69F3A" w14:textId="77777777" w:rsidR="00C87D63" w:rsidRDefault="0000000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D4728F9" w14:textId="77777777" w:rsidR="00C87D63" w:rsidRDefault="0000000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</w:t>
      </w:r>
      <w:r>
        <w:rPr>
          <w:rFonts w:cs="Times New Roman"/>
          <w:sz w:val="22"/>
          <w:szCs w:val="22"/>
          <w:highlight w:val="white"/>
        </w:rPr>
        <w:t xml:space="preserve">Организатором торгов </w:t>
      </w:r>
      <w:r>
        <w:rPr>
          <w:rFonts w:cs="Times New Roman"/>
          <w:sz w:val="22"/>
          <w:szCs w:val="22"/>
        </w:rPr>
        <w:t>протокола об определении участников аукциона в электронной форме.</w:t>
      </w:r>
    </w:p>
    <w:p w14:paraId="7DFB9512" w14:textId="77777777" w:rsidR="00C87D63" w:rsidRDefault="00000000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792D1B8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6845531" w14:textId="77777777" w:rsidR="00C87D63" w:rsidRDefault="00000000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6DC4E801" w14:textId="77777777" w:rsidR="00C87D63" w:rsidRDefault="00000000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360558D6" w14:textId="77777777" w:rsidR="00C87D63" w:rsidRDefault="00000000">
      <w:pPr>
        <w:pStyle w:val="afff"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заявка на участие в аукционе не соответствует требованиям, установленным в настоящем информаци</w:t>
      </w:r>
      <w:r>
        <w:rPr>
          <w:rFonts w:ascii="Times New Roman" w:eastAsia="Times New Roman" w:hAnsi="Times New Roman"/>
        </w:rPr>
        <w:t xml:space="preserve">онном сообщении; </w:t>
      </w:r>
    </w:p>
    <w:p w14:paraId="062DE7EE" w14:textId="77777777" w:rsidR="00C87D63" w:rsidRDefault="00000000">
      <w:pPr>
        <w:pStyle w:val="afff"/>
        <w:tabs>
          <w:tab w:val="left" w:pos="284"/>
        </w:tabs>
        <w:spacing w:after="11" w:line="264" w:lineRule="auto"/>
        <w:ind w:left="0" w:right="6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2A27554D" w14:textId="77777777" w:rsidR="00C87D63" w:rsidRDefault="00000000">
      <w:pPr>
        <w:pStyle w:val="afff"/>
        <w:numPr>
          <w:ilvl w:val="0"/>
          <w:numId w:val="5"/>
        </w:numPr>
        <w:tabs>
          <w:tab w:val="left" w:pos="284"/>
        </w:tabs>
        <w:spacing w:after="11" w:line="264" w:lineRule="auto"/>
        <w:ind w:left="0" w:right="60" w:firstLine="0"/>
        <w:jc w:val="both"/>
      </w:pPr>
      <w:r>
        <w:rPr>
          <w:rFonts w:ascii="Times New Roman" w:hAnsi="Times New Roman"/>
        </w:rPr>
        <w:t>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42003B85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</w:t>
      </w:r>
      <w:r>
        <w:rPr>
          <w:rFonts w:cs="Times New Roman"/>
          <w:sz w:val="22"/>
          <w:szCs w:val="22"/>
        </w:rPr>
        <w:lastRenderedPageBreak/>
        <w:t xml:space="preserve">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DF84146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57ECD9BE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46A3A85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A53DAC1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38" w:tooltip="http://www.lot-online.ru/" w:history="1">
        <w:r w:rsidR="00C87D63"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2DFC012B" w14:textId="77777777" w:rsidR="00C87D63" w:rsidRDefault="00C87D63">
      <w:pPr>
        <w:ind w:left="-15" w:right="60" w:firstLine="157"/>
        <w:jc w:val="both"/>
        <w:rPr>
          <w:rFonts w:cs="Times New Roman"/>
          <w:sz w:val="22"/>
          <w:szCs w:val="22"/>
        </w:rPr>
      </w:pPr>
    </w:p>
    <w:p w14:paraId="37C5AD68" w14:textId="77777777" w:rsidR="00C87D63" w:rsidRDefault="00000000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ПОРЯДОК ПРОВЕДЕНИЯ ЭЛЕКТРОННОГО АУКЦИОНА:</w:t>
      </w:r>
    </w:p>
    <w:p w14:paraId="359A4001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>Порядок проведения торгов с применением метода понижения начальной цены («голландский аукцион»)</w:t>
      </w:r>
      <w:r>
        <w:rPr>
          <w:rFonts w:cs="Times New Roman"/>
          <w:sz w:val="22"/>
          <w:szCs w:val="22"/>
        </w:rPr>
        <w:t xml:space="preserve">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</w:t>
      </w:r>
      <w:hyperlink r:id="rId39" w:tooltip="http://www.lot-online.ru" w:history="1">
        <w:r w:rsidR="00C87D63">
          <w:rPr>
            <w:rStyle w:val="afe"/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>.</w:t>
      </w:r>
    </w:p>
    <w:p w14:paraId="79963C4E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</w:t>
      </w:r>
      <w:r>
        <w:rPr>
          <w:rFonts w:cs="Times New Roman"/>
          <w:sz w:val="22"/>
          <w:szCs w:val="22"/>
          <w:highlight w:val="white"/>
        </w:rPr>
        <w:t>роводимого в электронной форме, участвуют в аукционе под соответствующими номерами, присвоенными Оператором электронной площадки торгов п</w:t>
      </w:r>
      <w:r>
        <w:rPr>
          <w:rFonts w:cs="Times New Roman"/>
          <w:sz w:val="22"/>
          <w:szCs w:val="22"/>
        </w:rPr>
        <w:t>ри регистрации заявки.</w:t>
      </w:r>
    </w:p>
    <w:p w14:paraId="1394634A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EB1D78A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Лота.</w:t>
      </w:r>
    </w:p>
    <w:p w14:paraId="47A691D0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  <w:highlight w:val="white"/>
        </w:rPr>
        <w:t>Оператор электронной площадки</w:t>
      </w:r>
      <w:r>
        <w:rPr>
          <w:rFonts w:cs="Times New Roman"/>
          <w:sz w:val="22"/>
          <w:szCs w:val="22"/>
          <w:highlight w:val="white"/>
        </w:rPr>
        <w:t xml:space="preserve"> и</w:t>
      </w:r>
      <w:r>
        <w:rPr>
          <w:rFonts w:cs="Times New Roman"/>
          <w:sz w:val="22"/>
          <w:szCs w:val="22"/>
        </w:rPr>
        <w:t>сключает возможность представления Участником торгов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14:paraId="5C34B9BE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Объектов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DC69E6A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7B83407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- если в течение 30 минут с момента начала представления предложений о цене не поступило ни одного предложения о цене Лота, осуществляется последовательное снижение цены первоначального предложения на «шаг аукциона на понижение» до цены отсечения (минимальной цены). Период снижения цены - 5 минут. Торги завершаются программно-аппаратными средствами электронной площадки при отсутствии предложений о цене в течение периода проведения торгов. В этом случае сроком окончания представления предложений является момент завершения торгов;</w:t>
      </w:r>
    </w:p>
    <w:p w14:paraId="70B0E38E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случае поступления предложения о цене Лота в течение периода проведения торгов, время представления предложений о цене Лота, увеличенной на «шаг аукциона на повышение», продлевается на 10 минут с момента представления каждого из предложений по цене. Если в течение такого периода после представления последнего предложения о цене Лота не поступило следующее предложение о его цене, открытые торги с помощью программно-аппаратных средств завершаются автоматически. </w:t>
      </w:r>
    </w:p>
    <w:p w14:paraId="4D16B7E5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«Шаг аукциона на повышение», «шаг аукциона на понижение», период времени, по истечении которого последовательно снижается цена, период времени, по истечение которого торги завершаются в случае отсутствия предложения по цене, поступившего от Участников аукциона, установлены в настоящем информационном сообщении и не изменяются в течение всего электронного аукциона.</w:t>
      </w:r>
    </w:p>
    <w:p w14:paraId="7B99A906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Ход проведения процедуры аукциона фиксируется Организатором торгов в электронном журнале.</w:t>
      </w:r>
    </w:p>
    <w:p w14:paraId="50F64D68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 предложение представлено по истечении срока окончания представления предложений.</w:t>
      </w:r>
    </w:p>
    <w:p w14:paraId="14045CEF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>Программные средства электронной площадки исключают возможность подачи Участником аукциона предложения по цене Лота, которое не соответствует увеличению текущей цены на «шаг аукциона на повышение».</w:t>
      </w:r>
    </w:p>
    <w:p w14:paraId="066E019D" w14:textId="77777777" w:rsidR="00C87D63" w:rsidRDefault="00000000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highlight w:val="white"/>
        </w:rPr>
        <w:t xml:space="preserve">Победителем аукциона признается участник торгов, предложивший наибольшую цену </w:t>
      </w:r>
      <w:r>
        <w:rPr>
          <w:rFonts w:cs="Times New Roman"/>
          <w:b/>
          <w:bCs/>
          <w:sz w:val="22"/>
          <w:szCs w:val="22"/>
        </w:rPr>
        <w:t>за Лот.</w:t>
      </w:r>
    </w:p>
    <w:p w14:paraId="45408DC5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88B9F13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7F6273F1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7F06CECC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33857D4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38E3342" w14:textId="77777777" w:rsidR="00C87D63" w:rsidRDefault="00000000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6151639C" w14:textId="77777777" w:rsidR="00C87D63" w:rsidRDefault="00000000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1)</w:t>
      </w:r>
      <w:r>
        <w:rPr>
          <w:rFonts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A674273" w14:textId="77777777" w:rsidR="00C87D63" w:rsidRDefault="00000000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2)</w:t>
      </w:r>
      <w:r>
        <w:rPr>
          <w:rFonts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366CE309" w14:textId="77777777" w:rsidR="00C87D63" w:rsidRDefault="00000000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3)</w:t>
      </w:r>
      <w:r>
        <w:rPr>
          <w:rFonts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0A4E9F06" w14:textId="77777777" w:rsidR="00C87D63" w:rsidRDefault="00000000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53758FD" w14:textId="77777777" w:rsidR="00C87D63" w:rsidRDefault="00000000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</w:t>
      </w:r>
      <w:r>
        <w:rPr>
          <w:rFonts w:cs="Times New Roman"/>
          <w:sz w:val="22"/>
          <w:szCs w:val="22"/>
          <w:highlight w:val="white"/>
        </w:rPr>
        <w:t>м Оператор электронной площадки и</w:t>
      </w:r>
      <w:r>
        <w:rPr>
          <w:rFonts w:cs="Times New Roman"/>
          <w:sz w:val="22"/>
          <w:szCs w:val="22"/>
        </w:rPr>
        <w:t>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75D910A" w14:textId="77777777" w:rsidR="00C87D63" w:rsidRDefault="00C87D63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1B921024" w14:textId="77777777" w:rsidR="00C87D63" w:rsidRDefault="00000000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ПОРЯДОК ЗАКЛЮЧЕНИЯ ДОГОВОРА ПО ИТОГАМ ТОРГОВ:</w:t>
      </w:r>
    </w:p>
    <w:p w14:paraId="4D81F0F2" w14:textId="77777777" w:rsidR="00C87D63" w:rsidRDefault="00000000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купли-продажи Лота заключается победителем аукциона</w:t>
      </w:r>
      <w:r>
        <w:rPr>
          <w:sz w:val="22"/>
          <w:szCs w:val="22"/>
        </w:rPr>
        <w:t>/ единственным участником электронного аукциона (Покупателем) с Продавцами в течение</w:t>
      </w:r>
      <w:r>
        <w:rPr>
          <w:sz w:val="22"/>
          <w:szCs w:val="22"/>
          <w:highlight w:val="white"/>
        </w:rPr>
        <w:t xml:space="preserve"> 5 (пяти) рабочих дней п</w:t>
      </w:r>
      <w:r>
        <w:rPr>
          <w:sz w:val="22"/>
          <w:szCs w:val="22"/>
        </w:rPr>
        <w:t xml:space="preserve">осле подведения итогов аукциона в соответствии с примерной формой, размещенной на сайте </w:t>
      </w:r>
      <w:hyperlink r:id="rId40" w:tooltip="http://www.lot-online.ru" w:history="1">
        <w:r w:rsidR="00C87D63">
          <w:rPr>
            <w:rStyle w:val="afe"/>
            <w:sz w:val="22"/>
            <w:szCs w:val="22"/>
          </w:rPr>
          <w:t>www.lot-online.ru</w:t>
        </w:r>
      </w:hyperlink>
      <w:r>
        <w:rPr>
          <w:sz w:val="22"/>
          <w:szCs w:val="22"/>
        </w:rPr>
        <w:t xml:space="preserve">  в разделе «карточка лота».</w:t>
      </w:r>
    </w:p>
    <w:p w14:paraId="0D0552C7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заключения договора купли-продажи Лота Победитель / единственный участник электронного аукциона (Покупатель) должен связаться с Организатором торгов в срок не позднее 5 (пяти) рабочих дней с даты подведения итогов аукциона, по телефону, указанному в настоящем информационном сообщении. </w:t>
      </w:r>
    </w:p>
    <w:p w14:paraId="20454E1F" w14:textId="77777777" w:rsidR="00C87D63" w:rsidRDefault="00000000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Лота заключается с единственным участником аукциона по начальной цене Лота в течение </w:t>
      </w:r>
      <w:r>
        <w:rPr>
          <w:sz w:val="22"/>
          <w:szCs w:val="22"/>
          <w:highlight w:val="white"/>
        </w:rPr>
        <w:t>5 (пяти) рабочих дней с д</w:t>
      </w:r>
      <w:r>
        <w:rPr>
          <w:sz w:val="22"/>
          <w:szCs w:val="22"/>
        </w:rPr>
        <w:t xml:space="preserve">аты признания торгов несостоявшимися в порядке, установленном информационным сообщением о торгах. Для единственного участника торгов заключение договора купли-продажи является обязательным.  При этом задаток, внесенный единственным участником аукциона, ему не возвращается и засчитывается в счет оплаты цены Лота. </w:t>
      </w:r>
    </w:p>
    <w:p w14:paraId="1DD2CD16" w14:textId="77777777" w:rsidR="00C87D63" w:rsidRDefault="00000000">
      <w:pPr>
        <w:ind w:firstLine="709"/>
        <w:jc w:val="both"/>
        <w:rPr>
          <w:rFonts w:cs="Times New Roman"/>
          <w:bCs/>
          <w:sz w:val="22"/>
          <w:szCs w:val="22"/>
        </w:rPr>
      </w:pPr>
      <w:r>
        <w:rPr>
          <w:sz w:val="22"/>
          <w:szCs w:val="22"/>
        </w:rPr>
        <w:t xml:space="preserve">Оплата цены продажи Лота производится победителем аукциона/единственным участником аукциона за вычетом ранее внесённого задатка путем безналичного перечисления денежных средств на расчетные счета Продавцов, указанные в договоре купли-продажи Лота, в соответствии с условиями договора купли-продажи, </w:t>
      </w:r>
      <w:r>
        <w:rPr>
          <w:rFonts w:cs="Times New Roman"/>
          <w:bCs/>
          <w:sz w:val="22"/>
          <w:szCs w:val="22"/>
        </w:rPr>
        <w:t xml:space="preserve">форма которого размещена на сайте </w:t>
      </w:r>
      <w:hyperlink r:id="rId41" w:tooltip="http://www.lot-online.ru" w:history="1">
        <w:r w:rsidR="00C87D63">
          <w:rPr>
            <w:rStyle w:val="afe"/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B1285F5" w14:textId="77777777" w:rsidR="00C87D63" w:rsidRDefault="00000000">
      <w:pPr>
        <w:ind w:firstLine="709"/>
        <w:jc w:val="both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  <w:lang w:eastAsia="en-US"/>
        </w:rPr>
        <w:t>При уклонении (отказе) победителя аукциона/единственного участника аукциона от подписания договора купли-продажи Лота, оплаты покупной цены Лота в установленный срок задаток ему не возвращается, и он утрачивает право на заключение договора купли-продажи Лота.</w:t>
      </w:r>
    </w:p>
    <w:p w14:paraId="50A9CDFC" w14:textId="77777777" w:rsidR="00C87D63" w:rsidRDefault="00000000">
      <w:pPr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Лота, в течение 5 (пяти) рабочих дней с даты п</w:t>
      </w:r>
      <w:r>
        <w:rPr>
          <w:rFonts w:eastAsia="Calibri"/>
          <w:sz w:val="22"/>
          <w:szCs w:val="22"/>
        </w:rPr>
        <w:t xml:space="preserve">олучения указанным лицом от Организатора торгов предложения о заключении договора купли-продажи Объектов. </w:t>
      </w:r>
    </w:p>
    <w:p w14:paraId="1D502F6A" w14:textId="5FD636EA" w:rsidR="00C87D63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участника, сделавшего предпоследнее предложение по цене Лота в ходе торгов, заключение договора купли-продажи Объектов является обязательным. </w:t>
      </w:r>
      <w:r>
        <w:rPr>
          <w:rFonts w:cs="Times New Roman"/>
          <w:sz w:val="22"/>
          <w:szCs w:val="22"/>
        </w:rPr>
        <w:t xml:space="preserve">При этом оплата цены </w:t>
      </w:r>
      <w:r>
        <w:rPr>
          <w:rFonts w:eastAsia="Calibri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производится участником аукциона, сделавшим предпоследнее предложение по цене </w:t>
      </w:r>
      <w:r>
        <w:rPr>
          <w:rFonts w:eastAsia="Calibri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 xml:space="preserve">в соответствии с условиями договора купли-продажи, форма которого размещена на сайте </w:t>
      </w:r>
      <w:hyperlink r:id="rId42" w:tooltip="http://www.lot-online.ru" w:history="1">
        <w:r w:rsidR="00C87D63">
          <w:rPr>
            <w:rStyle w:val="afe"/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7CF85F15" w14:textId="77777777" w:rsidR="00C87D63" w:rsidRDefault="00000000">
      <w:pPr>
        <w:ind w:left="-15" w:right="60" w:firstLine="724"/>
        <w:jc w:val="both"/>
        <w:rPr>
          <w:sz w:val="22"/>
          <w:szCs w:val="22"/>
        </w:rPr>
      </w:pPr>
      <w:r>
        <w:rPr>
          <w:rFonts w:eastAsia="Courier New" w:cs="Times New Roman"/>
          <w:bCs/>
          <w:sz w:val="22"/>
          <w:szCs w:val="22"/>
          <w:shd w:val="clear" w:color="auto" w:fill="FFFFFF"/>
        </w:rPr>
        <w:t>Сделки по итогам торгов подл</w:t>
      </w:r>
      <w:r>
        <w:rPr>
          <w:rFonts w:eastAsia="Courier New" w:cs="Times New Roman"/>
          <w:bCs/>
          <w:sz w:val="22"/>
          <w:szCs w:val="22"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5F64A742" w14:textId="77777777" w:rsidR="00C87D63" w:rsidRDefault="00000000">
      <w:pPr>
        <w:ind w:left="-15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Объекты </w:t>
      </w:r>
      <w:r>
        <w:rPr>
          <w:rFonts w:cs="Times New Roman"/>
          <w:sz w:val="22"/>
          <w:szCs w:val="22"/>
        </w:rPr>
        <w:lastRenderedPageBreak/>
        <w:t xml:space="preserve">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337167EB" w14:textId="77777777" w:rsidR="00C87D63" w:rsidRDefault="00C87D63">
      <w:pPr>
        <w:tabs>
          <w:tab w:val="left" w:pos="3492"/>
        </w:tabs>
        <w:ind w:right="60"/>
        <w:jc w:val="both"/>
        <w:rPr>
          <w:rFonts w:cs="Times New Roman"/>
          <w:sz w:val="22"/>
          <w:szCs w:val="22"/>
        </w:rPr>
      </w:pPr>
    </w:p>
    <w:p w14:paraId="20AC6D27" w14:textId="77777777" w:rsidR="00C87D63" w:rsidRDefault="00000000">
      <w:pPr>
        <w:ind w:left="-15" w:right="60" w:firstLine="709"/>
        <w:rPr>
          <w:sz w:val="22"/>
          <w:szCs w:val="22"/>
        </w:rPr>
      </w:pPr>
      <w:r>
        <w:rPr>
          <w:sz w:val="22"/>
          <w:szCs w:val="22"/>
        </w:rPr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+7-931-576-33-33; 8-800-777-57-57, доб. 220. </w:t>
      </w:r>
    </w:p>
    <w:p w14:paraId="11E42F49" w14:textId="77777777" w:rsidR="00C87D63" w:rsidRDefault="00000000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1" w:name="_Hlk46490404"/>
      <w:r>
        <w:rPr>
          <w:rFonts w:eastAsia="Times New Roman"/>
          <w:b/>
          <w:bCs/>
          <w:sz w:val="22"/>
          <w:szCs w:val="22"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/>
          <w:bCs/>
          <w:sz w:val="22"/>
          <w:szCs w:val="22"/>
          <w:lang w:eastAsia="ru-RU"/>
        </w:rPr>
        <w:t>.</w:t>
      </w:r>
    </w:p>
    <w:p w14:paraId="79F6CD3F" w14:textId="77777777" w:rsidR="00C87D63" w:rsidRDefault="00C87D63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C2CDFE7" w14:textId="77777777" w:rsidR="00C87D63" w:rsidRDefault="00000000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309657B1" w14:textId="77777777" w:rsidR="00C87D63" w:rsidRDefault="00000000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Call–центр и служба поддержки пользователей: 8-800-777-57-57.</w:t>
      </w:r>
    </w:p>
    <w:p w14:paraId="12AEF2AD" w14:textId="77777777" w:rsidR="00C87D63" w:rsidRDefault="00000000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(звонок по РФ бесплатный)</w:t>
      </w:r>
    </w:p>
    <w:p w14:paraId="5CA0945D" w14:textId="77777777" w:rsidR="00C87D63" w:rsidRDefault="00C87D63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768927F" w14:textId="77777777" w:rsidR="00C87D63" w:rsidRPr="001D0913" w:rsidRDefault="00000000">
      <w:pPr>
        <w:spacing w:line="259" w:lineRule="auto"/>
        <w:ind w:right="60"/>
        <w:rPr>
          <w:rFonts w:cs="Times New Roman"/>
          <w:sz w:val="22"/>
          <w:szCs w:val="22"/>
        </w:rPr>
      </w:pPr>
      <w:r w:rsidRPr="001D0913">
        <w:rPr>
          <w:rFonts w:cs="Times New Roman"/>
          <w:sz w:val="22"/>
          <w:szCs w:val="22"/>
        </w:rPr>
        <w:t xml:space="preserve">Приложения: </w:t>
      </w:r>
    </w:p>
    <w:p w14:paraId="3C9D8492" w14:textId="27DF8F04" w:rsidR="001D0913" w:rsidRPr="001D0913" w:rsidRDefault="001D0913">
      <w:pPr>
        <w:spacing w:line="259" w:lineRule="auto"/>
        <w:ind w:right="60"/>
        <w:rPr>
          <w:rFonts w:cs="Times New Roman"/>
          <w:sz w:val="22"/>
          <w:szCs w:val="22"/>
        </w:rPr>
      </w:pPr>
      <w:r w:rsidRPr="001D0913">
        <w:rPr>
          <w:rFonts w:cs="Times New Roman"/>
          <w:sz w:val="22"/>
          <w:szCs w:val="22"/>
        </w:rPr>
        <w:t xml:space="preserve"> - форма ДКП</w:t>
      </w:r>
    </w:p>
    <w:sectPr w:rsidR="001D0913" w:rsidRPr="001D0913">
      <w:pgSz w:w="11906" w:h="16838"/>
      <w:pgMar w:top="709" w:right="707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5B602" w14:textId="77777777" w:rsidR="007B7D2E" w:rsidRDefault="007B7D2E">
      <w:r>
        <w:separator/>
      </w:r>
    </w:p>
  </w:endnote>
  <w:endnote w:type="continuationSeparator" w:id="0">
    <w:p w14:paraId="3CCFD58F" w14:textId="77777777" w:rsidR="007B7D2E" w:rsidRDefault="007B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67F4" w14:textId="77777777" w:rsidR="007B7D2E" w:rsidRDefault="007B7D2E">
      <w:r>
        <w:separator/>
      </w:r>
    </w:p>
  </w:footnote>
  <w:footnote w:type="continuationSeparator" w:id="0">
    <w:p w14:paraId="455BCFEA" w14:textId="77777777" w:rsidR="007B7D2E" w:rsidRDefault="007B7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F27C4"/>
    <w:multiLevelType w:val="multilevel"/>
    <w:tmpl w:val="8E7CA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11CD2"/>
    <w:multiLevelType w:val="multilevel"/>
    <w:tmpl w:val="C5ACD4A2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6943228"/>
    <w:multiLevelType w:val="multilevel"/>
    <w:tmpl w:val="BDE0EE5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2C172A15"/>
    <w:multiLevelType w:val="multilevel"/>
    <w:tmpl w:val="39A03A7A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302EA"/>
    <w:multiLevelType w:val="multilevel"/>
    <w:tmpl w:val="E258F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F5E75"/>
    <w:multiLevelType w:val="multilevel"/>
    <w:tmpl w:val="0664A63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723F315F"/>
    <w:multiLevelType w:val="multilevel"/>
    <w:tmpl w:val="70ACFF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54696898">
    <w:abstractNumId w:val="5"/>
  </w:num>
  <w:num w:numId="2" w16cid:durableId="1573848611">
    <w:abstractNumId w:val="1"/>
  </w:num>
  <w:num w:numId="3" w16cid:durableId="759057876">
    <w:abstractNumId w:val="2"/>
  </w:num>
  <w:num w:numId="4" w16cid:durableId="552616189">
    <w:abstractNumId w:val="6"/>
  </w:num>
  <w:num w:numId="5" w16cid:durableId="1990747428">
    <w:abstractNumId w:val="3"/>
  </w:num>
  <w:num w:numId="6" w16cid:durableId="1406565525">
    <w:abstractNumId w:val="0"/>
  </w:num>
  <w:num w:numId="7" w16cid:durableId="1149907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D63"/>
    <w:rsid w:val="001D0913"/>
    <w:rsid w:val="007B7D2E"/>
    <w:rsid w:val="007D64EF"/>
    <w:rsid w:val="00C87D63"/>
    <w:rsid w:val="00D007FA"/>
    <w:rsid w:val="00EE2D6F"/>
    <w:rsid w:val="00FB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6782C"/>
  <w15:docId w15:val="{31EBEC57-FE3B-4AB6-9068-E076DB486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7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8">
    <w:name w:val="Тема примечания Знак"/>
    <w:basedOn w:val="aff4"/>
    <w:link w:val="aff9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20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e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unhideWhenUsed/>
    <w:qFormat/>
    <w:rPr>
      <w:rFonts w:cs="Mangal"/>
      <w:sz w:val="20"/>
      <w:szCs w:val="18"/>
    </w:rPr>
  </w:style>
  <w:style w:type="paragraph" w:customStyle="1" w:styleId="afff3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9">
    <w:name w:val="annotation subject"/>
    <w:basedOn w:val="aff5"/>
    <w:next w:val="aff5"/>
    <w:link w:val="aff8"/>
    <w:uiPriority w:val="99"/>
    <w:semiHidden/>
    <w:unhideWhenUsed/>
    <w:qFormat/>
    <w:rPr>
      <w:b/>
      <w:bCs/>
    </w:rPr>
  </w:style>
  <w:style w:type="paragraph" w:customStyle="1" w:styleId="afff4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hyperlink" Target="http://www.lot-onlin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" TargetMode="External"/><Relationship Id="rId40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4686</Words>
  <Characters>26711</Characters>
  <Application>Microsoft Office Word</Application>
  <DocSecurity>0</DocSecurity>
  <Lines>222</Lines>
  <Paragraphs>62</Paragraphs>
  <ScaleCrop>false</ScaleCrop>
  <Company/>
  <LinksUpToDate>false</LinksUpToDate>
  <CharactersWithSpaces>31335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Гончарова Дарья Николаевна</cp:lastModifiedBy>
  <cp:revision>3</cp:revision>
  <dcterms:created xsi:type="dcterms:W3CDTF">2025-04-23T14:23:00Z</dcterms:created>
  <dcterms:modified xsi:type="dcterms:W3CDTF">2025-04-23T15:41:00Z</dcterms:modified>
  <dc:language>ru-RU</dc:language>
</cp:coreProperties>
</file>