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31" w:rsidRPr="00CF7F21" w:rsidRDefault="00036131" w:rsidP="00036131">
      <w:pPr>
        <w:pStyle w:val="a3"/>
        <w:jc w:val="right"/>
        <w:rPr>
          <w:b w:val="0"/>
          <w:sz w:val="24"/>
          <w:szCs w:val="24"/>
        </w:rPr>
      </w:pPr>
      <w:r w:rsidRPr="00CF7F21">
        <w:rPr>
          <w:b w:val="0"/>
          <w:sz w:val="24"/>
          <w:szCs w:val="24"/>
        </w:rPr>
        <w:t>Приложение № 1</w:t>
      </w:r>
    </w:p>
    <w:p w:rsidR="00036131" w:rsidRPr="00CF7F21" w:rsidRDefault="00036131" w:rsidP="00036131">
      <w:pPr>
        <w:pStyle w:val="a3"/>
        <w:rPr>
          <w:sz w:val="24"/>
          <w:szCs w:val="24"/>
        </w:rPr>
      </w:pPr>
      <w:r w:rsidRPr="00CF7F21">
        <w:rPr>
          <w:b w:val="0"/>
          <w:sz w:val="24"/>
          <w:szCs w:val="24"/>
        </w:rPr>
        <w:t xml:space="preserve"> </w:t>
      </w:r>
      <w:r w:rsidRPr="00CF7F21">
        <w:rPr>
          <w:sz w:val="24"/>
          <w:szCs w:val="24"/>
        </w:rPr>
        <w:t>Договор о задатке №____</w:t>
      </w:r>
    </w:p>
    <w:p w:rsidR="00036131" w:rsidRPr="00CF7F21" w:rsidRDefault="00036131" w:rsidP="00036131">
      <w:pPr>
        <w:pStyle w:val="a3"/>
        <w:rPr>
          <w:b w:val="0"/>
          <w:bCs w:val="0"/>
          <w:spacing w:val="30"/>
          <w:sz w:val="24"/>
          <w:szCs w:val="24"/>
        </w:rPr>
      </w:pPr>
    </w:p>
    <w:p w:rsidR="00036131" w:rsidRPr="00CF7F21" w:rsidRDefault="00036131" w:rsidP="00036131">
      <w:pPr>
        <w:shd w:val="clear" w:color="auto" w:fill="FFFFFF"/>
        <w:tabs>
          <w:tab w:val="left" w:pos="1145"/>
        </w:tabs>
        <w:ind w:firstLine="567"/>
        <w:jc w:val="both"/>
      </w:pPr>
      <w:r w:rsidRPr="00CF7F21">
        <w:rPr>
          <w:b/>
        </w:rPr>
        <w:t xml:space="preserve">Финансовый управляющий Мальцев Евгений Александрович, действующий в интересах </w:t>
      </w:r>
      <w:r w:rsidRPr="00CF7F21">
        <w:rPr>
          <w:b/>
          <w:noProof/>
          <w:color w:val="000000" w:themeColor="text1"/>
        </w:rPr>
        <w:t xml:space="preserve">гражданки РФ Байер Ксении Евгеньевны, </w:t>
      </w:r>
      <w:r w:rsidRPr="00CF7F21">
        <w:rPr>
          <w:noProof/>
          <w:color w:val="000000" w:themeColor="text1"/>
        </w:rPr>
        <w:t xml:space="preserve">на основании Решения Арбитражного суда города Москвы от 30.01.2025г. по делу № А40-231481/2024 178-656, </w:t>
      </w:r>
      <w:r w:rsidRPr="00CF7F21">
        <w:rPr>
          <w:b/>
          <w:color w:val="auto"/>
        </w:rPr>
        <w:t>именуемый в дальнейшем «Организатор торгов»</w:t>
      </w:r>
      <w:r w:rsidRPr="00CF7F21">
        <w:rPr>
          <w:bCs/>
          <w:color w:val="auto"/>
          <w:shd w:val="clear" w:color="auto" w:fill="FFFFFF"/>
          <w:lang w:bidi="ru-RU"/>
        </w:rPr>
        <w:t xml:space="preserve">, </w:t>
      </w:r>
      <w:r w:rsidRPr="00CF7F21">
        <w:rPr>
          <w:bCs/>
          <w:shd w:val="clear" w:color="auto" w:fill="FFFFFF"/>
          <w:lang w:bidi="ru-RU"/>
        </w:rPr>
        <w:t xml:space="preserve"> </w:t>
      </w:r>
      <w:r w:rsidRPr="00CF7F21">
        <w:t>и присоединившийся к настоящему Договору</w:t>
      </w:r>
      <w:r w:rsidRPr="00CF7F21">
        <w:rPr>
          <w:b/>
          <w:bCs/>
        </w:rPr>
        <w:t xml:space="preserve"> </w:t>
      </w:r>
      <w:r w:rsidRPr="00CF7F21">
        <w:t>претендент</w:t>
      </w:r>
      <w:r w:rsidRPr="00CF7F21">
        <w:rPr>
          <w:b/>
        </w:rPr>
        <w:t xml:space="preserve"> </w:t>
      </w:r>
      <w:r w:rsidRPr="00CF7F21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 w:rsidRPr="00CF7F21">
        <w:rPr>
          <w:b/>
        </w:rPr>
        <w:t xml:space="preserve">«Претендент», </w:t>
      </w:r>
      <w:r w:rsidRPr="00CF7F21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036131" w:rsidRPr="00CF7F21" w:rsidRDefault="00036131" w:rsidP="00CF7F21">
      <w:pPr>
        <w:shd w:val="clear" w:color="auto" w:fill="FFFFFF"/>
        <w:tabs>
          <w:tab w:val="left" w:pos="1145"/>
        </w:tabs>
        <w:ind w:firstLine="567"/>
        <w:jc w:val="both"/>
      </w:pPr>
      <w:r w:rsidRPr="00CF7F21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F7F21">
        <w:t>в торгах в форме открытого по составу участников аукциона и открытого по форме подач</w:t>
      </w:r>
      <w:r w:rsidR="00CC6187" w:rsidRPr="00CF7F21">
        <w:t xml:space="preserve">и предложений о цене по продаже </w:t>
      </w:r>
      <w:r w:rsidR="00CF7F21" w:rsidRPr="00CF7F21">
        <w:t xml:space="preserve">транспортного средства Должника, </w:t>
      </w:r>
      <w:r w:rsidR="00CF7F21">
        <w:t>марки: УАЗ, модели</w:t>
      </w:r>
      <w:r w:rsidR="00CF7F21" w:rsidRPr="00CF7F21">
        <w:t>: патриот, год выпуска 2014 г., № шасси (рамы): 316300F0503852, кузов № 316300F1013283, идентификационный номер (VIN): ХTT316300F1013283</w:t>
      </w:r>
      <w:r w:rsidR="00CF7F21" w:rsidRPr="00CF7F21">
        <w:rPr>
          <w:color w:val="auto"/>
        </w:rPr>
        <w:t xml:space="preserve">, </w:t>
      </w:r>
      <w:r w:rsidR="00CF7F21" w:rsidRPr="00CF7F21">
        <w:t>находящегося в залоге у ПАО «</w:t>
      </w:r>
      <w:bookmarkStart w:id="0" w:name="_GoBack"/>
      <w:proofErr w:type="spellStart"/>
      <w:r w:rsidR="00CF7F21" w:rsidRPr="00CF7F21">
        <w:t>Совк</w:t>
      </w:r>
      <w:bookmarkEnd w:id="0"/>
      <w:r w:rsidR="00CF7F21" w:rsidRPr="00CF7F21">
        <w:t>омбанк</w:t>
      </w:r>
      <w:proofErr w:type="spellEnd"/>
      <w:r w:rsidR="00CF7F21" w:rsidRPr="00CF7F21">
        <w:t>»</w:t>
      </w:r>
      <w:r w:rsidR="00CF7F21">
        <w:t>,</w:t>
      </w:r>
      <w:r w:rsidR="00CF7F21" w:rsidRPr="00CF7F21">
        <w:t xml:space="preserve"> Филиал «Центральный» (</w:t>
      </w:r>
      <w:r w:rsidR="008E6D54">
        <w:t xml:space="preserve">ИНН: 4401116480, ОГРН: 1144400000425, Юридический адрес: </w:t>
      </w:r>
      <w:r w:rsidR="008E6D54">
        <w:rPr>
          <w:color w:val="2B2E33"/>
          <w:shd w:val="clear" w:color="auto" w:fill="FFFFFF"/>
        </w:rPr>
        <w:t>633011, Новосибирская область, г. Бердск, ул. Попова, д. 11</w:t>
      </w:r>
      <w:r w:rsidR="00CF7F21" w:rsidRPr="00CF7F21">
        <w:rPr>
          <w:color w:val="2B2E33"/>
          <w:shd w:val="clear" w:color="auto" w:fill="FFFFFF"/>
        </w:rPr>
        <w:t>)</w:t>
      </w:r>
      <w:r w:rsidR="00CF7F21" w:rsidRPr="00CF7F21">
        <w:rPr>
          <w:color w:val="auto"/>
        </w:rPr>
        <w:t xml:space="preserve"> (далее – Имущество)</w:t>
      </w:r>
      <w:r w:rsidR="00CF7F21" w:rsidRPr="00CF7F21">
        <w:t xml:space="preserve">, </w:t>
      </w:r>
      <w:r w:rsidRPr="00CF7F21">
        <w:rPr>
          <w:color w:val="auto"/>
        </w:rPr>
        <w:t xml:space="preserve">перечисляет денежные средства </w:t>
      </w:r>
      <w:r w:rsidRPr="00CF7F21">
        <w:rPr>
          <w:b/>
          <w:color w:val="auto"/>
        </w:rPr>
        <w:t xml:space="preserve">в размере 10% от начальной цены </w:t>
      </w:r>
      <w:r w:rsidRPr="00CF7F21">
        <w:rPr>
          <w:b/>
          <w:bCs/>
        </w:rPr>
        <w:t xml:space="preserve">Имущества </w:t>
      </w:r>
      <w:r w:rsidRPr="00CF7F21">
        <w:t>(далее – «Задаток») на расчетный счет Должника:</w:t>
      </w:r>
      <w:r w:rsidRPr="00CF7F21">
        <w:rPr>
          <w:bCs/>
          <w:shd w:val="clear" w:color="auto" w:fill="FFFFFF"/>
        </w:rPr>
        <w:t xml:space="preserve"> </w:t>
      </w:r>
    </w:p>
    <w:p w:rsidR="00036131" w:rsidRPr="00CF7F21" w:rsidRDefault="00036131" w:rsidP="00036131">
      <w:pPr>
        <w:ind w:firstLine="567"/>
        <w:jc w:val="both"/>
        <w:rPr>
          <w:b/>
          <w:bCs/>
          <w:color w:val="auto"/>
        </w:rPr>
      </w:pPr>
      <w:r w:rsidRPr="00CF7F21">
        <w:rPr>
          <w:b/>
          <w:bCs/>
          <w:color w:val="auto"/>
          <w:u w:val="single"/>
        </w:rPr>
        <w:t>Получатель</w:t>
      </w:r>
      <w:r w:rsidRPr="00CF7F21">
        <w:rPr>
          <w:b/>
          <w:bCs/>
          <w:color w:val="auto"/>
        </w:rPr>
        <w:t xml:space="preserve"> –Байер Ксения Евгеньевна</w:t>
      </w:r>
    </w:p>
    <w:p w:rsidR="00036131" w:rsidRDefault="00036131" w:rsidP="00036131">
      <w:pPr>
        <w:ind w:firstLine="567"/>
        <w:jc w:val="both"/>
        <w:rPr>
          <w:b/>
          <w:bCs/>
          <w:color w:val="auto"/>
        </w:rPr>
      </w:pPr>
      <w:r w:rsidRPr="00CF7F21">
        <w:rPr>
          <w:b/>
          <w:bCs/>
          <w:color w:val="auto"/>
        </w:rPr>
        <w:t>ИНН:</w:t>
      </w:r>
      <w:r w:rsidR="00E9041F" w:rsidRPr="00CF7F21">
        <w:rPr>
          <w:b/>
          <w:bCs/>
          <w:color w:val="auto"/>
        </w:rPr>
        <w:t xml:space="preserve"> 773391345722</w:t>
      </w:r>
      <w:r w:rsidRPr="00CF7F21">
        <w:rPr>
          <w:b/>
          <w:bCs/>
          <w:color w:val="auto"/>
        </w:rPr>
        <w:t xml:space="preserve">, СНИЛС: 173-259-097 83 </w:t>
      </w:r>
    </w:p>
    <w:p w:rsidR="00B24BAE" w:rsidRDefault="00B24BAE" w:rsidP="00B24BA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Банковские реквизиты:</w:t>
      </w:r>
    </w:p>
    <w:p w:rsidR="00B24BAE" w:rsidRPr="00FF61C8" w:rsidRDefault="00B24BAE" w:rsidP="00B24BA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FF61C8">
        <w:rPr>
          <w:color w:val="000000" w:themeColor="text1"/>
        </w:rPr>
        <w:t>р/с: 40817810250200740618</w:t>
      </w:r>
    </w:p>
    <w:p w:rsidR="00B24BAE" w:rsidRPr="00FF61C8" w:rsidRDefault="00B24BAE" w:rsidP="00B24BA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FF61C8">
        <w:rPr>
          <w:color w:val="000000" w:themeColor="text1"/>
        </w:rPr>
        <w:t>Банк: ФИЛИАЛ "ЦЕНТРАЛЬНЫЙ" ПАО "СОВКОМБАНК"</w:t>
      </w:r>
    </w:p>
    <w:p w:rsidR="00B24BAE" w:rsidRPr="00FF61C8" w:rsidRDefault="00B24BAE" w:rsidP="00B24BAE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FF61C8">
        <w:rPr>
          <w:color w:val="000000" w:themeColor="text1"/>
        </w:rPr>
        <w:t>к/с: 30101810150040000763</w:t>
      </w:r>
    </w:p>
    <w:p w:rsidR="00B24BAE" w:rsidRPr="00CF7F21" w:rsidRDefault="00B24BAE" w:rsidP="00B24BAE">
      <w:pPr>
        <w:ind w:firstLine="567"/>
        <w:jc w:val="both"/>
        <w:rPr>
          <w:b/>
          <w:bCs/>
          <w:color w:val="auto"/>
        </w:rPr>
      </w:pPr>
      <w:r w:rsidRPr="00FF61C8">
        <w:rPr>
          <w:color w:val="000000" w:themeColor="text1"/>
        </w:rPr>
        <w:t xml:space="preserve">БИК: 045004763, КПП: 544543001   </w:t>
      </w:r>
    </w:p>
    <w:p w:rsidR="00036131" w:rsidRPr="00CF7F21" w:rsidRDefault="00036131" w:rsidP="00036131">
      <w:pPr>
        <w:ind w:firstLine="567"/>
        <w:jc w:val="both"/>
      </w:pPr>
      <w:r w:rsidRPr="00CF7F21">
        <w:t xml:space="preserve">2. Задаток должен быть внесен Претендентом не позднее даты, указанной в сообщении о продаже </w:t>
      </w:r>
      <w:r w:rsidRPr="00CF7F21">
        <w:rPr>
          <w:b/>
        </w:rPr>
        <w:t>Имущества</w:t>
      </w:r>
      <w:r w:rsidRPr="00CF7F21"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CF7F21">
        <w:rPr>
          <w:b/>
        </w:rPr>
        <w:t>Имущества</w:t>
      </w:r>
      <w:r w:rsidRPr="00CF7F21">
        <w:t xml:space="preserve"> должника. Задаток считается внесенным с даты поступления всей суммы Задатка на указанный счет.</w:t>
      </w:r>
    </w:p>
    <w:p w:rsidR="00036131" w:rsidRPr="00CF7F21" w:rsidRDefault="00036131" w:rsidP="000361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CF7F21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CF7F21">
        <w:rPr>
          <w:b/>
          <w:color w:val="auto"/>
        </w:rPr>
        <w:t xml:space="preserve">Имущества </w:t>
      </w:r>
      <w:r w:rsidRPr="00CF7F21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036131" w:rsidRPr="00CF7F21" w:rsidRDefault="00036131" w:rsidP="00036131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CF7F21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036131" w:rsidRPr="00CF7F21" w:rsidRDefault="00036131" w:rsidP="00036131">
      <w:pPr>
        <w:ind w:firstLine="567"/>
        <w:jc w:val="both"/>
        <w:rPr>
          <w:color w:val="auto"/>
        </w:rPr>
      </w:pPr>
      <w:r w:rsidRPr="00CF7F21">
        <w:rPr>
          <w:color w:val="auto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CF7F21">
        <w:rPr>
          <w:b/>
          <w:color w:val="auto"/>
        </w:rPr>
        <w:t>Имущества</w:t>
      </w:r>
      <w:r w:rsidRPr="00CF7F21">
        <w:rPr>
          <w:color w:val="auto"/>
        </w:rPr>
        <w:t xml:space="preserve">, определенной по итогам торгов, </w:t>
      </w:r>
      <w:r w:rsidRPr="00CF7F21">
        <w:t>и исполнения иных обязательств по заключенному договору купли-продажи имущества</w:t>
      </w:r>
      <w:r w:rsidRPr="00CF7F21">
        <w:rPr>
          <w:color w:val="auto"/>
        </w:rPr>
        <w:t xml:space="preserve"> в случае признания Претендента победителем торгов.</w:t>
      </w:r>
    </w:p>
    <w:p w:rsidR="00036131" w:rsidRPr="00CF7F21" w:rsidRDefault="00036131" w:rsidP="00036131">
      <w:pPr>
        <w:ind w:firstLine="567"/>
        <w:jc w:val="both"/>
        <w:rPr>
          <w:color w:val="auto"/>
        </w:rPr>
      </w:pPr>
      <w:r w:rsidRPr="00CF7F21">
        <w:rPr>
          <w:color w:val="auto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036131" w:rsidRPr="00CF7F21" w:rsidRDefault="00036131" w:rsidP="00036131">
      <w:pPr>
        <w:ind w:firstLine="567"/>
        <w:jc w:val="both"/>
        <w:rPr>
          <w:color w:val="auto"/>
        </w:rPr>
      </w:pPr>
      <w:r w:rsidRPr="00CF7F21">
        <w:rPr>
          <w:color w:val="auto"/>
        </w:rPr>
        <w:t>5. Исполнение обязанности по внесению суммы задатка третьими лицами не допускается.</w:t>
      </w:r>
    </w:p>
    <w:p w:rsidR="00036131" w:rsidRPr="00CF7F21" w:rsidRDefault="00036131" w:rsidP="00036131">
      <w:pPr>
        <w:ind w:firstLine="567"/>
        <w:jc w:val="both"/>
        <w:rPr>
          <w:color w:val="auto"/>
        </w:rPr>
      </w:pPr>
      <w:r w:rsidRPr="00CF7F21">
        <w:rPr>
          <w:color w:val="auto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036131" w:rsidRPr="00CF7F21" w:rsidRDefault="00036131" w:rsidP="00036131">
      <w:pPr>
        <w:ind w:firstLine="567"/>
        <w:jc w:val="both"/>
        <w:rPr>
          <w:color w:val="auto"/>
        </w:rPr>
      </w:pPr>
      <w:r w:rsidRPr="00CF7F21">
        <w:rPr>
          <w:color w:val="auto"/>
        </w:rPr>
        <w:lastRenderedPageBreak/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036131" w:rsidRPr="00CF7F21" w:rsidRDefault="00036131" w:rsidP="00036131">
      <w:pPr>
        <w:ind w:firstLine="567"/>
        <w:jc w:val="both"/>
        <w:rPr>
          <w:color w:val="auto"/>
        </w:rPr>
      </w:pPr>
      <w:r w:rsidRPr="00CF7F21">
        <w:rPr>
          <w:color w:val="auto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036131" w:rsidRPr="00CF7F21" w:rsidRDefault="00036131" w:rsidP="00036131">
      <w:pPr>
        <w:ind w:firstLine="567"/>
        <w:jc w:val="both"/>
        <w:rPr>
          <w:color w:val="auto"/>
        </w:rPr>
      </w:pPr>
      <w:r w:rsidRPr="00CF7F21">
        <w:rPr>
          <w:color w:val="auto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036131" w:rsidRPr="00CF7F21" w:rsidRDefault="00036131" w:rsidP="00036131">
      <w:pPr>
        <w:ind w:firstLine="567"/>
        <w:jc w:val="both"/>
        <w:rPr>
          <w:color w:val="auto"/>
        </w:rPr>
      </w:pPr>
    </w:p>
    <w:p w:rsidR="00036131" w:rsidRPr="00CF7F21" w:rsidRDefault="00036131" w:rsidP="00036131">
      <w:pPr>
        <w:autoSpaceDE w:val="0"/>
        <w:autoSpaceDN w:val="0"/>
        <w:ind w:firstLine="567"/>
        <w:jc w:val="center"/>
        <w:rPr>
          <w:b/>
          <w:bCs/>
          <w:color w:val="auto"/>
        </w:rPr>
      </w:pPr>
      <w:r w:rsidRPr="00CF7F21">
        <w:rPr>
          <w:b/>
          <w:bCs/>
          <w:color w:val="auto"/>
        </w:rPr>
        <w:t>Реквизиты сторон:</w:t>
      </w:r>
    </w:p>
    <w:p w:rsidR="00036131" w:rsidRPr="00CF7F21" w:rsidRDefault="00036131" w:rsidP="00036131">
      <w:pPr>
        <w:autoSpaceDE w:val="0"/>
        <w:autoSpaceDN w:val="0"/>
        <w:ind w:firstLine="567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036131" w:rsidRPr="00CF7F21" w:rsidTr="00A16451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36131" w:rsidRPr="00CF7F21" w:rsidRDefault="00036131" w:rsidP="00036131">
            <w:pPr>
              <w:ind w:firstLine="567"/>
              <w:rPr>
                <w:b/>
                <w:bCs/>
                <w:color w:val="auto"/>
              </w:rPr>
            </w:pPr>
            <w:r w:rsidRPr="00CF7F2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036131" w:rsidRPr="00CF7F21" w:rsidRDefault="00036131" w:rsidP="00036131">
            <w:pPr>
              <w:ind w:firstLine="567"/>
              <w:rPr>
                <w:b/>
                <w:color w:val="auto"/>
              </w:rPr>
            </w:pPr>
            <w:r w:rsidRPr="00CF7F21">
              <w:rPr>
                <w:b/>
                <w:color w:val="auto"/>
              </w:rPr>
              <w:t>Акционерное общество</w:t>
            </w:r>
          </w:p>
          <w:p w:rsidR="00036131" w:rsidRPr="00CF7F21" w:rsidRDefault="00036131" w:rsidP="00036131">
            <w:pPr>
              <w:ind w:firstLine="567"/>
              <w:rPr>
                <w:b/>
                <w:color w:val="auto"/>
              </w:rPr>
            </w:pPr>
            <w:r w:rsidRPr="00CF7F21">
              <w:rPr>
                <w:b/>
                <w:color w:val="auto"/>
              </w:rPr>
              <w:t>«Российский аукционный дом»</w:t>
            </w:r>
          </w:p>
          <w:p w:rsidR="00036131" w:rsidRPr="00CF7F21" w:rsidRDefault="00036131" w:rsidP="00036131">
            <w:pPr>
              <w:ind w:firstLine="567"/>
              <w:rPr>
                <w:b/>
                <w:color w:val="auto"/>
              </w:rPr>
            </w:pPr>
          </w:p>
          <w:p w:rsidR="00036131" w:rsidRPr="00CF7F21" w:rsidRDefault="00036131" w:rsidP="00036131">
            <w:pPr>
              <w:ind w:firstLine="567"/>
              <w:rPr>
                <w:b/>
                <w:color w:val="auto"/>
              </w:rPr>
            </w:pPr>
            <w:r w:rsidRPr="00CF7F21">
              <w:rPr>
                <w:color w:val="auto"/>
              </w:rPr>
              <w:t>Адрес для корреспонденции:</w:t>
            </w:r>
          </w:p>
          <w:p w:rsidR="00036131" w:rsidRPr="00CF7F21" w:rsidRDefault="00036131" w:rsidP="00036131">
            <w:pPr>
              <w:ind w:firstLine="567"/>
              <w:rPr>
                <w:color w:val="auto"/>
              </w:rPr>
            </w:pPr>
            <w:r w:rsidRPr="00CF7F21">
              <w:rPr>
                <w:color w:val="auto"/>
              </w:rPr>
              <w:t>190000 Санкт-Петербург,</w:t>
            </w:r>
          </w:p>
          <w:p w:rsidR="00036131" w:rsidRPr="00CF7F21" w:rsidRDefault="00036131" w:rsidP="00036131">
            <w:pPr>
              <w:ind w:firstLine="567"/>
              <w:rPr>
                <w:color w:val="auto"/>
              </w:rPr>
            </w:pPr>
            <w:r w:rsidRPr="00CF7F21">
              <w:rPr>
                <w:color w:val="auto"/>
              </w:rPr>
              <w:t xml:space="preserve">пер. </w:t>
            </w:r>
            <w:proofErr w:type="spellStart"/>
            <w:r w:rsidRPr="00CF7F21">
              <w:rPr>
                <w:color w:val="auto"/>
              </w:rPr>
              <w:t>Гривцова</w:t>
            </w:r>
            <w:proofErr w:type="spellEnd"/>
            <w:r w:rsidRPr="00CF7F21">
              <w:rPr>
                <w:color w:val="auto"/>
              </w:rPr>
              <w:t>, д.5, лит. В</w:t>
            </w:r>
          </w:p>
          <w:p w:rsidR="00036131" w:rsidRPr="00CF7F21" w:rsidRDefault="00036131" w:rsidP="00036131">
            <w:pPr>
              <w:ind w:firstLine="567"/>
              <w:rPr>
                <w:color w:val="auto"/>
              </w:rPr>
            </w:pPr>
            <w:r w:rsidRPr="00CF7F21">
              <w:rPr>
                <w:color w:val="auto"/>
              </w:rPr>
              <w:t>тел. 8 (800) 777-57-57</w:t>
            </w:r>
          </w:p>
          <w:p w:rsidR="00036131" w:rsidRPr="00CF7F21" w:rsidRDefault="00036131" w:rsidP="00036131">
            <w:pPr>
              <w:ind w:firstLine="567"/>
              <w:jc w:val="center"/>
              <w:rPr>
                <w:color w:val="auto"/>
              </w:rPr>
            </w:pPr>
          </w:p>
          <w:p w:rsidR="00036131" w:rsidRPr="00CF7F21" w:rsidRDefault="00036131" w:rsidP="00036131">
            <w:pPr>
              <w:tabs>
                <w:tab w:val="left" w:pos="1580"/>
              </w:tabs>
              <w:ind w:firstLine="567"/>
              <w:rPr>
                <w:color w:val="auto"/>
              </w:rPr>
            </w:pPr>
            <w:r w:rsidRPr="00CF7F21">
              <w:rPr>
                <w:color w:val="auto"/>
              </w:rPr>
              <w:t>ОГРН: 1097847233351, ИНН: 7838430413, КПП: 783801001</w:t>
            </w:r>
          </w:p>
          <w:p w:rsidR="00036131" w:rsidRPr="00CF7F21" w:rsidRDefault="00036131" w:rsidP="00036131">
            <w:pPr>
              <w:tabs>
                <w:tab w:val="left" w:pos="1580"/>
              </w:tabs>
              <w:ind w:firstLine="567"/>
              <w:rPr>
                <w:color w:val="auto"/>
              </w:rPr>
            </w:pPr>
            <w:r w:rsidRPr="00CF7F21">
              <w:rPr>
                <w:color w:val="auto"/>
              </w:rPr>
              <w:t>р/с № 40702810355000036459</w:t>
            </w:r>
          </w:p>
          <w:p w:rsidR="00036131" w:rsidRPr="00CF7F21" w:rsidRDefault="00036131" w:rsidP="00036131">
            <w:pPr>
              <w:tabs>
                <w:tab w:val="left" w:pos="1580"/>
              </w:tabs>
              <w:ind w:firstLine="567"/>
              <w:rPr>
                <w:color w:val="auto"/>
              </w:rPr>
            </w:pPr>
            <w:r w:rsidRPr="00CF7F21">
              <w:rPr>
                <w:color w:val="auto"/>
              </w:rPr>
              <w:t>СЕВЕРО-ЗАПАДНЫЙ БАНК ПАО СБЕРБАНК</w:t>
            </w:r>
          </w:p>
          <w:p w:rsidR="00036131" w:rsidRPr="00CF7F21" w:rsidRDefault="00036131" w:rsidP="00036131">
            <w:pPr>
              <w:tabs>
                <w:tab w:val="left" w:pos="1580"/>
              </w:tabs>
              <w:ind w:firstLine="567"/>
              <w:rPr>
                <w:color w:val="auto"/>
              </w:rPr>
            </w:pPr>
            <w:r w:rsidRPr="00CF7F21">
              <w:rPr>
                <w:color w:val="auto"/>
              </w:rPr>
              <w:t>БИК 044030653</w:t>
            </w:r>
          </w:p>
          <w:p w:rsidR="00036131" w:rsidRPr="00CF7F21" w:rsidRDefault="00036131" w:rsidP="00036131">
            <w:pPr>
              <w:tabs>
                <w:tab w:val="left" w:pos="1580"/>
              </w:tabs>
              <w:ind w:firstLine="567"/>
              <w:rPr>
                <w:color w:val="auto"/>
              </w:rPr>
            </w:pPr>
            <w:r w:rsidRPr="00CF7F21">
              <w:rPr>
                <w:color w:val="auto"/>
              </w:rPr>
              <w:t>к/с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036131" w:rsidRPr="00CF7F21" w:rsidRDefault="00036131" w:rsidP="00036131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036131" w:rsidRPr="00CF7F21" w:rsidRDefault="00036131" w:rsidP="00036131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CF7F21">
              <w:rPr>
                <w:color w:val="auto"/>
              </w:rPr>
              <w:tab/>
            </w:r>
            <w:r w:rsidRPr="00CF7F21">
              <w:rPr>
                <w:b/>
                <w:bCs/>
                <w:color w:val="auto"/>
              </w:rPr>
              <w:t>ПРЕТЕНДЕНТ:</w:t>
            </w:r>
          </w:p>
          <w:p w:rsidR="00036131" w:rsidRPr="00CF7F21" w:rsidRDefault="00036131" w:rsidP="00036131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CF7F21">
              <w:rPr>
                <w:b/>
                <w:bCs/>
                <w:color w:val="auto"/>
              </w:rPr>
              <w:t>_________________________________</w:t>
            </w:r>
          </w:p>
          <w:p w:rsidR="00036131" w:rsidRPr="00CF7F21" w:rsidRDefault="00036131" w:rsidP="00036131">
            <w:pPr>
              <w:ind w:firstLine="567"/>
              <w:jc w:val="both"/>
              <w:rPr>
                <w:color w:val="auto"/>
              </w:rPr>
            </w:pPr>
            <w:r w:rsidRPr="00CF7F21">
              <w:rPr>
                <w:color w:val="auto"/>
              </w:rPr>
              <w:t>_________________________________</w:t>
            </w:r>
          </w:p>
          <w:p w:rsidR="00036131" w:rsidRPr="00CF7F21" w:rsidRDefault="00036131" w:rsidP="00036131">
            <w:pPr>
              <w:ind w:firstLine="567"/>
              <w:jc w:val="both"/>
              <w:rPr>
                <w:color w:val="auto"/>
              </w:rPr>
            </w:pPr>
            <w:r w:rsidRPr="00CF7F21">
              <w:rPr>
                <w:color w:val="auto"/>
              </w:rPr>
              <w:t>_________________________________</w:t>
            </w:r>
          </w:p>
          <w:p w:rsidR="00036131" w:rsidRPr="00CF7F21" w:rsidRDefault="00036131" w:rsidP="00036131">
            <w:pPr>
              <w:ind w:firstLine="567"/>
              <w:jc w:val="both"/>
              <w:rPr>
                <w:color w:val="auto"/>
              </w:rPr>
            </w:pPr>
            <w:r w:rsidRPr="00CF7F21">
              <w:rPr>
                <w:color w:val="auto"/>
              </w:rPr>
              <w:t>_________________________________</w:t>
            </w:r>
          </w:p>
          <w:p w:rsidR="00036131" w:rsidRPr="00CF7F21" w:rsidRDefault="00036131" w:rsidP="00036131">
            <w:pPr>
              <w:ind w:firstLine="567"/>
              <w:jc w:val="both"/>
              <w:rPr>
                <w:color w:val="auto"/>
              </w:rPr>
            </w:pPr>
            <w:r w:rsidRPr="00CF7F21">
              <w:rPr>
                <w:color w:val="auto"/>
              </w:rPr>
              <w:t>_________________________________</w:t>
            </w:r>
          </w:p>
          <w:p w:rsidR="00036131" w:rsidRPr="00CF7F21" w:rsidRDefault="00036131" w:rsidP="00036131">
            <w:pPr>
              <w:ind w:firstLine="567"/>
              <w:jc w:val="both"/>
              <w:rPr>
                <w:color w:val="auto"/>
              </w:rPr>
            </w:pPr>
            <w:r w:rsidRPr="00CF7F21">
              <w:rPr>
                <w:color w:val="auto"/>
              </w:rPr>
              <w:t>_________________________________</w:t>
            </w:r>
          </w:p>
          <w:p w:rsidR="00036131" w:rsidRPr="00CF7F21" w:rsidRDefault="00036131" w:rsidP="00036131">
            <w:pPr>
              <w:ind w:firstLine="567"/>
              <w:jc w:val="both"/>
              <w:rPr>
                <w:color w:val="auto"/>
              </w:rPr>
            </w:pPr>
            <w:r w:rsidRPr="00CF7F21">
              <w:rPr>
                <w:color w:val="auto"/>
              </w:rPr>
              <w:t>_________________________________</w:t>
            </w:r>
          </w:p>
          <w:p w:rsidR="00036131" w:rsidRPr="00CF7F21" w:rsidRDefault="00036131" w:rsidP="00036131">
            <w:pPr>
              <w:ind w:firstLine="567"/>
              <w:jc w:val="both"/>
              <w:rPr>
                <w:color w:val="auto"/>
              </w:rPr>
            </w:pPr>
          </w:p>
        </w:tc>
      </w:tr>
    </w:tbl>
    <w:p w:rsidR="00036131" w:rsidRPr="00CF7F21" w:rsidRDefault="00036131" w:rsidP="00036131">
      <w:pPr>
        <w:ind w:firstLine="567"/>
        <w:jc w:val="both"/>
        <w:rPr>
          <w:b/>
          <w:bCs/>
          <w:color w:val="auto"/>
        </w:rPr>
      </w:pPr>
      <w:r w:rsidRPr="00CF7F21">
        <w:rPr>
          <w:b/>
          <w:bCs/>
          <w:color w:val="auto"/>
        </w:rPr>
        <w:t xml:space="preserve">        </w:t>
      </w:r>
    </w:p>
    <w:p w:rsidR="00036131" w:rsidRPr="00CF7F21" w:rsidRDefault="00036131" w:rsidP="00036131">
      <w:pPr>
        <w:ind w:firstLine="567"/>
        <w:jc w:val="both"/>
        <w:rPr>
          <w:b/>
          <w:bCs/>
          <w:color w:val="auto"/>
        </w:rPr>
      </w:pPr>
      <w:r w:rsidRPr="00CF7F21">
        <w:rPr>
          <w:b/>
          <w:bCs/>
          <w:color w:val="auto"/>
        </w:rPr>
        <w:t xml:space="preserve">  От Оператора электронной площадки </w:t>
      </w:r>
      <w:r w:rsidRPr="00CF7F21">
        <w:rPr>
          <w:b/>
          <w:bCs/>
          <w:color w:val="auto"/>
        </w:rPr>
        <w:tab/>
      </w:r>
      <w:r w:rsidRPr="00CF7F21">
        <w:rPr>
          <w:b/>
          <w:bCs/>
          <w:color w:val="auto"/>
        </w:rPr>
        <w:tab/>
      </w:r>
      <w:r w:rsidRPr="00CF7F21">
        <w:rPr>
          <w:b/>
          <w:bCs/>
          <w:color w:val="auto"/>
        </w:rPr>
        <w:tab/>
      </w:r>
      <w:r w:rsidRPr="00CF7F21">
        <w:rPr>
          <w:b/>
          <w:bCs/>
          <w:color w:val="auto"/>
        </w:rPr>
        <w:tab/>
        <w:t>ОТ ПРЕТЕНДЕНТА</w:t>
      </w:r>
    </w:p>
    <w:p w:rsidR="00036131" w:rsidRPr="00CF7F21" w:rsidRDefault="00036131" w:rsidP="00036131">
      <w:pPr>
        <w:ind w:firstLine="567"/>
        <w:rPr>
          <w:color w:val="auto"/>
        </w:rPr>
      </w:pPr>
      <w:r w:rsidRPr="00CF7F21">
        <w:rPr>
          <w:color w:val="auto"/>
        </w:rPr>
        <w:t>_____________________/ / ______________/</w:t>
      </w:r>
    </w:p>
    <w:p w:rsidR="00036131" w:rsidRPr="00CF7F21" w:rsidRDefault="00036131" w:rsidP="00036131">
      <w:pPr>
        <w:ind w:firstLine="567"/>
        <w:rPr>
          <w:color w:val="auto"/>
        </w:rPr>
      </w:pPr>
    </w:p>
    <w:p w:rsidR="00036131" w:rsidRPr="00CF7F21" w:rsidRDefault="00036131" w:rsidP="00036131">
      <w:pPr>
        <w:ind w:firstLine="567"/>
        <w:rPr>
          <w:color w:val="auto"/>
        </w:rPr>
      </w:pPr>
    </w:p>
    <w:p w:rsidR="00036131" w:rsidRPr="00CF7F21" w:rsidRDefault="00036131" w:rsidP="00036131">
      <w:pPr>
        <w:ind w:firstLine="567"/>
        <w:rPr>
          <w:b/>
          <w:color w:val="auto"/>
        </w:rPr>
      </w:pPr>
      <w:r w:rsidRPr="00CF7F21">
        <w:rPr>
          <w:b/>
          <w:color w:val="auto"/>
        </w:rPr>
        <w:t xml:space="preserve">Организатор торгов </w:t>
      </w:r>
    </w:p>
    <w:p w:rsidR="00036131" w:rsidRPr="00CF7F21" w:rsidRDefault="00036131" w:rsidP="00036131">
      <w:pPr>
        <w:ind w:firstLine="567"/>
        <w:rPr>
          <w:b/>
          <w:color w:val="auto"/>
        </w:rPr>
      </w:pPr>
    </w:p>
    <w:p w:rsidR="00036131" w:rsidRPr="00CF7F21" w:rsidRDefault="00036131" w:rsidP="00036131">
      <w:pPr>
        <w:ind w:firstLine="567"/>
        <w:rPr>
          <w:b/>
          <w:color w:val="auto"/>
        </w:rPr>
      </w:pPr>
    </w:p>
    <w:p w:rsidR="00036131" w:rsidRPr="00CF7F21" w:rsidRDefault="00036131" w:rsidP="00036131">
      <w:pPr>
        <w:ind w:firstLine="567"/>
        <w:jc w:val="both"/>
        <w:rPr>
          <w:b/>
          <w:bCs/>
          <w:color w:val="auto"/>
        </w:rPr>
      </w:pPr>
      <w:r w:rsidRPr="00CF7F21">
        <w:rPr>
          <w:b/>
          <w:bCs/>
          <w:color w:val="auto"/>
        </w:rPr>
        <w:t xml:space="preserve">  От Организатора торгов </w:t>
      </w:r>
      <w:r w:rsidRPr="00CF7F21">
        <w:rPr>
          <w:b/>
          <w:bCs/>
          <w:color w:val="auto"/>
        </w:rPr>
        <w:tab/>
      </w:r>
    </w:p>
    <w:p w:rsidR="00036131" w:rsidRPr="00CF7F21" w:rsidRDefault="00036131" w:rsidP="00036131">
      <w:pPr>
        <w:ind w:firstLine="567"/>
        <w:jc w:val="both"/>
        <w:rPr>
          <w:b/>
          <w:bCs/>
          <w:color w:val="auto"/>
        </w:rPr>
      </w:pPr>
      <w:r w:rsidRPr="00CF7F21">
        <w:rPr>
          <w:b/>
          <w:bCs/>
          <w:color w:val="auto"/>
        </w:rPr>
        <w:tab/>
      </w:r>
      <w:r w:rsidRPr="00CF7F21">
        <w:rPr>
          <w:b/>
          <w:bCs/>
          <w:color w:val="auto"/>
        </w:rPr>
        <w:tab/>
      </w:r>
      <w:r w:rsidRPr="00CF7F21">
        <w:rPr>
          <w:b/>
          <w:bCs/>
          <w:color w:val="auto"/>
        </w:rPr>
        <w:tab/>
      </w:r>
    </w:p>
    <w:p w:rsidR="00036131" w:rsidRPr="00CF7F21" w:rsidRDefault="00036131" w:rsidP="00036131">
      <w:pPr>
        <w:ind w:firstLine="567"/>
        <w:rPr>
          <w:b/>
          <w:color w:val="auto"/>
        </w:rPr>
      </w:pPr>
      <w:r w:rsidRPr="00CF7F21">
        <w:rPr>
          <w:color w:val="auto"/>
        </w:rPr>
        <w:t>_____________________/ Мальцев Е.А./</w:t>
      </w:r>
      <w:r w:rsidRPr="00CF7F21">
        <w:rPr>
          <w:color w:val="auto"/>
        </w:rPr>
        <w:tab/>
        <w:t xml:space="preserve">                       </w:t>
      </w:r>
    </w:p>
    <w:p w:rsidR="00036131" w:rsidRPr="00CF7F21" w:rsidRDefault="00036131" w:rsidP="00036131">
      <w:pPr>
        <w:ind w:firstLine="567"/>
        <w:jc w:val="both"/>
        <w:rPr>
          <w:b/>
          <w:bCs/>
          <w:color w:val="auto"/>
        </w:rPr>
      </w:pPr>
    </w:p>
    <w:sectPr w:rsidR="00036131" w:rsidRPr="00CF7F21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131"/>
    <w:rsid w:val="00036131"/>
    <w:rsid w:val="003C110D"/>
    <w:rsid w:val="003E38F8"/>
    <w:rsid w:val="008E6D54"/>
    <w:rsid w:val="009E6DF0"/>
    <w:rsid w:val="00B24BAE"/>
    <w:rsid w:val="00CC6187"/>
    <w:rsid w:val="00CF7F21"/>
    <w:rsid w:val="00E9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5FFDE-4043-44D2-AB8D-7CBBAD28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13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6131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03613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2025-04-25T07:43:00Z</dcterms:created>
  <dcterms:modified xsi:type="dcterms:W3CDTF">2025-05-05T10:12:00Z</dcterms:modified>
</cp:coreProperties>
</file>