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1B4A4F" w:rsidP="00D713A2">
      <w:pPr>
        <w:pStyle w:val="a3"/>
        <w:ind w:left="118" w:right="104" w:firstLine="283"/>
        <w:jc w:val="both"/>
      </w:pPr>
      <w:r w:rsidRPr="001B4A4F">
        <w:t xml:space="preserve">Хайруллина Лилия Рафисовна (дата рождения: 18 августа 1990 г., место рождения: Завьяловский район, д. Сизево, страховой номер индивидуального лицевого счета: 124-459-574 70, ИНН 183209401701, регистрация по месту жительства / фактическое место жительства: 427005, Удмуртская Республика, деревня Сизево, ул Славная, 28) </w:t>
      </w:r>
      <w:r w:rsidR="006179FC">
        <w:t>признан</w:t>
      </w:r>
      <w:r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1B4A4F">
        <w:t>Удмуртской Республики по делу № А71-3568/2024 от 10.04.2024 г.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1B4A4F" w:rsidP="004E0B5C">
      <w:pPr>
        <w:pStyle w:val="a3"/>
        <w:spacing w:before="2"/>
        <w:ind w:left="118"/>
      </w:pPr>
      <w:r w:rsidRPr="001B4A4F">
        <w:t>Хайруллина Лилия Рафисовна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1B4A4F" w:rsidRPr="001B4A4F">
        <w:t>Хайруллина Лилия Рафисовна, ИНН 183209401701 Банк получателя: ФИЛИАЛ "ЦЕНТРАЛЬНЫЙ" ПАО "СОВКОМБАНК"(БЕРДСК), БИК: 045004763, ИНН банка 4401116480, к/с 30101810150040000763, кпп: 544543</w:t>
      </w:r>
      <w:r w:rsidR="001B4A4F">
        <w:t>001, р/с № 40817810550182181639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1B4A4F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1B4A4F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1B4A4F"/>
    <w:rsid w:val="00216955"/>
    <w:rsid w:val="002863A0"/>
    <w:rsid w:val="00371587"/>
    <w:rsid w:val="004E0B5C"/>
    <w:rsid w:val="006179FC"/>
    <w:rsid w:val="007337EF"/>
    <w:rsid w:val="007879B0"/>
    <w:rsid w:val="00A6568D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2025-05-19T10:56:00Z</dcterms:created>
  <dcterms:modified xsi:type="dcterms:W3CDTF">2025-05-19T10:56:00Z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