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A08B2" w14:textId="7926402C" w:rsidR="00074B9F" w:rsidRPr="00E42A33" w:rsidRDefault="00912856" w:rsidP="00074B9F">
      <w:pPr>
        <w:spacing w:before="240"/>
        <w:jc w:val="both"/>
      </w:pPr>
      <w:bookmarkStart w:id="0" w:name="_GoBack"/>
      <w:bookmarkEnd w:id="0"/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Нижегородской области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31 мая 2016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А43-8925/2016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Обществом с ограниченной ответственностью коммерческий банк «Богородский» (Банк «Богородский» (ООО)</w:t>
      </w:r>
      <w:r w:rsidR="00190638">
        <w:rPr>
          <w:noProof/>
        </w:rPr>
        <w:t>)</w:t>
      </w:r>
      <w:r w:rsidR="00484A51">
        <w:rPr>
          <w:noProof/>
        </w:rPr>
        <w:t xml:space="preserve">, </w:t>
      </w:r>
      <w:r w:rsidR="00292E4F" w:rsidRPr="0006180B">
        <w:rPr>
          <w:noProof/>
        </w:rPr>
        <w:t>адрес регистрации: 607600, Нижегородская обл., г. Богородск, ул. Ленина, д. 185, ИНН 5245004890, ОГРН 1025200000077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1" w:name="_Hlk156220755"/>
      <w:bookmarkEnd w:id="1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77035996806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14 декабря 2024 г. </w:t>
      </w:r>
      <w:r w:rsidR="00FC7902" w:rsidRPr="00E42A33">
        <w:t xml:space="preserve">№ </w:t>
      </w:r>
      <w:r w:rsidR="00F9525B" w:rsidRPr="00E42A33">
        <w:t>232 (7922)</w:t>
      </w:r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>в период с 12 мая 2025 г. по 16 мая 2025 г.</w:t>
      </w:r>
      <w:r w:rsidR="000D79DF" w:rsidRPr="00E42A33">
        <w:t>,</w:t>
      </w:r>
      <w:r w:rsidR="00F9525B" w:rsidRPr="00E42A33">
        <w:t xml:space="preserve"> </w:t>
      </w:r>
      <w:r w:rsidR="006E46ED" w:rsidRPr="00E42A33">
        <w:rPr>
          <w:noProof/>
        </w:rPr>
        <w:t>проведенных в период с</w:t>
      </w:r>
      <w:r w:rsidR="00484A51">
        <w:rPr>
          <w:noProof/>
        </w:rPr>
        <w:t>о</w:t>
      </w:r>
      <w:r w:rsidR="006E46ED" w:rsidRPr="00E42A33">
        <w:rPr>
          <w:noProof/>
        </w:rPr>
        <w:t xml:space="preserve"> 2 </w:t>
      </w:r>
      <w:r w:rsidR="00484A51">
        <w:rPr>
          <w:noProof/>
        </w:rPr>
        <w:t xml:space="preserve">апреля </w:t>
      </w:r>
      <w:r w:rsidR="006E46ED" w:rsidRPr="00E42A33">
        <w:rPr>
          <w:noProof/>
        </w:rPr>
        <w:t>2025 г. по 16 мая 2025 г., заключен следующий договор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p w14:paraId="63CC7D30" w14:textId="77777777" w:rsidR="00FC7902" w:rsidRDefault="00FC7902" w:rsidP="00F9525B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559"/>
        <w:gridCol w:w="1403"/>
        <w:gridCol w:w="2019"/>
        <w:gridCol w:w="3599"/>
      </w:tblGrid>
      <w:tr w:rsidR="002B29E6" w:rsidRPr="001F4360" w14:paraId="757AC11D" w14:textId="77777777" w:rsidTr="00484A51">
        <w:trPr>
          <w:trHeight w:val="253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484A51">
        <w:trPr>
          <w:trHeight w:val="49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2025-1093/125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20.05.2025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4 723 301,65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45D768D7" w:rsidR="00FC7902" w:rsidRPr="00484A51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="00484A51">
              <w:rPr>
                <w:rFonts w:ascii="Times New Roman" w:hAnsi="Times New Roman" w:cs="Times New Roman"/>
                <w:noProof/>
                <w:sz w:val="24"/>
                <w:szCs w:val="24"/>
              </w:rPr>
              <w:t>ОО «</w:t>
            </w: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Консалтинг-Спектр</w:t>
            </w:r>
            <w:r w:rsidR="00484A51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</w:tr>
    </w:tbl>
    <w:p w14:paraId="16E9BEDA" w14:textId="77777777" w:rsidR="00D661F6" w:rsidRPr="00484A51" w:rsidRDefault="00D661F6" w:rsidP="00F9525B">
      <w:pPr>
        <w:spacing w:after="160" w:line="259" w:lineRule="auto"/>
      </w:pPr>
    </w:p>
    <w:sectPr w:rsidR="00D661F6" w:rsidRPr="00484A51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04894"/>
    <w:rsid w:val="00024A10"/>
    <w:rsid w:val="00026932"/>
    <w:rsid w:val="00057366"/>
    <w:rsid w:val="00060276"/>
    <w:rsid w:val="0006180B"/>
    <w:rsid w:val="00074B9F"/>
    <w:rsid w:val="000C5194"/>
    <w:rsid w:val="000D79DF"/>
    <w:rsid w:val="000F57EF"/>
    <w:rsid w:val="00135436"/>
    <w:rsid w:val="00143056"/>
    <w:rsid w:val="00166BC1"/>
    <w:rsid w:val="00190638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A10DC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84A51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D21FD"/>
    <w:rsid w:val="006E3F4E"/>
    <w:rsid w:val="006E46ED"/>
    <w:rsid w:val="006E6828"/>
    <w:rsid w:val="00705160"/>
    <w:rsid w:val="007444C0"/>
    <w:rsid w:val="007A3F6C"/>
    <w:rsid w:val="007A7526"/>
    <w:rsid w:val="007B5858"/>
    <w:rsid w:val="0080081C"/>
    <w:rsid w:val="00830F3D"/>
    <w:rsid w:val="008427AC"/>
    <w:rsid w:val="00865DDE"/>
    <w:rsid w:val="00870368"/>
    <w:rsid w:val="00872BDE"/>
    <w:rsid w:val="00880183"/>
    <w:rsid w:val="00886AD8"/>
    <w:rsid w:val="008C5EFB"/>
    <w:rsid w:val="008D2246"/>
    <w:rsid w:val="00912856"/>
    <w:rsid w:val="00920145"/>
    <w:rsid w:val="00922FFE"/>
    <w:rsid w:val="00946C46"/>
    <w:rsid w:val="009743C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A543C8"/>
    <w:rsid w:val="00A839BE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90D26"/>
    <w:rsid w:val="00E977B2"/>
    <w:rsid w:val="00ED3BA1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0CE7-9B83-46B0-B5A6-7ED056A6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Никитин Дмитрий Владимирович</cp:lastModifiedBy>
  <cp:revision>2</cp:revision>
  <cp:lastPrinted>2017-09-06T13:05:00Z</cp:lastPrinted>
  <dcterms:created xsi:type="dcterms:W3CDTF">2025-05-20T14:03:00Z</dcterms:created>
  <dcterms:modified xsi:type="dcterms:W3CDTF">2025-05-20T14:03:00Z</dcterms:modified>
</cp:coreProperties>
</file>