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CE58FB5" w:rsidR="006B19FE" w:rsidRDefault="008F07A7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7A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8F07A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F07A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8F07A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8F07A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8F07A7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</w:t>
      </w:r>
      <w:proofErr w:type="gramStart"/>
      <w:r w:rsidRPr="008F07A7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 (далее – КУ),</w:t>
      </w:r>
      <w:r w:rsidR="00F75484" w:rsidRPr="00F75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31026A7" w14:textId="69F6498A" w:rsidR="00993631" w:rsidRDefault="005B4C40" w:rsidP="008F07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Предметом Торгов являю</w:t>
      </w:r>
      <w:r w:rsidR="00BE7B38" w:rsidRPr="00BE7B38">
        <w:rPr>
          <w:color w:val="000000"/>
        </w:rPr>
        <w:t xml:space="preserve">тся </w:t>
      </w:r>
      <w:r>
        <w:rPr>
          <w:color w:val="000000"/>
        </w:rPr>
        <w:t>п</w:t>
      </w:r>
      <w:r w:rsidRPr="005B4C40">
        <w:rPr>
          <w:color w:val="000000"/>
        </w:rPr>
        <w:t xml:space="preserve">рава требования к </w:t>
      </w:r>
      <w:r>
        <w:rPr>
          <w:color w:val="000000"/>
        </w:rPr>
        <w:t>физическим</w:t>
      </w:r>
      <w:r w:rsidR="00C30481" w:rsidRPr="00C30481">
        <w:rPr>
          <w:color w:val="000000"/>
        </w:rPr>
        <w:t xml:space="preserve"> </w:t>
      </w:r>
      <w:r w:rsidR="00C30481">
        <w:rPr>
          <w:color w:val="000000"/>
        </w:rPr>
        <w:t>и юридическим</w:t>
      </w:r>
      <w:r w:rsidRPr="005B4C40">
        <w:rPr>
          <w:color w:val="000000"/>
        </w:rPr>
        <w:t xml:space="preserve"> лицам ((в скобках указана в </w:t>
      </w:r>
      <w:proofErr w:type="spellStart"/>
      <w:r w:rsidRPr="005B4C40">
        <w:rPr>
          <w:color w:val="000000"/>
        </w:rPr>
        <w:t>т.ч</w:t>
      </w:r>
      <w:proofErr w:type="spellEnd"/>
      <w:r w:rsidRPr="005B4C40">
        <w:rPr>
          <w:color w:val="000000"/>
        </w:rPr>
        <w:t>. сумма долга) – начальная цена продажи лота):</w:t>
      </w:r>
    </w:p>
    <w:p w14:paraId="4CD422D9" w14:textId="77777777" w:rsidR="008F07A7" w:rsidRPr="008F07A7" w:rsidRDefault="008F07A7" w:rsidP="008F07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07A7">
        <w:rPr>
          <w:color w:val="000000"/>
        </w:rPr>
        <w:t>Лот 1 - ООО «</w:t>
      </w:r>
      <w:proofErr w:type="spellStart"/>
      <w:r w:rsidRPr="008F07A7">
        <w:rPr>
          <w:color w:val="000000"/>
        </w:rPr>
        <w:t>КронОпт</w:t>
      </w:r>
      <w:proofErr w:type="spellEnd"/>
      <w:r w:rsidRPr="008F07A7">
        <w:rPr>
          <w:color w:val="000000"/>
        </w:rPr>
        <w:t>», ИНН 7720768462, решение АС г. Москвы от 25.05.2023 по делу А40-263640/2022 26-1768 (152 040 977,98 руб.) - 152 040 977,98 руб.;</w:t>
      </w:r>
    </w:p>
    <w:p w14:paraId="0149B48E" w14:textId="77777777" w:rsidR="008F07A7" w:rsidRPr="008F07A7" w:rsidRDefault="008F07A7" w:rsidP="008F07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07A7">
        <w:rPr>
          <w:color w:val="000000"/>
        </w:rPr>
        <w:t>Лот 2 - РСБ 24 БАНК (АО), ИНН 7706193043, уведомление 20К/89863 от 21.09.2017 о включении за РТК, находится в стадии банкротства (4 411,56 руб.) - 4 411,56 руб.;</w:t>
      </w:r>
    </w:p>
    <w:p w14:paraId="777C1000" w14:textId="77777777" w:rsidR="008F07A7" w:rsidRPr="008F07A7" w:rsidRDefault="008F07A7" w:rsidP="008F07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07A7">
        <w:rPr>
          <w:color w:val="000000"/>
        </w:rPr>
        <w:t xml:space="preserve">Лот 3 - Попов Николай Николаевич, КД 154176 от 03.11.2016, решение </w:t>
      </w:r>
      <w:proofErr w:type="spellStart"/>
      <w:r w:rsidRPr="008F07A7">
        <w:rPr>
          <w:color w:val="000000"/>
        </w:rPr>
        <w:t>Прикубанского</w:t>
      </w:r>
      <w:proofErr w:type="spellEnd"/>
      <w:r w:rsidRPr="008F07A7">
        <w:rPr>
          <w:color w:val="000000"/>
        </w:rPr>
        <w:t xml:space="preserve"> районного суда г. Краснодара от 16.03.2022 по делу 2-2940/2022 (10 786 73</w:t>
      </w:r>
      <w:r>
        <w:rPr>
          <w:color w:val="000000"/>
        </w:rPr>
        <w:t>1,00 руб.) - 10 786 731,00 руб.</w:t>
      </w:r>
    </w:p>
    <w:p w14:paraId="72CEA841" w14:textId="6D7ED9F1" w:rsidR="009E6456" w:rsidRPr="0037642D" w:rsidRDefault="009E6456" w:rsidP="008F07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5C829DF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F07A7" w:rsidRPr="008F0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08 </w:t>
      </w:r>
      <w:r w:rsidR="008F07A7">
        <w:rPr>
          <w:rFonts w:ascii="Times New Roman" w:hAnsi="Times New Roman" w:cs="Times New Roman"/>
          <w:b/>
          <w:color w:val="000000"/>
          <w:sz w:val="24"/>
          <w:szCs w:val="24"/>
        </w:rPr>
        <w:t>июля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F400D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137C6DA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8F07A7" w:rsidRPr="008F07A7">
        <w:rPr>
          <w:rFonts w:ascii="Times New Roman" w:hAnsi="Times New Roman" w:cs="Times New Roman"/>
          <w:b/>
          <w:color w:val="000000"/>
          <w:sz w:val="24"/>
          <w:szCs w:val="24"/>
        </w:rPr>
        <w:t>08 июля</w:t>
      </w:r>
      <w:r w:rsidR="00B749FD" w:rsidRPr="00B749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8F07A7">
        <w:rPr>
          <w:rFonts w:ascii="Times New Roman" w:hAnsi="Times New Roman" w:cs="Times New Roman"/>
          <w:b/>
          <w:color w:val="000000"/>
          <w:sz w:val="24"/>
          <w:szCs w:val="24"/>
        </w:rPr>
        <w:t>25 августа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4571FE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F0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 мая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B4C40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8F0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июля</w:t>
      </w:r>
      <w:r w:rsidR="005F400D" w:rsidRPr="005F4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5970554C" w14:textId="3CE1F8DC" w:rsidR="00F75484" w:rsidRPr="00F75484" w:rsidRDefault="00E83A1A" w:rsidP="008F07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8F07A7">
        <w:rPr>
          <w:color w:val="000000"/>
          <w:shd w:val="clear" w:color="auto" w:fill="FFFFFF"/>
        </w:rPr>
        <w:t xml:space="preserve"> </w:t>
      </w:r>
      <w:r w:rsidR="00F75484" w:rsidRPr="00F75484">
        <w:rPr>
          <w:b/>
          <w:bCs/>
          <w:color w:val="000000"/>
        </w:rPr>
        <w:t xml:space="preserve">с </w:t>
      </w:r>
      <w:r w:rsidR="008F07A7" w:rsidRPr="008F07A7">
        <w:rPr>
          <w:b/>
          <w:bCs/>
          <w:color w:val="000000"/>
        </w:rPr>
        <w:t>2</w:t>
      </w:r>
      <w:r w:rsidR="008F07A7">
        <w:rPr>
          <w:b/>
          <w:bCs/>
          <w:color w:val="000000"/>
        </w:rPr>
        <w:t>9</w:t>
      </w:r>
      <w:r w:rsidR="008F07A7" w:rsidRPr="008F07A7">
        <w:rPr>
          <w:b/>
          <w:bCs/>
          <w:color w:val="000000"/>
        </w:rPr>
        <w:t xml:space="preserve"> августа </w:t>
      </w:r>
      <w:r w:rsidR="00F75484" w:rsidRPr="00F75484">
        <w:rPr>
          <w:b/>
          <w:bCs/>
          <w:color w:val="000000"/>
        </w:rPr>
        <w:t xml:space="preserve">2025 г. по </w:t>
      </w:r>
      <w:r w:rsidR="008F07A7">
        <w:rPr>
          <w:b/>
          <w:bCs/>
          <w:color w:val="000000"/>
        </w:rPr>
        <w:t>04 октября</w:t>
      </w:r>
      <w:r w:rsidR="00F75484" w:rsidRPr="00F75484">
        <w:rPr>
          <w:b/>
          <w:bCs/>
          <w:color w:val="000000"/>
        </w:rPr>
        <w:t xml:space="preserve"> 2025 г.</w:t>
      </w:r>
    </w:p>
    <w:p w14:paraId="11692C3C" w14:textId="5CF8961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F07A7" w:rsidRPr="008F0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29 августа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50E7DF6" w14:textId="6E5752EE" w:rsidR="00FC4FB9" w:rsidRDefault="00FC4FB9" w:rsidP="00666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8F07A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4359A8A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29 августа 2025 г. по 01 сентября 2025 г. - в размере начальной цены продажи лота;</w:t>
      </w:r>
    </w:p>
    <w:p w14:paraId="577679AC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02 сентября 2025 г. по 05 сентября 2025 г. - в размере 90,06% от начальной цены продажи лота;</w:t>
      </w:r>
    </w:p>
    <w:p w14:paraId="772697A5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06 сентября 2025 г. по 09 сентября 2025 г. - в размере 80,12% от начальной цены продажи лота;</w:t>
      </w:r>
    </w:p>
    <w:p w14:paraId="1E947ED1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10 сентября 2025 г. по 13 сентября 2025 г. - в размере 70,18% от начальной цены продажи лота;</w:t>
      </w:r>
    </w:p>
    <w:p w14:paraId="41D1E4BA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14 сентября 2025 г. по 16 сентября 2025 г. - в размере 60,24% от начальной цены продажи лота;</w:t>
      </w:r>
    </w:p>
    <w:p w14:paraId="2C409461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17 сентября 2025 г. по 19 сентября 2025 г. - в размере 50,30% от начальной цены продажи лота;</w:t>
      </w:r>
    </w:p>
    <w:p w14:paraId="44891ACA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20 сентября 2025 г. по 22 сентября 2025 г. - в размере 40,36% от начальной цены продажи лота;</w:t>
      </w:r>
    </w:p>
    <w:p w14:paraId="5AD59125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23 сентября 2025 г. по 25 сентября 2025 г. - в размере 30,42% от начальной цены продажи лота;</w:t>
      </w:r>
    </w:p>
    <w:p w14:paraId="4E2E2982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26 сентября 2025 г. по 28 сентября 2025 г. - в размере 20,48% от начальной цены продажи лота;</w:t>
      </w:r>
    </w:p>
    <w:p w14:paraId="5BFB3DBC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29 сентября 2025 г. по 01 октября 2025 г. - в размере 10,54% от начальной цены продажи лота;</w:t>
      </w:r>
    </w:p>
    <w:p w14:paraId="55EB0CFF" w14:textId="7434C6A8" w:rsidR="00192FFE" w:rsidRPr="00192FFE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02 октября 2025 г. по 04 октября 2025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8E3146E" w14:textId="33D0DF0E" w:rsidR="00BE7B38" w:rsidRDefault="005B4C40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лота</w:t>
      </w:r>
      <w:r w:rsidR="008F0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779CE05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29 августа 2025 г. по 01 сентября 2025 г. - в размере начальной цены продажи лота;</w:t>
      </w:r>
    </w:p>
    <w:p w14:paraId="76E179D8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02 сентября 2025 г. по 05 сентября 2025 г. - в размере 90,08% от начальной цены продажи лота;</w:t>
      </w:r>
    </w:p>
    <w:p w14:paraId="430C401D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06 сентября 2025 г. по 09 сентября 2025 г. - в размере 80,16% от начальной цены продажи лота;</w:t>
      </w:r>
    </w:p>
    <w:p w14:paraId="4804810F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10 сентября 2025 г. по 13 сентября 2025 г. - в размере 70,24% от начальной цены продажи лота;</w:t>
      </w:r>
    </w:p>
    <w:p w14:paraId="6FD80532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14 сентября 2025 г. по 16 сентября 2025 г. - в размере 60,32% от начальной цены продажи лота;</w:t>
      </w:r>
    </w:p>
    <w:p w14:paraId="4D4C4CD1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17 сентября 2025 г. по 19 сентября 2025 г. - в размере 50,40% от начальной цены продажи лота;</w:t>
      </w:r>
    </w:p>
    <w:p w14:paraId="032BDF4C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20 сентября 2025 г. по 22 сентября 2025 г. - в размере 40,48% от начальной цены продажи лота;</w:t>
      </w:r>
    </w:p>
    <w:p w14:paraId="45221344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23 сентября 2025 г. по 25 сентября 2025 г. - в размере 30,56% от начальной цены продажи лота;</w:t>
      </w:r>
    </w:p>
    <w:p w14:paraId="4749FB6F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26 сентября 2025 г. по 28 сентября 2025 г. - в размере 20,64% от начальной цены продажи лота;</w:t>
      </w:r>
    </w:p>
    <w:p w14:paraId="7C3FB919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29 сентября 2025 г. по 01 октября 2025 г. - в размере 10,72% от начальной цены продажи лота;</w:t>
      </w:r>
    </w:p>
    <w:p w14:paraId="2766AB3C" w14:textId="69496C9E" w:rsidR="00F75484" w:rsidRPr="00F7548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02 октября 2025 г. по 04 октября 2025 г. - в размере 0,80% от начальной це</w:t>
      </w:r>
      <w:r>
        <w:rPr>
          <w:rFonts w:ascii="Times New Roman" w:hAnsi="Times New Roman" w:cs="Times New Roman"/>
          <w:color w:val="000000"/>
          <w:sz w:val="24"/>
          <w:szCs w:val="24"/>
        </w:rPr>
        <w:t>ны продажи лота.</w:t>
      </w:r>
    </w:p>
    <w:p w14:paraId="3F3D1F22" w14:textId="680A865C" w:rsidR="00F75484" w:rsidRDefault="00F75484" w:rsidP="00F75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="008F07A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BE7B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6AD4A43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29 августа 2025 г. по 01 сентября 2025 г. - в размере начальной цены продажи лота;</w:t>
      </w:r>
    </w:p>
    <w:p w14:paraId="41069088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02 сентября 2025 г. по 05 сентября 2025 г. - в размере 95,56% от начальной цены продажи лота;</w:t>
      </w:r>
    </w:p>
    <w:p w14:paraId="33E380FB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06 сентября 2025 г. по 09 сентября 2025 г. - в размере 91,12% от начальной цены продажи лота;</w:t>
      </w:r>
    </w:p>
    <w:p w14:paraId="39D7F347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10 сентября 2025 г. по 13 сентября 2025 г. - в размере 86,68% от начальной цены продажи лота;</w:t>
      </w:r>
    </w:p>
    <w:p w14:paraId="2C9CB952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14 сентября 2025 г. по 16 сентября 2025 г. - в размере 82,24% от начальной цены продажи лота;</w:t>
      </w:r>
    </w:p>
    <w:p w14:paraId="137E400E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17 сентября 2025 г. по 19 сентября 2025 г. - в размере 77,80% от начальной цены продажи лота;</w:t>
      </w:r>
    </w:p>
    <w:p w14:paraId="6D6C1494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20 сентября 2025 г. по 22 сентября 2025 г. - в размере 73,36% от начальной цены продажи лота;</w:t>
      </w:r>
    </w:p>
    <w:p w14:paraId="665E5425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23 сентября 2025 г. по 25 сентября 2025 г. - в размере 68,92% от начальной цены продажи лота;</w:t>
      </w:r>
    </w:p>
    <w:p w14:paraId="4BCEFC50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26 сентября 2025 г. по 28 сентября 2025 г. - в размере 64,48% от начальной цены продажи лота;</w:t>
      </w:r>
    </w:p>
    <w:p w14:paraId="5EB25FFA" w14:textId="77777777" w:rsidR="00C06BD4" w:rsidRPr="00C06BD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29 сентября 2025 г. по 01 октября 2025 г. - в размере 60,04% от начальной цены продажи лота;</w:t>
      </w:r>
    </w:p>
    <w:p w14:paraId="0F839FEA" w14:textId="64B26A5A" w:rsidR="00F75484" w:rsidRDefault="00C06BD4" w:rsidP="00C06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BD4">
        <w:rPr>
          <w:rFonts w:ascii="Times New Roman" w:hAnsi="Times New Roman" w:cs="Times New Roman"/>
          <w:color w:val="000000"/>
          <w:sz w:val="24"/>
          <w:szCs w:val="24"/>
        </w:rPr>
        <w:t>с 02 октября 2025 г. по 04 октября 2025 г. - в размере 55,60%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</w:t>
      </w:r>
      <w:r w:rsidR="00192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5F400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0853C7D2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5757B4A9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548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7548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F75484" w:rsidRPr="00F75484">
        <w:rPr>
          <w:rFonts w:ascii="Times New Roman" w:hAnsi="Times New Roman" w:cs="Times New Roman"/>
          <w:color w:val="000000"/>
          <w:sz w:val="24"/>
          <w:szCs w:val="24"/>
        </w:rPr>
        <w:t>15 (Пятнадцать)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749C6434" w:rsidR="00FC4FB9" w:rsidRPr="00FC4FB9" w:rsidRDefault="008F07A7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07A7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пн.- чт. с 09:30 до 17:00, пт. с 09:30 до 16:00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8F07A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тел. 8-800-200-08-05, 8-800-505-80-32, электронная почта etorgi@asv.org.ru; у</w:t>
      </w:r>
      <w:proofErr w:type="gramEnd"/>
      <w:r w:rsidRPr="008F07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07A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8F07A7">
        <w:rPr>
          <w:rFonts w:ascii="Times New Roman" w:hAnsi="Times New Roman" w:cs="Times New Roman"/>
          <w:color w:val="000000"/>
          <w:sz w:val="24"/>
          <w:szCs w:val="24"/>
        </w:rPr>
        <w:t xml:space="preserve">: тел. 8-916-864-57-10, эл. почта: </w:t>
      </w:r>
      <w:hyperlink r:id="rId9" w:history="1">
        <w:r w:rsidRPr="00230276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(лоты 1, 3)</w:t>
      </w:r>
      <w:r w:rsidR="00CD0F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0FBA" w:rsidRPr="00CD0FB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D0FB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D0FBA" w:rsidRPr="00CD0FBA">
        <w:rPr>
          <w:rFonts w:ascii="Times New Roman" w:hAnsi="Times New Roman" w:cs="Times New Roman"/>
          <w:color w:val="000000"/>
          <w:sz w:val="24"/>
          <w:szCs w:val="24"/>
        </w:rPr>
        <w:t xml:space="preserve">967-246-44-05, эл. почта:  </w:t>
      </w:r>
      <w:hyperlink r:id="rId10" w:history="1">
        <w:r w:rsidR="00CD0FBA" w:rsidRPr="00ED5B4A">
          <w:rPr>
            <w:rStyle w:val="a4"/>
            <w:rFonts w:ascii="Times New Roman" w:hAnsi="Times New Roman"/>
            <w:sz w:val="24"/>
            <w:szCs w:val="24"/>
          </w:rPr>
          <w:t>krylov@auction-house.ru</w:t>
        </w:r>
      </w:hyperlink>
      <w:r w:rsidR="00CD0FBA">
        <w:rPr>
          <w:rFonts w:ascii="Times New Roman" w:hAnsi="Times New Roman" w:cs="Times New Roman"/>
          <w:color w:val="000000"/>
          <w:sz w:val="24"/>
          <w:szCs w:val="24"/>
        </w:rPr>
        <w:t xml:space="preserve"> (лот 2)</w:t>
      </w:r>
      <w:bookmarkStart w:id="0" w:name="_GoBack"/>
      <w:bookmarkEnd w:id="0"/>
      <w:r w:rsidRPr="008F07A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321"/>
    <w:rsid w:val="000E7620"/>
    <w:rsid w:val="001231C7"/>
    <w:rsid w:val="0015099D"/>
    <w:rsid w:val="0015664A"/>
    <w:rsid w:val="00166810"/>
    <w:rsid w:val="00187F96"/>
    <w:rsid w:val="00192FFE"/>
    <w:rsid w:val="001C5445"/>
    <w:rsid w:val="001D79B8"/>
    <w:rsid w:val="001E391B"/>
    <w:rsid w:val="001F039D"/>
    <w:rsid w:val="001F3BA5"/>
    <w:rsid w:val="00204FE8"/>
    <w:rsid w:val="002236B6"/>
    <w:rsid w:val="00227FA8"/>
    <w:rsid w:val="00241AE7"/>
    <w:rsid w:val="00253CEA"/>
    <w:rsid w:val="00257B84"/>
    <w:rsid w:val="00257C48"/>
    <w:rsid w:val="00263976"/>
    <w:rsid w:val="00271B4B"/>
    <w:rsid w:val="002A0EEF"/>
    <w:rsid w:val="002E1065"/>
    <w:rsid w:val="002F7F81"/>
    <w:rsid w:val="003121F1"/>
    <w:rsid w:val="00321062"/>
    <w:rsid w:val="0033284A"/>
    <w:rsid w:val="0036283C"/>
    <w:rsid w:val="0037642D"/>
    <w:rsid w:val="003A3A06"/>
    <w:rsid w:val="003B140A"/>
    <w:rsid w:val="003B1B4A"/>
    <w:rsid w:val="003E3D90"/>
    <w:rsid w:val="003F07A5"/>
    <w:rsid w:val="004022FF"/>
    <w:rsid w:val="00414C69"/>
    <w:rsid w:val="00437C57"/>
    <w:rsid w:val="00467D6B"/>
    <w:rsid w:val="004A4C6F"/>
    <w:rsid w:val="004B3DEF"/>
    <w:rsid w:val="004D047C"/>
    <w:rsid w:val="004F4B2C"/>
    <w:rsid w:val="004F7CF8"/>
    <w:rsid w:val="00500FD3"/>
    <w:rsid w:val="0050499E"/>
    <w:rsid w:val="00510C4E"/>
    <w:rsid w:val="005246E8"/>
    <w:rsid w:val="005455C8"/>
    <w:rsid w:val="005A1D56"/>
    <w:rsid w:val="005B4C40"/>
    <w:rsid w:val="005C4186"/>
    <w:rsid w:val="005D634E"/>
    <w:rsid w:val="005F1F68"/>
    <w:rsid w:val="005F400D"/>
    <w:rsid w:val="00641FB6"/>
    <w:rsid w:val="0066094B"/>
    <w:rsid w:val="00662676"/>
    <w:rsid w:val="00666B67"/>
    <w:rsid w:val="0068442D"/>
    <w:rsid w:val="00687205"/>
    <w:rsid w:val="006A59F7"/>
    <w:rsid w:val="006B19FE"/>
    <w:rsid w:val="006E2E38"/>
    <w:rsid w:val="006E39B2"/>
    <w:rsid w:val="006E63AA"/>
    <w:rsid w:val="006F5364"/>
    <w:rsid w:val="007229EA"/>
    <w:rsid w:val="00752813"/>
    <w:rsid w:val="007649B8"/>
    <w:rsid w:val="007843B2"/>
    <w:rsid w:val="00786CA6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B151B"/>
    <w:rsid w:val="008F07A7"/>
    <w:rsid w:val="008F5357"/>
    <w:rsid w:val="0091155D"/>
    <w:rsid w:val="009230FB"/>
    <w:rsid w:val="0094362A"/>
    <w:rsid w:val="00950CC9"/>
    <w:rsid w:val="00964EC1"/>
    <w:rsid w:val="009725E3"/>
    <w:rsid w:val="00993631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E468F"/>
    <w:rsid w:val="00AF25EA"/>
    <w:rsid w:val="00B308A6"/>
    <w:rsid w:val="00B4083B"/>
    <w:rsid w:val="00B40D21"/>
    <w:rsid w:val="00B749FD"/>
    <w:rsid w:val="00B919C6"/>
    <w:rsid w:val="00BA096F"/>
    <w:rsid w:val="00BC165C"/>
    <w:rsid w:val="00BC3796"/>
    <w:rsid w:val="00BD0E8E"/>
    <w:rsid w:val="00BD567B"/>
    <w:rsid w:val="00BE7B38"/>
    <w:rsid w:val="00C06BD4"/>
    <w:rsid w:val="00C11EFF"/>
    <w:rsid w:val="00C30481"/>
    <w:rsid w:val="00C61EC3"/>
    <w:rsid w:val="00CB3A06"/>
    <w:rsid w:val="00CC76B5"/>
    <w:rsid w:val="00CC7913"/>
    <w:rsid w:val="00CD0FBA"/>
    <w:rsid w:val="00CD4A4C"/>
    <w:rsid w:val="00D62667"/>
    <w:rsid w:val="00D65721"/>
    <w:rsid w:val="00D71A4F"/>
    <w:rsid w:val="00D74052"/>
    <w:rsid w:val="00D969F5"/>
    <w:rsid w:val="00DA307E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75484"/>
    <w:rsid w:val="00F82F10"/>
    <w:rsid w:val="00FA0E2E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krylo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CD21-427E-4971-8FB3-D1F15056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2453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146</cp:revision>
  <cp:lastPrinted>2024-11-26T12:50:00Z</cp:lastPrinted>
  <dcterms:created xsi:type="dcterms:W3CDTF">2019-07-23T07:47:00Z</dcterms:created>
  <dcterms:modified xsi:type="dcterms:W3CDTF">2025-05-19T06:36:00Z</dcterms:modified>
</cp:coreProperties>
</file>