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97B34" w:rsidP="00D713A2">
      <w:pPr>
        <w:pStyle w:val="a3"/>
        <w:ind w:left="118" w:right="104" w:firstLine="283"/>
        <w:jc w:val="both"/>
      </w:pPr>
      <w:r w:rsidRPr="00B97B34">
        <w:t>Давлетшин Инсаф Нурфатович (дата рождения: 2 июня 1994 г., место рождения: дер. Тогуз, Мамадышского р-на, Республики Татарстан, страховой номер индивидуального лицевого счета: 137-509-893 92, ИНН 162612198778, регистрация по месту жительства / фактическое место жительства: 422146, Республика Татарстан, деревня Сарбаш Пустошь, ул Чулпан, 63)</w:t>
      </w:r>
      <w:r w:rsidR="00216955" w:rsidRPr="00216955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B97B34">
        <w:t>Республики Татарстан по делу № А65-6451/2024 от 25.04.2024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B97B34" w:rsidP="004E0B5C">
      <w:pPr>
        <w:pStyle w:val="a3"/>
        <w:spacing w:before="2"/>
        <w:ind w:left="118"/>
      </w:pPr>
      <w:r w:rsidRPr="00B97B34">
        <w:t>Давлетшин Инсаф Нурфатович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B97B34" w:rsidRPr="00B97B34">
        <w:t>Давлетшин Инсаф Нурфатович, ИНН 162612198778 Банк получателя: ФИЛИАЛ "ЦЕНТРАЛЬНЫЙ" ПАО "СОВКОМБАНК"(БЕРДСК), БИК: 045004763, ИНН банка 4401116480, к/с 30101810150040000763, кпп: 544543</w:t>
      </w:r>
      <w:r w:rsidR="00B97B34">
        <w:t>001, р/с № 40817810050202893129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C024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C024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5C0242"/>
    <w:rsid w:val="006179FC"/>
    <w:rsid w:val="00701C17"/>
    <w:rsid w:val="007337EF"/>
    <w:rsid w:val="007879B0"/>
    <w:rsid w:val="00A6568D"/>
    <w:rsid w:val="00B53A7E"/>
    <w:rsid w:val="00B97B34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2025-07-09T09:09:00Z</dcterms:created>
  <dcterms:modified xsi:type="dcterms:W3CDTF">2025-07-09T09:09:00Z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