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Pr="00A66485" w:rsidRDefault="00CB6063">
      <w:pPr>
        <w:pStyle w:val="1b"/>
        <w:rPr>
          <w:sz w:val="22"/>
          <w:szCs w:val="22"/>
        </w:rPr>
      </w:pPr>
    </w:p>
    <w:p w:rsidR="00CB6063" w:rsidRPr="00A66485" w:rsidRDefault="00B40621">
      <w:pPr>
        <w:pStyle w:val="1b"/>
        <w:rPr>
          <w:sz w:val="22"/>
          <w:szCs w:val="22"/>
        </w:rPr>
      </w:pPr>
      <w:r w:rsidRPr="00A66485">
        <w:rPr>
          <w:sz w:val="22"/>
          <w:szCs w:val="22"/>
        </w:rPr>
        <w:t>Договор о задатке №____</w:t>
      </w:r>
    </w:p>
    <w:p w:rsidR="00CB6063" w:rsidRPr="00A66485" w:rsidRDefault="00B40621">
      <w:pPr>
        <w:pStyle w:val="1b"/>
        <w:rPr>
          <w:sz w:val="22"/>
          <w:szCs w:val="22"/>
        </w:rPr>
      </w:pPr>
      <w:r w:rsidRPr="00A66485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Pr="00A66485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Pr="00A66485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 w:rsidRPr="00A66485">
        <w:rPr>
          <w:b/>
          <w:sz w:val="22"/>
          <w:szCs w:val="22"/>
        </w:rPr>
        <w:t>Акционерное общество «Российский аукционный дом»,</w:t>
      </w:r>
      <w:r w:rsidRPr="00A66485"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 w:rsidRPr="00A66485">
        <w:rPr>
          <w:b/>
          <w:bCs/>
          <w:sz w:val="22"/>
          <w:szCs w:val="22"/>
        </w:rPr>
        <w:t>Канцеровой Елены Владимировны</w:t>
      </w:r>
      <w:r w:rsidRPr="00A66485"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 w:rsidRPr="00A66485">
        <w:rPr>
          <w:b/>
          <w:bCs/>
          <w:sz w:val="22"/>
          <w:szCs w:val="22"/>
        </w:rPr>
        <w:t xml:space="preserve"> </w:t>
      </w:r>
      <w:r w:rsidRPr="00A66485">
        <w:rPr>
          <w:sz w:val="22"/>
          <w:szCs w:val="22"/>
        </w:rPr>
        <w:t>претендент</w:t>
      </w:r>
      <w:r w:rsidRPr="00A66485">
        <w:rPr>
          <w:b/>
          <w:sz w:val="22"/>
          <w:szCs w:val="22"/>
        </w:rPr>
        <w:t xml:space="preserve"> </w:t>
      </w:r>
      <w:r w:rsidRPr="00A66485"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 w:rsidRPr="00A66485">
        <w:rPr>
          <w:b/>
          <w:sz w:val="22"/>
          <w:szCs w:val="22"/>
        </w:rPr>
        <w:t xml:space="preserve">«Претендент», </w:t>
      </w:r>
      <w:r w:rsidRPr="00A66485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Pr="00A66485" w:rsidRDefault="00CB6063">
      <w:pPr>
        <w:ind w:right="-57" w:firstLine="567"/>
        <w:jc w:val="both"/>
        <w:rPr>
          <w:sz w:val="22"/>
          <w:szCs w:val="22"/>
        </w:rPr>
      </w:pPr>
    </w:p>
    <w:p w:rsidR="00CB6063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A66485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A66485" w:rsidRPr="00A66485" w:rsidRDefault="00A66485" w:rsidP="00A66485">
      <w:pPr>
        <w:pStyle w:val="a7"/>
        <w:ind w:left="567"/>
        <w:jc w:val="both"/>
        <w:rPr>
          <w:sz w:val="22"/>
          <w:szCs w:val="22"/>
        </w:rPr>
      </w:pPr>
    </w:p>
    <w:p w:rsidR="00A66485" w:rsidRPr="00A66485" w:rsidRDefault="00A66485" w:rsidP="00A66485">
      <w:pPr>
        <w:pStyle w:val="a7"/>
        <w:numPr>
          <w:ilvl w:val="1"/>
          <w:numId w:val="5"/>
        </w:numPr>
        <w:suppressAutoHyphens/>
        <w:spacing w:after="200" w:line="276" w:lineRule="auto"/>
        <w:ind w:left="0" w:firstLine="709"/>
        <w:jc w:val="both"/>
        <w:rPr>
          <w:sz w:val="22"/>
          <w:szCs w:val="22"/>
        </w:rPr>
      </w:pPr>
      <w:r w:rsidRPr="00A66485">
        <w:rPr>
          <w:sz w:val="22"/>
          <w:szCs w:val="22"/>
        </w:rPr>
        <w:t>Здание, кадастровый номер: 51:20:0000000:4108, адрес: Мурманская обл, Городской округ город Мурманск, Мурманск г, площадь: 3252.2 кв.м., назначение: нежилое, наименование: здание цеха белковых концентратов, количество этажей, в том числе подземных: 2 (далее – Объект 1).</w:t>
      </w:r>
    </w:p>
    <w:p w:rsidR="00A66485" w:rsidRPr="00A66485" w:rsidRDefault="00A66485" w:rsidP="00A66485">
      <w:pPr>
        <w:pStyle w:val="a7"/>
        <w:suppressAutoHyphens/>
        <w:ind w:left="0" w:firstLine="709"/>
        <w:jc w:val="both"/>
        <w:rPr>
          <w:rFonts w:eastAsia="SimSun;宋体"/>
          <w:sz w:val="22"/>
          <w:szCs w:val="22"/>
        </w:rPr>
      </w:pPr>
      <w:r w:rsidRPr="00A66485">
        <w:rPr>
          <w:sz w:val="22"/>
          <w:szCs w:val="22"/>
        </w:rPr>
        <w:t>Обременения (ограничения) в соответствии с выпиской из ЕГРН от 29.05.2025 не зарегистрированы</w:t>
      </w:r>
      <w:r w:rsidRPr="00A66485">
        <w:rPr>
          <w:rFonts w:eastAsia="SimSun;宋体"/>
          <w:sz w:val="22"/>
          <w:szCs w:val="22"/>
        </w:rPr>
        <w:t>.</w:t>
      </w:r>
    </w:p>
    <w:p w:rsidR="00A66485" w:rsidRPr="00A66485" w:rsidRDefault="00A66485" w:rsidP="00A66485">
      <w:pPr>
        <w:pStyle w:val="a7"/>
        <w:numPr>
          <w:ilvl w:val="1"/>
          <w:numId w:val="5"/>
        </w:numPr>
        <w:suppressAutoHyphens/>
        <w:spacing w:after="200" w:line="276" w:lineRule="auto"/>
        <w:ind w:left="0" w:firstLine="709"/>
        <w:jc w:val="both"/>
        <w:rPr>
          <w:rFonts w:eastAsia="SimSun"/>
          <w:sz w:val="22"/>
          <w:szCs w:val="22"/>
        </w:rPr>
      </w:pPr>
      <w:r w:rsidRPr="00A66485">
        <w:rPr>
          <w:sz w:val="22"/>
          <w:szCs w:val="22"/>
        </w:rPr>
        <w:t>Здание, кадастровый номер: 51:20:0001155:127, адрес: Мурманская обл, Городской округ город Мурманск, Мурманск г, Рыбный порт (Южные причалы) тер, площадь: 7059.1 кв.м., назначение: нежилое, наименование: Административно-бытовое здание, количество этажей, в том числе подземных: 6 (далее – Объект 2).</w:t>
      </w:r>
    </w:p>
    <w:p w:rsidR="00A66485" w:rsidRPr="00A66485" w:rsidRDefault="00A66485" w:rsidP="00A66485">
      <w:pPr>
        <w:pStyle w:val="a7"/>
        <w:suppressAutoHyphens/>
        <w:ind w:left="0" w:firstLine="709"/>
        <w:jc w:val="both"/>
        <w:rPr>
          <w:sz w:val="22"/>
          <w:szCs w:val="22"/>
        </w:rPr>
      </w:pPr>
      <w:r w:rsidRPr="00A66485">
        <w:rPr>
          <w:sz w:val="22"/>
          <w:szCs w:val="22"/>
        </w:rPr>
        <w:t>Обременения (ограничения) в соответствии с выпиской из ЕГРН от 29.05.2025 не зарегистрированы.</w:t>
      </w:r>
    </w:p>
    <w:p w:rsidR="00A66485" w:rsidRDefault="00A66485" w:rsidP="00A66485">
      <w:pPr>
        <w:pStyle w:val="a7"/>
        <w:numPr>
          <w:ilvl w:val="1"/>
          <w:numId w:val="5"/>
        </w:numPr>
        <w:suppressAutoHyphens/>
        <w:spacing w:after="200" w:line="276" w:lineRule="auto"/>
        <w:ind w:left="0" w:firstLine="709"/>
        <w:jc w:val="both"/>
        <w:rPr>
          <w:sz w:val="22"/>
          <w:szCs w:val="22"/>
        </w:rPr>
      </w:pPr>
      <w:r w:rsidRPr="00A66485">
        <w:rPr>
          <w:sz w:val="22"/>
          <w:szCs w:val="22"/>
        </w:rPr>
        <w:t>Здание, кадастровый номер: 51:20:0000000:4105, адрес: Мурманская обл., МО г. Мурманск, тер. Рыбный порт (Южные причалы, площадь: 1426,9 кв.м., назначение: нежилое, наименование: очистные сооружения, количество этажей, в том числе подземных: 3 (далее – Объект 3</w:t>
      </w:r>
      <w:r>
        <w:rPr>
          <w:sz w:val="22"/>
          <w:szCs w:val="22"/>
        </w:rPr>
        <w:t>).</w:t>
      </w:r>
    </w:p>
    <w:p w:rsidR="006A656B" w:rsidRPr="00A66485" w:rsidRDefault="00A66485" w:rsidP="00A66485">
      <w:pPr>
        <w:pStyle w:val="a7"/>
        <w:suppressAutoHyphens/>
        <w:spacing w:after="200" w:line="276" w:lineRule="auto"/>
        <w:ind w:left="0" w:firstLine="709"/>
        <w:jc w:val="both"/>
        <w:rPr>
          <w:sz w:val="22"/>
          <w:szCs w:val="22"/>
        </w:rPr>
      </w:pPr>
      <w:r w:rsidRPr="00A66485">
        <w:rPr>
          <w:sz w:val="22"/>
          <w:szCs w:val="22"/>
        </w:rPr>
        <w:t>Обременения (ограничения) в соответствии с выпиской из ЕГРН от 29.05.2025 не зарегистрированы</w:t>
      </w:r>
      <w:r w:rsidR="00B40621" w:rsidRPr="00A66485">
        <w:rPr>
          <w:sz w:val="22"/>
          <w:szCs w:val="22"/>
        </w:rPr>
        <w:t xml:space="preserve">, </w:t>
      </w:r>
    </w:p>
    <w:p w:rsidR="00CB6063" w:rsidRPr="00A66485" w:rsidRDefault="00B40621" w:rsidP="006A656B">
      <w:pPr>
        <w:ind w:right="-57" w:firstLine="567"/>
        <w:jc w:val="both"/>
        <w:rPr>
          <w:sz w:val="22"/>
          <w:szCs w:val="22"/>
        </w:rPr>
      </w:pPr>
      <w:r w:rsidRPr="00A66485">
        <w:rPr>
          <w:sz w:val="22"/>
          <w:szCs w:val="22"/>
        </w:rPr>
        <w:t xml:space="preserve">перечисляет денежные средства </w:t>
      </w:r>
      <w:r w:rsidRPr="00A66485">
        <w:rPr>
          <w:b/>
          <w:sz w:val="22"/>
          <w:szCs w:val="22"/>
        </w:rPr>
        <w:t xml:space="preserve">в </w:t>
      </w:r>
      <w:r w:rsidRPr="00A66485">
        <w:rPr>
          <w:b/>
          <w:bCs/>
          <w:sz w:val="22"/>
          <w:szCs w:val="22"/>
        </w:rPr>
        <w:t xml:space="preserve">размере </w:t>
      </w:r>
      <w:r w:rsidR="00A66485">
        <w:rPr>
          <w:b/>
          <w:bCs/>
          <w:sz w:val="22"/>
          <w:szCs w:val="22"/>
        </w:rPr>
        <w:t>7</w:t>
      </w:r>
      <w:r w:rsidR="006A656B" w:rsidRPr="00A66485">
        <w:rPr>
          <w:b/>
          <w:bCs/>
          <w:sz w:val="22"/>
          <w:szCs w:val="22"/>
          <w:lang w:val="en-US"/>
        </w:rPr>
        <w:t> </w:t>
      </w:r>
      <w:r w:rsidR="006A656B" w:rsidRPr="00A66485">
        <w:rPr>
          <w:b/>
          <w:bCs/>
          <w:sz w:val="22"/>
          <w:szCs w:val="22"/>
        </w:rPr>
        <w:t>000</w:t>
      </w:r>
      <w:r w:rsidR="006A656B" w:rsidRPr="00A66485">
        <w:rPr>
          <w:b/>
          <w:bCs/>
          <w:sz w:val="22"/>
          <w:szCs w:val="22"/>
          <w:lang w:val="en-US"/>
        </w:rPr>
        <w:t> </w:t>
      </w:r>
      <w:r w:rsidR="006A656B" w:rsidRPr="00A66485">
        <w:rPr>
          <w:b/>
          <w:bCs/>
          <w:sz w:val="22"/>
          <w:szCs w:val="22"/>
        </w:rPr>
        <w:t>000 (</w:t>
      </w:r>
      <w:r w:rsidR="00A66485">
        <w:rPr>
          <w:b/>
          <w:bCs/>
          <w:sz w:val="22"/>
          <w:szCs w:val="22"/>
        </w:rPr>
        <w:t>семь миллионов</w:t>
      </w:r>
      <w:r w:rsidR="006A656B" w:rsidRPr="00A66485">
        <w:rPr>
          <w:b/>
          <w:bCs/>
          <w:sz w:val="22"/>
          <w:szCs w:val="22"/>
        </w:rPr>
        <w:t>)</w:t>
      </w:r>
      <w:r w:rsidRPr="00A66485">
        <w:rPr>
          <w:b/>
          <w:bCs/>
          <w:sz w:val="22"/>
          <w:szCs w:val="22"/>
        </w:rPr>
        <w:t xml:space="preserve"> </w:t>
      </w:r>
      <w:r w:rsidRPr="00A66485"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 w:rsidRPr="00A66485">
        <w:rPr>
          <w:sz w:val="22"/>
          <w:szCs w:val="22"/>
        </w:rPr>
        <w:t>(далее – «Задаток») на расчетный счет Оператора электронной площадки:</w:t>
      </w:r>
      <w:r w:rsidRPr="00A66485">
        <w:rPr>
          <w:bCs/>
          <w:sz w:val="22"/>
          <w:szCs w:val="22"/>
          <w:shd w:val="clear" w:color="auto" w:fill="FFFFFF"/>
        </w:rPr>
        <w:t xml:space="preserve"> </w:t>
      </w:r>
    </w:p>
    <w:p w:rsidR="00CB6063" w:rsidRPr="00A66485" w:rsidRDefault="00B40621">
      <w:pPr>
        <w:ind w:firstLine="567"/>
        <w:jc w:val="both"/>
        <w:rPr>
          <w:sz w:val="22"/>
          <w:szCs w:val="22"/>
        </w:rPr>
      </w:pPr>
      <w:r w:rsidRPr="00A66485">
        <w:rPr>
          <w:b/>
          <w:bCs/>
          <w:sz w:val="22"/>
          <w:szCs w:val="22"/>
          <w:u w:val="single"/>
        </w:rPr>
        <w:t>Получатель</w:t>
      </w:r>
      <w:r w:rsidRPr="00A66485"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Pr="00A66485" w:rsidRDefault="00B40621">
      <w:pPr>
        <w:ind w:firstLine="567"/>
        <w:jc w:val="both"/>
        <w:rPr>
          <w:sz w:val="22"/>
          <w:szCs w:val="22"/>
        </w:rPr>
      </w:pPr>
      <w:r w:rsidRPr="00A66485"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Pr="00A66485" w:rsidRDefault="00B40621">
      <w:pPr>
        <w:ind w:firstLine="567"/>
        <w:jc w:val="both"/>
        <w:rPr>
          <w:b/>
          <w:bCs/>
          <w:sz w:val="22"/>
          <w:szCs w:val="22"/>
        </w:rPr>
      </w:pPr>
      <w:r w:rsidRPr="00A66485">
        <w:rPr>
          <w:b/>
          <w:bCs/>
          <w:sz w:val="22"/>
          <w:szCs w:val="22"/>
        </w:rPr>
        <w:t>БИК 044030653, к/с 30101810500000000653.</w:t>
      </w:r>
    </w:p>
    <w:p w:rsidR="00CB6063" w:rsidRPr="00A66485" w:rsidRDefault="00B40621">
      <w:pPr>
        <w:ind w:firstLine="567"/>
        <w:jc w:val="both"/>
        <w:rPr>
          <w:sz w:val="22"/>
          <w:szCs w:val="22"/>
        </w:rPr>
      </w:pPr>
      <w:r w:rsidRPr="00A66485"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 w:rsidRPr="00A66485">
        <w:rPr>
          <w:b/>
          <w:sz w:val="22"/>
          <w:szCs w:val="22"/>
        </w:rPr>
        <w:t>Имущества</w:t>
      </w:r>
      <w:r w:rsidRPr="00A66485"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A66485">
        <w:rPr>
          <w:b/>
          <w:sz w:val="22"/>
          <w:szCs w:val="22"/>
        </w:rPr>
        <w:t>Имущества</w:t>
      </w:r>
      <w:r w:rsidRPr="00A66485"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Pr="00A66485" w:rsidRDefault="00B40621">
      <w:pPr>
        <w:ind w:firstLine="567"/>
        <w:jc w:val="both"/>
        <w:rPr>
          <w:sz w:val="22"/>
          <w:szCs w:val="22"/>
        </w:rPr>
      </w:pPr>
      <w:r w:rsidRPr="00A66485"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A66485">
        <w:rPr>
          <w:b/>
          <w:sz w:val="22"/>
          <w:szCs w:val="22"/>
        </w:rPr>
        <w:t>Имущества</w:t>
      </w:r>
      <w:r w:rsidRPr="00A66485"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Pr="00A66485" w:rsidRDefault="00B40621">
      <w:pPr>
        <w:ind w:firstLine="567"/>
        <w:jc w:val="both"/>
        <w:rPr>
          <w:sz w:val="22"/>
          <w:szCs w:val="22"/>
        </w:rPr>
      </w:pPr>
      <w:r w:rsidRPr="00A66485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Pr="00A66485" w:rsidRDefault="00B40621">
      <w:pPr>
        <w:ind w:firstLine="567"/>
        <w:jc w:val="both"/>
        <w:rPr>
          <w:sz w:val="22"/>
          <w:szCs w:val="22"/>
        </w:rPr>
      </w:pPr>
      <w:r w:rsidRPr="00A66485"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A66485">
        <w:rPr>
          <w:b/>
          <w:sz w:val="22"/>
          <w:szCs w:val="22"/>
        </w:rPr>
        <w:t>Имущества</w:t>
      </w:r>
      <w:r w:rsidRPr="00A66485"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Pr="00A66485" w:rsidRDefault="00B40621">
      <w:pPr>
        <w:ind w:firstLine="567"/>
        <w:jc w:val="both"/>
        <w:rPr>
          <w:sz w:val="22"/>
          <w:szCs w:val="22"/>
        </w:rPr>
      </w:pPr>
      <w:r w:rsidRPr="00A66485">
        <w:rPr>
          <w:sz w:val="22"/>
          <w:szCs w:val="22"/>
        </w:rPr>
        <w:t xml:space="preserve">4. </w:t>
      </w:r>
      <w:bookmarkStart w:id="0" w:name="_Hlk114831194"/>
      <w:r w:rsidRPr="00A66485"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:rsidR="00CB6063" w:rsidRPr="00A66485" w:rsidRDefault="00B40621">
      <w:pPr>
        <w:ind w:firstLine="567"/>
        <w:jc w:val="both"/>
        <w:rPr>
          <w:sz w:val="22"/>
          <w:szCs w:val="22"/>
        </w:rPr>
      </w:pPr>
      <w:r w:rsidRPr="00A66485"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Pr="00A66485" w:rsidRDefault="00B40621">
      <w:pPr>
        <w:ind w:firstLine="567"/>
        <w:jc w:val="both"/>
        <w:rPr>
          <w:sz w:val="22"/>
          <w:szCs w:val="22"/>
        </w:rPr>
      </w:pPr>
      <w:r w:rsidRPr="00A66485">
        <w:rPr>
          <w:sz w:val="22"/>
          <w:szCs w:val="22"/>
        </w:rPr>
        <w:lastRenderedPageBreak/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Pr="00A66485" w:rsidRDefault="00B40621">
      <w:pPr>
        <w:ind w:firstLine="567"/>
        <w:jc w:val="both"/>
        <w:rPr>
          <w:sz w:val="22"/>
          <w:szCs w:val="22"/>
        </w:rPr>
      </w:pPr>
      <w:r w:rsidRPr="00A66485"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Pr="00A66485" w:rsidRDefault="00B40621">
      <w:pPr>
        <w:ind w:firstLine="567"/>
        <w:jc w:val="both"/>
        <w:rPr>
          <w:sz w:val="22"/>
          <w:szCs w:val="22"/>
        </w:rPr>
      </w:pPr>
      <w:r w:rsidRPr="00A66485"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 w:rsidRPr="00A66485">
        <w:rPr>
          <w:sz w:val="22"/>
          <w:szCs w:val="22"/>
        </w:rPr>
        <w:t>или единственным участником</w:t>
      </w:r>
      <w:bookmarkEnd w:id="1"/>
      <w:r w:rsidRPr="00A66485">
        <w:rPr>
          <w:sz w:val="22"/>
          <w:szCs w:val="22"/>
        </w:rPr>
        <w:t xml:space="preserve"> торгов в электронной форме.</w:t>
      </w:r>
    </w:p>
    <w:p w:rsidR="00CB6063" w:rsidRPr="00A66485" w:rsidRDefault="00B40621">
      <w:pPr>
        <w:ind w:firstLine="567"/>
        <w:jc w:val="both"/>
        <w:rPr>
          <w:sz w:val="22"/>
          <w:szCs w:val="22"/>
        </w:rPr>
      </w:pPr>
      <w:r w:rsidRPr="00A66485"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Pr="00A66485" w:rsidRDefault="00B40621">
      <w:pPr>
        <w:ind w:firstLine="567"/>
        <w:jc w:val="both"/>
        <w:rPr>
          <w:sz w:val="22"/>
          <w:szCs w:val="22"/>
        </w:rPr>
      </w:pPr>
      <w:r w:rsidRPr="00A66485"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2" w:name="_Hlk171671753"/>
      <w:r w:rsidRPr="00A66485">
        <w:rPr>
          <w:sz w:val="22"/>
          <w:szCs w:val="22"/>
        </w:rPr>
        <w:t>торгов</w:t>
      </w:r>
      <w:bookmarkEnd w:id="2"/>
      <w:r w:rsidRPr="00A66485">
        <w:rPr>
          <w:sz w:val="22"/>
          <w:szCs w:val="22"/>
        </w:rPr>
        <w:t xml:space="preserve"> от подписания договора купли-про</w:t>
      </w:r>
      <w:r w:rsidR="00A66485">
        <w:rPr>
          <w:sz w:val="22"/>
          <w:szCs w:val="22"/>
        </w:rPr>
        <w:t xml:space="preserve">дажи или оплаты </w:t>
      </w:r>
      <w:bookmarkStart w:id="3" w:name="_GoBack"/>
      <w:bookmarkEnd w:id="3"/>
      <w:r w:rsidRPr="00A66485">
        <w:rPr>
          <w:sz w:val="22"/>
          <w:szCs w:val="22"/>
        </w:rPr>
        <w:t xml:space="preserve">цены Имущества, внесенный победителем торгов/единственным участником торгов задаток ему не возвращается.  </w:t>
      </w:r>
    </w:p>
    <w:p w:rsidR="00CB6063" w:rsidRPr="00A66485" w:rsidRDefault="00B40621">
      <w:pPr>
        <w:ind w:firstLine="567"/>
        <w:jc w:val="both"/>
        <w:rPr>
          <w:sz w:val="22"/>
          <w:szCs w:val="22"/>
        </w:rPr>
      </w:pPr>
      <w:r w:rsidRPr="00A66485"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Pr="00A66485" w:rsidRDefault="00B40621">
      <w:pPr>
        <w:ind w:firstLine="567"/>
        <w:jc w:val="both"/>
        <w:rPr>
          <w:sz w:val="22"/>
          <w:szCs w:val="22"/>
        </w:rPr>
      </w:pPr>
      <w:r w:rsidRPr="00A66485"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Pr="00A66485" w:rsidRDefault="00CB6063">
      <w:pPr>
        <w:ind w:firstLine="567"/>
        <w:jc w:val="both"/>
        <w:rPr>
          <w:sz w:val="22"/>
          <w:szCs w:val="22"/>
        </w:rPr>
      </w:pPr>
    </w:p>
    <w:p w:rsidR="00CB6063" w:rsidRPr="00A66485" w:rsidRDefault="00B40621">
      <w:pPr>
        <w:ind w:firstLine="284"/>
        <w:jc w:val="center"/>
        <w:rPr>
          <w:sz w:val="22"/>
          <w:szCs w:val="22"/>
        </w:rPr>
      </w:pPr>
      <w:r w:rsidRPr="00A66485">
        <w:rPr>
          <w:b/>
          <w:bCs/>
          <w:sz w:val="22"/>
          <w:szCs w:val="22"/>
        </w:rPr>
        <w:t>Реквизиты сторон:</w:t>
      </w:r>
    </w:p>
    <w:p w:rsidR="00CB6063" w:rsidRPr="00A66485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 w:rsidRPr="00A66485">
        <w:trPr>
          <w:trHeight w:val="3059"/>
        </w:trPr>
        <w:tc>
          <w:tcPr>
            <w:tcW w:w="4928" w:type="dxa"/>
          </w:tcPr>
          <w:p w:rsidR="00CB6063" w:rsidRPr="00A66485" w:rsidRDefault="00B40621">
            <w:pPr>
              <w:rPr>
                <w:sz w:val="22"/>
                <w:szCs w:val="22"/>
              </w:rPr>
            </w:pPr>
            <w:r w:rsidRPr="00A66485"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Pr="00A66485" w:rsidRDefault="00B40621">
            <w:pPr>
              <w:rPr>
                <w:sz w:val="22"/>
                <w:szCs w:val="22"/>
              </w:rPr>
            </w:pPr>
            <w:r w:rsidRPr="00A66485"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Pr="00A66485" w:rsidRDefault="00CB6063">
            <w:pPr>
              <w:rPr>
                <w:b/>
                <w:sz w:val="22"/>
                <w:szCs w:val="22"/>
              </w:rPr>
            </w:pPr>
          </w:p>
          <w:p w:rsidR="00CB6063" w:rsidRPr="00A66485" w:rsidRDefault="00B40621">
            <w:pPr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>Адрес для корреспонденции:</w:t>
            </w:r>
          </w:p>
          <w:p w:rsidR="00CB6063" w:rsidRPr="00A66485" w:rsidRDefault="00B40621">
            <w:pPr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>190000 Санкт-Петербург,</w:t>
            </w:r>
          </w:p>
          <w:p w:rsidR="00CB6063" w:rsidRPr="00A66485" w:rsidRDefault="00B40621">
            <w:pPr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>пер. Гривцова, д.5, лит. В</w:t>
            </w:r>
          </w:p>
          <w:p w:rsidR="00CB6063" w:rsidRPr="00A66485" w:rsidRDefault="00B40621">
            <w:pPr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>тел. 8 (800) 777-57-57</w:t>
            </w:r>
          </w:p>
          <w:p w:rsidR="00CB6063" w:rsidRPr="00A66485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Pr="00A66485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>КПП: 783801001</w:t>
            </w:r>
          </w:p>
          <w:p w:rsidR="00CB6063" w:rsidRPr="00A66485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>р/с № 40702810355000036459</w:t>
            </w:r>
          </w:p>
          <w:p w:rsidR="00CB6063" w:rsidRPr="00A66485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Pr="00A66485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>БИК 044030653</w:t>
            </w:r>
          </w:p>
          <w:p w:rsidR="00CB6063" w:rsidRPr="00A66485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Pr="00A66485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Pr="00A66485" w:rsidRDefault="00B40621">
            <w:pPr>
              <w:jc w:val="both"/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ab/>
            </w:r>
            <w:r w:rsidRPr="00A66485"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Pr="00A66485" w:rsidRDefault="00B40621">
            <w:pPr>
              <w:jc w:val="both"/>
              <w:rPr>
                <w:sz w:val="22"/>
                <w:szCs w:val="22"/>
              </w:rPr>
            </w:pPr>
            <w:r w:rsidRPr="00A66485"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Pr="00A66485" w:rsidRDefault="00B40621">
            <w:pPr>
              <w:jc w:val="both"/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>_________________________________</w:t>
            </w:r>
          </w:p>
          <w:p w:rsidR="00CB6063" w:rsidRPr="00A66485" w:rsidRDefault="00B40621">
            <w:pPr>
              <w:jc w:val="both"/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>_________________________________</w:t>
            </w:r>
          </w:p>
          <w:p w:rsidR="00CB6063" w:rsidRPr="00A66485" w:rsidRDefault="00B40621">
            <w:pPr>
              <w:jc w:val="both"/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>_________________________________</w:t>
            </w:r>
          </w:p>
          <w:p w:rsidR="00CB6063" w:rsidRPr="00A66485" w:rsidRDefault="00B40621">
            <w:pPr>
              <w:jc w:val="both"/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>_________________________________</w:t>
            </w:r>
          </w:p>
          <w:p w:rsidR="00CB6063" w:rsidRPr="00A66485" w:rsidRDefault="00B40621">
            <w:pPr>
              <w:jc w:val="both"/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>_________________________________</w:t>
            </w:r>
          </w:p>
          <w:p w:rsidR="00CB6063" w:rsidRPr="00A66485" w:rsidRDefault="00B40621">
            <w:pPr>
              <w:jc w:val="both"/>
              <w:rPr>
                <w:sz w:val="22"/>
                <w:szCs w:val="22"/>
              </w:rPr>
            </w:pPr>
            <w:r w:rsidRPr="00A66485">
              <w:rPr>
                <w:sz w:val="22"/>
                <w:szCs w:val="22"/>
              </w:rPr>
              <w:t>_________________________________</w:t>
            </w:r>
          </w:p>
          <w:p w:rsidR="00CB6063" w:rsidRPr="00A66485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Pr="00A66485" w:rsidRDefault="00B40621">
      <w:pPr>
        <w:ind w:firstLine="284"/>
        <w:jc w:val="both"/>
        <w:rPr>
          <w:sz w:val="22"/>
          <w:szCs w:val="22"/>
        </w:rPr>
      </w:pPr>
      <w:r w:rsidRPr="00A66485">
        <w:rPr>
          <w:b/>
          <w:bCs/>
          <w:sz w:val="22"/>
          <w:szCs w:val="22"/>
        </w:rPr>
        <w:t xml:space="preserve">        </w:t>
      </w:r>
      <w:r w:rsidRPr="00A66485">
        <w:rPr>
          <w:b/>
          <w:bCs/>
          <w:sz w:val="22"/>
          <w:szCs w:val="22"/>
        </w:rPr>
        <w:tab/>
      </w:r>
      <w:r w:rsidRPr="00A66485">
        <w:rPr>
          <w:b/>
          <w:bCs/>
          <w:sz w:val="22"/>
          <w:szCs w:val="22"/>
        </w:rPr>
        <w:tab/>
      </w:r>
      <w:r w:rsidRPr="00A66485">
        <w:rPr>
          <w:b/>
          <w:bCs/>
          <w:sz w:val="22"/>
          <w:szCs w:val="22"/>
        </w:rPr>
        <w:tab/>
        <w:t xml:space="preserve">       </w:t>
      </w:r>
    </w:p>
    <w:p w:rsidR="00CB6063" w:rsidRPr="00A66485" w:rsidRDefault="00B40621">
      <w:pPr>
        <w:rPr>
          <w:sz w:val="22"/>
          <w:szCs w:val="22"/>
        </w:rPr>
      </w:pPr>
      <w:r w:rsidRPr="00A66485">
        <w:rPr>
          <w:sz w:val="22"/>
          <w:szCs w:val="22"/>
        </w:rPr>
        <w:t>_____________________/Е.В. Канцерова/</w:t>
      </w:r>
      <w:r w:rsidRPr="00A66485">
        <w:rPr>
          <w:sz w:val="22"/>
          <w:szCs w:val="22"/>
        </w:rPr>
        <w:tab/>
        <w:t xml:space="preserve">                           _______________________/_________</w:t>
      </w:r>
    </w:p>
    <w:sectPr w:rsidR="00CB6063" w:rsidRPr="00A66485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46F" w:rsidRDefault="002F246F">
      <w:r>
        <w:separator/>
      </w:r>
    </w:p>
  </w:endnote>
  <w:endnote w:type="continuationSeparator" w:id="0">
    <w:p w:rsidR="002F246F" w:rsidRDefault="002F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46F" w:rsidRDefault="002F246F">
      <w:r>
        <w:separator/>
      </w:r>
    </w:p>
  </w:footnote>
  <w:footnote w:type="continuationSeparator" w:id="0">
    <w:p w:rsidR="002F246F" w:rsidRDefault="002F2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128C33DE"/>
    <w:multiLevelType w:val="hybridMultilevel"/>
    <w:tmpl w:val="1B76D248"/>
    <w:lvl w:ilvl="0" w:tplc="AAAAC04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AB6777E"/>
    <w:multiLevelType w:val="hybridMultilevel"/>
    <w:tmpl w:val="9BE63B30"/>
    <w:lvl w:ilvl="0" w:tplc="65749398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4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5" w15:restartNumberingAfterBreak="0">
    <w:nsid w:val="63707B7D"/>
    <w:multiLevelType w:val="multilevel"/>
    <w:tmpl w:val="A35EC618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</w:rPr>
    </w:lvl>
  </w:abstractNum>
  <w:abstractNum w:abstractNumId="6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2F246F"/>
    <w:rsid w:val="006A656B"/>
    <w:rsid w:val="00A66485"/>
    <w:rsid w:val="00B40621"/>
    <w:rsid w:val="00C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30</cp:revision>
  <dcterms:created xsi:type="dcterms:W3CDTF">2024-04-02T10:41:00Z</dcterms:created>
  <dcterms:modified xsi:type="dcterms:W3CDTF">2025-08-18T13:02:00Z</dcterms:modified>
  <cp:version>1048576</cp:version>
</cp:coreProperties>
</file>