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4B" w:rsidRDefault="00DD3D4B" w:rsidP="00DD3D4B">
      <w:pPr>
        <w:pStyle w:val="a3"/>
        <w:widowControl w:val="0"/>
        <w:spacing w:before="0" w:after="0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D3D4B" w:rsidRPr="00FC24FE" w:rsidRDefault="00DD3D4B" w:rsidP="00DD3D4B">
      <w:pPr>
        <w:pStyle w:val="a3"/>
        <w:widowControl w:val="0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C24FE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DD3D4B" w:rsidRDefault="00DD3D4B" w:rsidP="00DD3D4B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t xml:space="preserve">купли-продажи </w:t>
      </w:r>
      <w:r>
        <w:rPr>
          <w:rFonts w:ascii="Times New Roman" w:hAnsi="Times New Roman" w:cs="Times New Roman"/>
          <w:b/>
        </w:rPr>
        <w:t xml:space="preserve">доли в уставном капитале </w:t>
      </w:r>
    </w:p>
    <w:p w:rsidR="00DD3D4B" w:rsidRPr="00FC24FE" w:rsidRDefault="00DD3D4B" w:rsidP="00DD3D4B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Общества с ограниченной ответственностью</w:t>
      </w:r>
    </w:p>
    <w:p w:rsidR="00DD3D4B" w:rsidRPr="00FC24FE" w:rsidRDefault="00DD3D4B" w:rsidP="00DD3D4B">
      <w:pPr>
        <w:pStyle w:val="ConsNonformat"/>
        <w:ind w:right="0" w:firstLine="567"/>
        <w:rPr>
          <w:rFonts w:ascii="Times New Roman" w:hAnsi="Times New Roman" w:cs="Times New Roman"/>
        </w:rPr>
      </w:pPr>
    </w:p>
    <w:p w:rsidR="00DD3D4B" w:rsidRPr="00FC24FE" w:rsidRDefault="00DD3D4B" w:rsidP="00DD3D4B">
      <w:pPr>
        <w:jc w:val="both"/>
      </w:pPr>
      <w:r>
        <w:t>г. Москва</w:t>
      </w:r>
      <w:r w:rsidRPr="00FC24FE">
        <w:t xml:space="preserve">             </w:t>
      </w:r>
      <w:r>
        <w:t xml:space="preserve">                                                                                            </w:t>
      </w:r>
      <w:r w:rsidRPr="00FC24FE">
        <w:t xml:space="preserve">«__» </w:t>
      </w:r>
      <w:r>
        <w:t>________</w:t>
      </w:r>
      <w:r w:rsidRPr="00FC24FE">
        <w:t xml:space="preserve"> 20</w:t>
      </w:r>
      <w:r>
        <w:t>2</w:t>
      </w:r>
      <w:bookmarkStart w:id="0" w:name="_GoBack"/>
      <w:bookmarkEnd w:id="0"/>
      <w:r w:rsidR="00C311B8">
        <w:t>5</w:t>
      </w:r>
      <w:r w:rsidRPr="00FC24FE">
        <w:t xml:space="preserve"> года</w:t>
      </w:r>
    </w:p>
    <w:p w:rsidR="00DD3D4B" w:rsidRPr="00FC24FE" w:rsidRDefault="00DD3D4B" w:rsidP="00DD3D4B">
      <w:pPr>
        <w:ind w:firstLine="567"/>
        <w:jc w:val="both"/>
        <w:rPr>
          <w:b/>
        </w:rPr>
      </w:pPr>
      <w:r w:rsidRPr="00FC24FE">
        <w:rPr>
          <w:b/>
        </w:rPr>
        <w:t xml:space="preserve"> </w:t>
      </w:r>
    </w:p>
    <w:p w:rsidR="00DD3D4B" w:rsidRPr="00FC24FE" w:rsidRDefault="00C311B8" w:rsidP="00DD3D4B">
      <w:pPr>
        <w:ind w:firstLine="567"/>
        <w:jc w:val="both"/>
        <w:rPr>
          <w:b/>
        </w:rPr>
      </w:pPr>
      <w:r w:rsidRPr="00A1442C">
        <w:rPr>
          <w:lang w:eastAsia="ru-RU"/>
        </w:rPr>
        <w:t xml:space="preserve">Финансовый управляющий </w:t>
      </w:r>
      <w:r w:rsidRPr="00A1442C">
        <w:rPr>
          <w:b/>
          <w:lang w:eastAsia="ru-RU"/>
        </w:rPr>
        <w:t>Шелдакова Вячеслава Михайловича</w:t>
      </w:r>
      <w:r w:rsidRPr="00A1442C">
        <w:rPr>
          <w:lang w:eastAsia="ru-RU"/>
        </w:rPr>
        <w:t xml:space="preserve"> (</w:t>
      </w:r>
      <w:r w:rsidRPr="00A1442C">
        <w:rPr>
          <w:rFonts w:eastAsia="Calibri"/>
        </w:rPr>
        <w:t xml:space="preserve">ИНН 583508016522, 108811, г. Москва, п. Внуковское, ул. Авиаконструктора Петлякова, д.31, кв.408) </w:t>
      </w:r>
      <w:r w:rsidRPr="00A1442C">
        <w:rPr>
          <w:lang w:eastAsia="ru-RU"/>
        </w:rPr>
        <w:t xml:space="preserve">Плетнева Дарья Александровна, действующая на основании Решение Арбитражного суда города Москвы от 26.12.2023 г. (резолютивная часть объявлена 14.12.2023 г.) в рамках дела № </w:t>
      </w:r>
      <w:r w:rsidRPr="00A1442C">
        <w:rPr>
          <w:rFonts w:cs="Arial"/>
          <w:lang w:eastAsia="ru-RU"/>
        </w:rPr>
        <w:t>А40-236493/22-86-210Ф</w:t>
      </w:r>
      <w:r w:rsidRPr="00A1442C">
        <w:rPr>
          <w:lang w:eastAsia="ru-RU"/>
        </w:rPr>
        <w:t xml:space="preserve">,  именуемый в дальнейшем  </w:t>
      </w:r>
      <w:r w:rsidRPr="00A1442C">
        <w:rPr>
          <w:b/>
          <w:lang w:eastAsia="ru-RU"/>
        </w:rPr>
        <w:t>«Продавец»</w:t>
      </w:r>
      <w:r w:rsidR="00DD3D4B" w:rsidRPr="00FC24FE">
        <w:rPr>
          <w:b/>
        </w:rPr>
        <w:t>,</w:t>
      </w:r>
      <w:r w:rsidR="00DD3D4B" w:rsidRPr="00FC24FE">
        <w:t xml:space="preserve"> с одной стороны и </w:t>
      </w:r>
    </w:p>
    <w:p w:rsidR="00DD3D4B" w:rsidRDefault="00DD3D4B" w:rsidP="00DD3D4B">
      <w:pPr>
        <w:tabs>
          <w:tab w:val="left" w:pos="567"/>
        </w:tabs>
        <w:ind w:firstLine="567"/>
        <w:jc w:val="both"/>
        <w:rPr>
          <w:rFonts w:eastAsia="Lucida Sans Unicode"/>
        </w:rPr>
      </w:pPr>
      <w:r>
        <w:rPr>
          <w:b/>
        </w:rPr>
        <w:t>_____________________________________________________________________________</w:t>
      </w:r>
      <w:r w:rsidRPr="00FC24FE">
        <w:t>, именуем</w:t>
      </w:r>
      <w:r>
        <w:t>__</w:t>
      </w:r>
      <w:r w:rsidRPr="00FC24FE">
        <w:t xml:space="preserve"> в дальнейшем </w:t>
      </w:r>
      <w:r w:rsidRPr="00FC24FE">
        <w:rPr>
          <w:b/>
          <w:bCs/>
        </w:rPr>
        <w:t>«Покупатель»</w:t>
      </w:r>
      <w:r w:rsidRPr="00FC24FE">
        <w:t>, с другой стороны</w:t>
      </w:r>
      <w:r w:rsidRPr="00FC24FE">
        <w:rPr>
          <w:rFonts w:eastAsia="Lucida Sans Unicode"/>
        </w:rPr>
        <w:t xml:space="preserve">, </w:t>
      </w:r>
    </w:p>
    <w:p w:rsidR="00DD3D4B" w:rsidRPr="00FC24FE" w:rsidRDefault="00DD3D4B" w:rsidP="00DD3D4B">
      <w:pPr>
        <w:tabs>
          <w:tab w:val="left" w:pos="567"/>
        </w:tabs>
        <w:ind w:firstLine="567"/>
        <w:jc w:val="both"/>
      </w:pPr>
      <w:r w:rsidRPr="00FC24FE">
        <w:t xml:space="preserve">а при совместном упоминании именуемые «Стороны», заключили настоящий договор купли-продажи </w:t>
      </w:r>
      <w:r>
        <w:t xml:space="preserve">доли в уставном капитале Общества с ограниченной ответственностью </w:t>
      </w:r>
      <w:r w:rsidRPr="00FC24FE">
        <w:t>(далее по тексту – Договор), о нижеследующем.</w:t>
      </w:r>
    </w:p>
    <w:p w:rsidR="00DD3D4B" w:rsidRPr="00FC24FE" w:rsidRDefault="00DD3D4B" w:rsidP="00DD3D4B">
      <w:pPr>
        <w:tabs>
          <w:tab w:val="left" w:pos="1590"/>
        </w:tabs>
        <w:ind w:firstLine="567"/>
        <w:jc w:val="both"/>
      </w:pPr>
      <w:r w:rsidRPr="00FC24FE">
        <w:t xml:space="preserve">Настоящий Договор заключен Сторонами  в связи с проведенными торгами </w:t>
      </w:r>
      <w:r>
        <w:t>____________________</w:t>
      </w:r>
      <w:r w:rsidRPr="00FC24FE">
        <w:t xml:space="preserve"> в соответствии со статьями 110, </w:t>
      </w:r>
      <w:r>
        <w:t xml:space="preserve">111, 139, 213.26 </w:t>
      </w:r>
      <w:r w:rsidRPr="00FC24FE">
        <w:t xml:space="preserve"> Федерального закона от 26.10.2002 года № 127-ФЗ «О несостоятельности (банкротстве)», </w:t>
      </w:r>
      <w:r>
        <w:t>Положением о порядке, сроках и об условиях имущества (далее по тексту – Положение)</w:t>
      </w:r>
      <w:r w:rsidRPr="00FC24FE">
        <w:t>, на основании Протокола о результатах проведения торгов от «</w:t>
      </w:r>
      <w:r>
        <w:t>__</w:t>
      </w:r>
      <w:r w:rsidRPr="00FC24FE">
        <w:t xml:space="preserve">» </w:t>
      </w:r>
      <w:r>
        <w:t>________</w:t>
      </w:r>
      <w:r w:rsidRPr="00FC24FE">
        <w:t xml:space="preserve">  20</w:t>
      </w:r>
      <w:r>
        <w:t>2</w:t>
      </w:r>
      <w:r w:rsidR="00C311B8">
        <w:t>5</w:t>
      </w:r>
      <w:r w:rsidRPr="00FC24FE">
        <w:t xml:space="preserve"> года.</w:t>
      </w:r>
    </w:p>
    <w:p w:rsidR="00DD3D4B" w:rsidRPr="00FC24FE" w:rsidRDefault="00DD3D4B" w:rsidP="00DD3D4B">
      <w:pPr>
        <w:widowControl w:val="0"/>
        <w:numPr>
          <w:ilvl w:val="0"/>
          <w:numId w:val="1"/>
        </w:numPr>
        <w:tabs>
          <w:tab w:val="left" w:pos="540"/>
        </w:tabs>
        <w:ind w:left="0" w:firstLine="567"/>
        <w:jc w:val="center"/>
        <w:rPr>
          <w:b/>
          <w:bCs/>
        </w:rPr>
      </w:pPr>
      <w:r w:rsidRPr="00FC24FE">
        <w:rPr>
          <w:b/>
          <w:bCs/>
        </w:rPr>
        <w:t>ПРЕДМЕТ ДОГОВОРА</w:t>
      </w:r>
    </w:p>
    <w:p w:rsidR="00C311B8" w:rsidRPr="008B730A" w:rsidRDefault="00C311B8" w:rsidP="00C311B8">
      <w:pPr>
        <w:shd w:val="clear" w:color="auto" w:fill="FFFFFF"/>
        <w:tabs>
          <w:tab w:val="left" w:pos="230"/>
          <w:tab w:val="left" w:pos="1134"/>
        </w:tabs>
        <w:ind w:firstLine="567"/>
        <w:jc w:val="both"/>
      </w:pPr>
      <w:r>
        <w:t xml:space="preserve">1.1. </w:t>
      </w:r>
      <w:r w:rsidR="00DD3D4B" w:rsidRPr="005D13AD">
        <w:t xml:space="preserve">Продавец продал Покупателю принадлежащую ему долю </w:t>
      </w:r>
      <w:r w:rsidRPr="006E787D">
        <w:t>Доля в уставном капитале Общества с ограниченной ответственность «Архидэкинженеринг» (ИНН 7751178664, ОГРН 1207700127590, 108850,  г. Москва, вн. Тер. Г. муниципальный округ Внуково, ул. Летчика Грицевца, д.16, кв.67). Размер уставного капитала           10 000,00 рублей. Доля в уставном капитале 100%. Номинальная стоимость доли (в рублях) 10 000 рублей.</w:t>
      </w:r>
    </w:p>
    <w:p w:rsidR="00DD3D4B" w:rsidRPr="005D13AD" w:rsidRDefault="00C311B8" w:rsidP="00C311B8">
      <w:pPr>
        <w:pStyle w:val="a8"/>
        <w:tabs>
          <w:tab w:val="left" w:pos="1134"/>
        </w:tabs>
        <w:spacing w:line="276" w:lineRule="auto"/>
        <w:ind w:firstLine="567"/>
        <w:jc w:val="both"/>
      </w:pPr>
      <w:r>
        <w:t xml:space="preserve">1.2. </w:t>
      </w:r>
      <w:r w:rsidR="00DD3D4B" w:rsidRPr="005D13AD">
        <w:t xml:space="preserve">Указанная доля в размере </w:t>
      </w:r>
      <w:r w:rsidR="00DD3D4B">
        <w:t>100</w:t>
      </w:r>
      <w:r w:rsidR="00DD3D4B" w:rsidRPr="005D13AD">
        <w:t>% (</w:t>
      </w:r>
      <w:r w:rsidR="00DD3D4B">
        <w:t>Сто</w:t>
      </w:r>
      <w:r w:rsidR="00DD3D4B" w:rsidRPr="005D13AD">
        <w:t xml:space="preserve"> процентов) в уставном капитале </w:t>
      </w:r>
      <w:r w:rsidRPr="006E787D">
        <w:t>Общества с ограниченной ответственность «Архидэкинженеринг» (ИНН 7751178664, ОГРН 1207700127590, 108850,  г. Москва, вн. Тер. Г. муниципальный округ Внуково, ул. Летчика Грицевца, д.16, кв.67)</w:t>
      </w:r>
      <w:r w:rsidR="00DD3D4B">
        <w:rPr>
          <w:rFonts w:eastAsia="Calibri"/>
        </w:rPr>
        <w:t xml:space="preserve">, </w:t>
      </w:r>
      <w:r w:rsidR="00DD3D4B" w:rsidRPr="005D13AD">
        <w:t xml:space="preserve"> принадлежит Продавцу на праве собственности на основании: </w:t>
      </w:r>
      <w:r w:rsidR="00DD3D4B">
        <w:t>_____________________________</w:t>
      </w:r>
      <w:r w:rsidR="00DD3D4B" w:rsidRPr="005D13AD">
        <w:t xml:space="preserve">, что подтверждается выпиской из Единого государственного реестра юридических лиц </w:t>
      </w:r>
      <w:r w:rsidR="00DD3D4B">
        <w:t>_______________</w:t>
      </w:r>
      <w:r w:rsidR="00DD3D4B" w:rsidRPr="005D13AD">
        <w:t>. Указанные документы, подтверждают полномочия Продавца на распоряжение принадлежащей ему долей уставного капитала.</w:t>
      </w:r>
      <w:r w:rsidR="00DD3D4B">
        <w:t xml:space="preserve"> </w:t>
      </w:r>
      <w:r w:rsidR="00DD3D4B" w:rsidRPr="005D13AD">
        <w:t>Уставной капитал на день удостоверения настоящего договора оплачен полностью.</w:t>
      </w:r>
    </w:p>
    <w:p w:rsidR="00DD3D4B" w:rsidRPr="00FC24FE" w:rsidRDefault="00DD3D4B" w:rsidP="00DD3D4B">
      <w:pPr>
        <w:widowControl w:val="0"/>
        <w:tabs>
          <w:tab w:val="left" w:pos="142"/>
          <w:tab w:val="left" w:pos="540"/>
        </w:tabs>
        <w:ind w:firstLine="567"/>
        <w:jc w:val="both"/>
        <w:rPr>
          <w:color w:val="000000"/>
        </w:rPr>
      </w:pPr>
      <w:r w:rsidRPr="00FC24FE">
        <w:rPr>
          <w:bCs/>
        </w:rPr>
        <w:t>1.</w:t>
      </w:r>
      <w:r>
        <w:rPr>
          <w:bCs/>
        </w:rPr>
        <w:t>3</w:t>
      </w:r>
      <w:r w:rsidRPr="00FC24FE">
        <w:rPr>
          <w:bCs/>
        </w:rPr>
        <w:t xml:space="preserve">. </w:t>
      </w:r>
      <w:r w:rsidRPr="005D13AD">
        <w:t>Продавец, подтверждает, что до заключения настоящего договора указанная доля в уставном капитале никому не отчуждена, не заложена, в споре и под запрещением (арестом) не состоит</w:t>
      </w:r>
      <w:r w:rsidRPr="00FC24FE">
        <w:rPr>
          <w:color w:val="000000"/>
        </w:rPr>
        <w:t>.</w:t>
      </w:r>
    </w:p>
    <w:p w:rsidR="00DD3D4B" w:rsidRPr="00FC24FE" w:rsidRDefault="00DD3D4B" w:rsidP="00DD3D4B">
      <w:pPr>
        <w:pStyle w:val="ConsNonformat"/>
        <w:tabs>
          <w:tab w:val="left" w:pos="142"/>
        </w:tabs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  <w:bCs/>
        </w:rPr>
        <w:t>1.3.</w:t>
      </w:r>
      <w:r w:rsidRPr="00FC24FE">
        <w:rPr>
          <w:rFonts w:ascii="Times New Roman" w:hAnsi="Times New Roman" w:cs="Times New Roman"/>
        </w:rPr>
        <w:t xml:space="preserve"> Покупатель ознакомлен с документами, подтверждающими право Продавца на  </w:t>
      </w:r>
      <w:r>
        <w:rPr>
          <w:rFonts w:ascii="Times New Roman" w:hAnsi="Times New Roman" w:cs="Times New Roman"/>
        </w:rPr>
        <w:t>указанную долю в уставном капитале</w:t>
      </w:r>
      <w:r w:rsidRPr="00FC24FE">
        <w:rPr>
          <w:rFonts w:ascii="Times New Roman" w:hAnsi="Times New Roman" w:cs="Times New Roman"/>
        </w:rPr>
        <w:t xml:space="preserve">. </w:t>
      </w:r>
    </w:p>
    <w:p w:rsidR="00DD3D4B" w:rsidRPr="00FC24FE" w:rsidRDefault="00DD3D4B" w:rsidP="00DD3D4B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FC24FE">
        <w:rPr>
          <w:rFonts w:ascii="Times New Roman" w:hAnsi="Times New Roman" w:cs="Times New Roman"/>
          <w:b/>
          <w:bCs/>
        </w:rPr>
        <w:t>2. ЦЕНА ДОГОВОРА</w:t>
      </w:r>
    </w:p>
    <w:p w:rsidR="00DD3D4B" w:rsidRDefault="00DD3D4B" w:rsidP="00DD3D4B">
      <w:pPr>
        <w:ind w:firstLine="567"/>
        <w:jc w:val="both"/>
      </w:pPr>
      <w:r w:rsidRPr="00FC24FE">
        <w:rPr>
          <w:bCs/>
        </w:rPr>
        <w:t>2.1.</w:t>
      </w:r>
      <w:r w:rsidRPr="00FC24FE">
        <w:t xml:space="preserve"> Стоимость </w:t>
      </w:r>
      <w:r>
        <w:t>доли</w:t>
      </w:r>
      <w:r w:rsidRPr="00FC24FE">
        <w:t>, являюще</w:t>
      </w:r>
      <w:r>
        <w:t>йся</w:t>
      </w:r>
      <w:r w:rsidRPr="00FC24FE">
        <w:t xml:space="preserve"> предметом настоящего Договора</w:t>
      </w:r>
      <w:r>
        <w:t xml:space="preserve"> составляет </w:t>
      </w:r>
      <w:r w:rsidRPr="00FC24FE">
        <w:t xml:space="preserve"> </w:t>
      </w:r>
      <w:r>
        <w:t>__________________</w:t>
      </w:r>
      <w:r w:rsidRPr="0085085D">
        <w:t xml:space="preserve"> рублей (НДС не облагается на основан</w:t>
      </w:r>
      <w:r>
        <w:t>ии пп. 15. п. 2. ст. 146 НК РФ).</w:t>
      </w:r>
    </w:p>
    <w:p w:rsidR="00DD3D4B" w:rsidRPr="00FC24FE" w:rsidRDefault="00DD3D4B" w:rsidP="00DD3D4B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:rsidR="00DD3D4B" w:rsidRPr="00FC24FE" w:rsidRDefault="00DD3D4B" w:rsidP="00DD3D4B">
      <w:pPr>
        <w:pStyle w:val="ConsNormal"/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FC24FE">
        <w:rPr>
          <w:rFonts w:ascii="Times New Roman" w:hAnsi="Times New Roman" w:cs="Times New Roman"/>
          <w:b/>
          <w:bCs/>
        </w:rPr>
        <w:t>3.  ПОРЯДОК РАСЧЕТОВ</w:t>
      </w:r>
    </w:p>
    <w:p w:rsidR="00DD3D4B" w:rsidRPr="00FC24FE" w:rsidRDefault="00DD3D4B" w:rsidP="00DD3D4B">
      <w:pPr>
        <w:autoSpaceDE w:val="0"/>
        <w:autoSpaceDN w:val="0"/>
        <w:adjustRightInd w:val="0"/>
        <w:ind w:firstLine="567"/>
        <w:jc w:val="both"/>
      </w:pPr>
      <w:r w:rsidRPr="00FC24FE">
        <w:rPr>
          <w:bCs/>
        </w:rPr>
        <w:t xml:space="preserve">3.1. </w:t>
      </w:r>
      <w:r w:rsidRPr="00FC24FE">
        <w:t xml:space="preserve"> Покупателем внесен задаток для участия в торгах в размере </w:t>
      </w:r>
      <w:r>
        <w:t>______________</w:t>
      </w:r>
      <w:r w:rsidRPr="0085085D">
        <w:t xml:space="preserve"> рубл</w:t>
      </w:r>
      <w:r>
        <w:t>ей</w:t>
      </w:r>
      <w:r w:rsidRPr="00FC24FE">
        <w:t xml:space="preserve"> (НДС не облагается). Задаток для участия в торгах засчитан Продавцом в счет опл</w:t>
      </w:r>
      <w:r>
        <w:t>аты стоимости доли</w:t>
      </w:r>
      <w:r w:rsidRPr="00FC24FE">
        <w:t>.</w:t>
      </w:r>
    </w:p>
    <w:p w:rsidR="00DD3D4B" w:rsidRPr="00FC24FE" w:rsidRDefault="00DD3D4B" w:rsidP="00DD3D4B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FC24FE">
        <w:t xml:space="preserve">3.2. Оплату оставшейся части стоимости </w:t>
      </w:r>
      <w:r>
        <w:t>доли</w:t>
      </w:r>
      <w:r w:rsidRPr="00FC24FE">
        <w:t xml:space="preserve"> в размере</w:t>
      </w:r>
      <w:r>
        <w:t xml:space="preserve"> __________________</w:t>
      </w:r>
      <w:r w:rsidRPr="00FC24FE">
        <w:t xml:space="preserve"> рублей (НДС не облагается на основании </w:t>
      </w:r>
      <w:r w:rsidRPr="00FC24FE">
        <w:rPr>
          <w:bCs/>
        </w:rPr>
        <w:t>пп. 15 п. 2 ст. 146 НК РФ</w:t>
      </w:r>
      <w:r w:rsidRPr="00FC24FE">
        <w:t xml:space="preserve">) Покупатель обязуется произвести в </w:t>
      </w:r>
      <w:r w:rsidRPr="00FC24FE">
        <w:lastRenderedPageBreak/>
        <w:t xml:space="preserve">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 указанных в разделе 10 настоящего Договора. </w:t>
      </w:r>
    </w:p>
    <w:p w:rsidR="00DD3D4B" w:rsidRPr="00FC24FE" w:rsidRDefault="00DD3D4B" w:rsidP="00DD3D4B">
      <w:pPr>
        <w:ind w:firstLine="567"/>
        <w:jc w:val="both"/>
      </w:pPr>
      <w:r w:rsidRPr="00FC24FE">
        <w:rPr>
          <w:bCs/>
        </w:rPr>
        <w:t>3.3.</w:t>
      </w:r>
      <w:r w:rsidRPr="00FC24FE">
        <w:t xml:space="preserve"> </w:t>
      </w:r>
      <w:r>
        <w:t xml:space="preserve">Доля </w:t>
      </w:r>
      <w:r w:rsidRPr="005D13AD">
        <w:t>переходит к Покупателю со дня нотариального удостоверения настоящего договора. Одновременно к Покупателю переходят все права и обязанности участника Общества</w:t>
      </w:r>
      <w:r>
        <w:t xml:space="preserve">. </w:t>
      </w:r>
      <w:r w:rsidRPr="00FC24FE">
        <w:t xml:space="preserve">Покупатель несет все расходы, связанные с </w:t>
      </w:r>
      <w:r>
        <w:t>нотариальным удостоверением договора</w:t>
      </w:r>
      <w:r w:rsidRPr="00FC24FE">
        <w:t>.</w:t>
      </w:r>
    </w:p>
    <w:p w:rsidR="00DD3D4B" w:rsidRPr="00FC24FE" w:rsidRDefault="00DD3D4B" w:rsidP="00DD3D4B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  <w:bCs/>
        </w:rPr>
        <w:t>3.4.</w:t>
      </w:r>
      <w:r w:rsidRPr="00FC24FE">
        <w:rPr>
          <w:rFonts w:ascii="Times New Roman" w:hAnsi="Times New Roman" w:cs="Times New Roman"/>
        </w:rPr>
        <w:t xml:space="preserve"> Стоимость </w:t>
      </w:r>
      <w:r>
        <w:rPr>
          <w:rFonts w:ascii="Times New Roman" w:hAnsi="Times New Roman" w:cs="Times New Roman"/>
        </w:rPr>
        <w:t>доли</w:t>
      </w:r>
      <w:r w:rsidRPr="00FC24FE">
        <w:rPr>
          <w:rFonts w:ascii="Times New Roman" w:hAnsi="Times New Roman" w:cs="Times New Roman"/>
        </w:rPr>
        <w:t>, указанн</w:t>
      </w:r>
      <w:r>
        <w:rPr>
          <w:rFonts w:ascii="Times New Roman" w:hAnsi="Times New Roman" w:cs="Times New Roman"/>
        </w:rPr>
        <w:t>ая</w:t>
      </w:r>
      <w:r w:rsidRPr="00FC24FE">
        <w:rPr>
          <w:rFonts w:ascii="Times New Roman" w:hAnsi="Times New Roman" w:cs="Times New Roman"/>
        </w:rPr>
        <w:t xml:space="preserve"> в п. 2.1. настоящего </w:t>
      </w:r>
      <w:r>
        <w:rPr>
          <w:rFonts w:ascii="Times New Roman" w:hAnsi="Times New Roman" w:cs="Times New Roman"/>
        </w:rPr>
        <w:t>д</w:t>
      </w:r>
      <w:r w:rsidRPr="00FC24FE">
        <w:rPr>
          <w:rFonts w:ascii="Times New Roman" w:hAnsi="Times New Roman" w:cs="Times New Roman"/>
        </w:rPr>
        <w:t>оговора, считается оплаченной Покупателем надлежащим образом с момента поступления денежных средств в полном объеме на счет Продавца, указанный в разделе 10 настоящего Договора.</w:t>
      </w:r>
    </w:p>
    <w:p w:rsidR="00DD3D4B" w:rsidRPr="00FC24FE" w:rsidRDefault="00DD3D4B" w:rsidP="00DD3D4B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t xml:space="preserve">4. ПЕРЕДАЧА </w:t>
      </w:r>
      <w:r>
        <w:rPr>
          <w:rFonts w:ascii="Times New Roman" w:hAnsi="Times New Roman" w:cs="Times New Roman"/>
          <w:b/>
        </w:rPr>
        <w:t>ИМУЩЕСТВА</w:t>
      </w:r>
    </w:p>
    <w:p w:rsidR="00DD3D4B" w:rsidRPr="000075C2" w:rsidRDefault="00DD3D4B" w:rsidP="00DD3D4B">
      <w:pPr>
        <w:widowControl w:val="0"/>
        <w:tabs>
          <w:tab w:val="left" w:pos="1218"/>
        </w:tabs>
        <w:ind w:right="-81" w:firstLine="567"/>
        <w:jc w:val="both"/>
        <w:rPr>
          <w:rStyle w:val="ConsNormal0"/>
          <w:rFonts w:ascii="Times New Roman" w:hAnsi="Times New Roman" w:cs="Times New Roman"/>
        </w:rPr>
      </w:pPr>
      <w:r w:rsidRPr="0056489A">
        <w:t xml:space="preserve">4.1. </w:t>
      </w:r>
      <w:r w:rsidRPr="000075C2">
        <w:rPr>
          <w:rStyle w:val="ConsNormal0"/>
          <w:rFonts w:ascii="Times New Roman" w:hAnsi="Times New Roman" w:cs="Times New Roman"/>
        </w:rPr>
        <w:t xml:space="preserve">Продавец обязан </w:t>
      </w:r>
      <w:r w:rsidRPr="000075C2">
        <w:rPr>
          <w:color w:val="000000"/>
        </w:rPr>
        <w:t>передать Покупателю долю по Акту приема-передачи</w:t>
      </w:r>
      <w:r w:rsidRPr="000075C2">
        <w:t xml:space="preserve">, </w:t>
      </w:r>
      <w:r w:rsidRPr="000075C2">
        <w:rPr>
          <w:rStyle w:val="ConsNormal0"/>
          <w:rFonts w:ascii="Times New Roman" w:hAnsi="Times New Roman" w:cs="Times New Roman"/>
        </w:rPr>
        <w:t xml:space="preserve">подписанному Сторонами в течение 10 (Десяти) дней, после </w:t>
      </w:r>
      <w:r w:rsidRPr="000075C2">
        <w:rPr>
          <w:color w:val="000000"/>
        </w:rPr>
        <w:t>полной оплаты стоимости доли,</w:t>
      </w:r>
      <w:r w:rsidRPr="000075C2">
        <w:rPr>
          <w:rStyle w:val="a5"/>
        </w:rPr>
        <w:t xml:space="preserve"> </w:t>
      </w:r>
      <w:r w:rsidRPr="000075C2">
        <w:rPr>
          <w:rStyle w:val="ConsNormal0"/>
          <w:rFonts w:ascii="Times New Roman" w:hAnsi="Times New Roman" w:cs="Times New Roman"/>
        </w:rPr>
        <w:t>указанной в п. 2.1 настоящего договора.</w:t>
      </w:r>
    </w:p>
    <w:p w:rsidR="00DD3D4B" w:rsidRPr="005D13AD" w:rsidRDefault="00DD3D4B" w:rsidP="00DD3D4B">
      <w:pPr>
        <w:pStyle w:val="a8"/>
        <w:ind w:firstLine="567"/>
        <w:jc w:val="both"/>
      </w:pPr>
      <w:r w:rsidRPr="0056489A">
        <w:t xml:space="preserve">4.2. </w:t>
      </w:r>
      <w:r w:rsidRPr="005D13AD">
        <w:t>Продавец предупрежден о необходимости подписания заявления о внесении соответствующих изменений в Единый государственный реестр Юридических лиц в соответствии с ФЗ «О государственной регистрации юридических лиц и индивидуальных предпринимателей». Указанное заявление передается нотариусом, удостоверившим настоящий договор, лично, непосредственно в органы Федеральной налоговой службы, осуществляющие государственную регистрацию юридических лиц.</w:t>
      </w:r>
    </w:p>
    <w:p w:rsidR="00DD3D4B" w:rsidRPr="00FC24FE" w:rsidRDefault="00DD3D4B" w:rsidP="00DD3D4B">
      <w:pPr>
        <w:tabs>
          <w:tab w:val="left" w:pos="0"/>
        </w:tabs>
        <w:ind w:firstLine="567"/>
        <w:jc w:val="center"/>
        <w:rPr>
          <w:b/>
        </w:rPr>
      </w:pPr>
      <w:r w:rsidRPr="00FC24FE">
        <w:rPr>
          <w:b/>
        </w:rPr>
        <w:t>5. ПРАВА И ОБЯЗАННОСТИ СТОРОН</w:t>
      </w:r>
    </w:p>
    <w:p w:rsidR="00DD3D4B" w:rsidRPr="00FC24FE" w:rsidRDefault="00DD3D4B" w:rsidP="00DD3D4B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>5.1.</w:t>
      </w:r>
      <w:r w:rsidRPr="00FC24FE">
        <w:rPr>
          <w:rFonts w:ascii="Times New Roman" w:hAnsi="Times New Roman" w:cs="Times New Roman"/>
          <w:b/>
        </w:rPr>
        <w:t xml:space="preserve"> </w:t>
      </w:r>
      <w:r w:rsidRPr="00FC24FE">
        <w:rPr>
          <w:rFonts w:ascii="Times New Roman" w:hAnsi="Times New Roman" w:cs="Times New Roman"/>
        </w:rPr>
        <w:t>Продавец обязуется:</w:t>
      </w:r>
    </w:p>
    <w:p w:rsidR="00DD3D4B" w:rsidRPr="00FC24FE" w:rsidRDefault="00DD3D4B" w:rsidP="00DD3D4B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5.1.1. Передать Покупателю по Акту приема-передачи </w:t>
      </w:r>
      <w:r>
        <w:rPr>
          <w:rFonts w:ascii="Times New Roman" w:hAnsi="Times New Roman" w:cs="Times New Roman"/>
        </w:rPr>
        <w:t>долю</w:t>
      </w:r>
      <w:r w:rsidRPr="00FC24FE">
        <w:rPr>
          <w:rFonts w:ascii="Times New Roman" w:hAnsi="Times New Roman" w:cs="Times New Roman"/>
        </w:rPr>
        <w:t>,  являющ</w:t>
      </w:r>
      <w:r>
        <w:rPr>
          <w:rFonts w:ascii="Times New Roman" w:hAnsi="Times New Roman" w:cs="Times New Roman"/>
        </w:rPr>
        <w:t>ую</w:t>
      </w:r>
      <w:r w:rsidRPr="00FC24FE">
        <w:rPr>
          <w:rFonts w:ascii="Times New Roman" w:hAnsi="Times New Roman" w:cs="Times New Roman"/>
        </w:rPr>
        <w:t xml:space="preserve">ся предметом  настоящего </w:t>
      </w:r>
      <w:r>
        <w:rPr>
          <w:rFonts w:ascii="Times New Roman" w:hAnsi="Times New Roman" w:cs="Times New Roman"/>
        </w:rPr>
        <w:t>д</w:t>
      </w:r>
      <w:r w:rsidRPr="00FC24FE">
        <w:rPr>
          <w:rFonts w:ascii="Times New Roman" w:hAnsi="Times New Roman" w:cs="Times New Roman"/>
        </w:rPr>
        <w:t>оговора.</w:t>
      </w:r>
    </w:p>
    <w:p w:rsidR="00DD3D4B" w:rsidRPr="00FC24FE" w:rsidRDefault="00DD3D4B" w:rsidP="00DD3D4B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5.1.2. Не передавать </w:t>
      </w:r>
      <w:r>
        <w:rPr>
          <w:rFonts w:ascii="Times New Roman" w:hAnsi="Times New Roman" w:cs="Times New Roman"/>
        </w:rPr>
        <w:t>долю</w:t>
      </w:r>
      <w:r w:rsidRPr="00FC24FE">
        <w:rPr>
          <w:rFonts w:ascii="Times New Roman" w:hAnsi="Times New Roman" w:cs="Times New Roman"/>
        </w:rPr>
        <w:t>, являющ</w:t>
      </w:r>
      <w:r>
        <w:rPr>
          <w:rFonts w:ascii="Times New Roman" w:hAnsi="Times New Roman" w:cs="Times New Roman"/>
        </w:rPr>
        <w:t>ую</w:t>
      </w:r>
      <w:r w:rsidRPr="00FC24FE">
        <w:rPr>
          <w:rFonts w:ascii="Times New Roman" w:hAnsi="Times New Roman" w:cs="Times New Roman"/>
        </w:rPr>
        <w:t xml:space="preserve">ся предметом настоящего </w:t>
      </w:r>
      <w:r>
        <w:rPr>
          <w:rFonts w:ascii="Times New Roman" w:hAnsi="Times New Roman" w:cs="Times New Roman"/>
        </w:rPr>
        <w:t>д</w:t>
      </w:r>
      <w:r w:rsidRPr="00FC24FE">
        <w:rPr>
          <w:rFonts w:ascii="Times New Roman" w:hAnsi="Times New Roman" w:cs="Times New Roman"/>
        </w:rPr>
        <w:t xml:space="preserve">оговора, в залог третьему лицу до его окончательной оплаты Покупателем в порядке и на условиях, установленных настоящим </w:t>
      </w:r>
      <w:r>
        <w:rPr>
          <w:rFonts w:ascii="Times New Roman" w:hAnsi="Times New Roman" w:cs="Times New Roman"/>
        </w:rPr>
        <w:t>д</w:t>
      </w:r>
      <w:r w:rsidRPr="00FC24FE">
        <w:rPr>
          <w:rFonts w:ascii="Times New Roman" w:hAnsi="Times New Roman" w:cs="Times New Roman"/>
        </w:rPr>
        <w:t xml:space="preserve">оговором, а также не совершать любые юридически значимые действий в отношении </w:t>
      </w:r>
      <w:r>
        <w:rPr>
          <w:rFonts w:ascii="Times New Roman" w:hAnsi="Times New Roman" w:cs="Times New Roman"/>
        </w:rPr>
        <w:t>доли</w:t>
      </w:r>
      <w:r w:rsidRPr="00FC24FE">
        <w:rPr>
          <w:rFonts w:ascii="Times New Roman" w:hAnsi="Times New Roman" w:cs="Times New Roman"/>
        </w:rPr>
        <w:t xml:space="preserve">. </w:t>
      </w:r>
    </w:p>
    <w:p w:rsidR="00DD3D4B" w:rsidRPr="00FC24FE" w:rsidRDefault="00DD3D4B" w:rsidP="00DD3D4B">
      <w:pPr>
        <w:pStyle w:val="ConsNormal"/>
        <w:ind w:right="0" w:firstLine="567"/>
        <w:jc w:val="both"/>
        <w:rPr>
          <w:rFonts w:ascii="Times New Roman" w:hAnsi="Times New Roman" w:cs="Times New Roman"/>
          <w:kern w:val="22"/>
        </w:rPr>
      </w:pPr>
      <w:r w:rsidRPr="00FC24FE">
        <w:rPr>
          <w:rFonts w:ascii="Times New Roman" w:hAnsi="Times New Roman" w:cs="Times New Roman"/>
          <w:kern w:val="22"/>
        </w:rPr>
        <w:t>5.2. Продавец в праве:</w:t>
      </w:r>
    </w:p>
    <w:p w:rsidR="00DD3D4B" w:rsidRPr="00FC24FE" w:rsidRDefault="00DD3D4B" w:rsidP="00DD3D4B">
      <w:pPr>
        <w:pStyle w:val="ConsNormal"/>
        <w:ind w:right="0" w:firstLine="567"/>
        <w:jc w:val="both"/>
        <w:rPr>
          <w:rFonts w:ascii="Times New Roman" w:hAnsi="Times New Roman" w:cs="Times New Roman"/>
          <w:strike/>
        </w:rPr>
      </w:pPr>
      <w:r w:rsidRPr="00FC24FE">
        <w:rPr>
          <w:rFonts w:ascii="Times New Roman" w:hAnsi="Times New Roman" w:cs="Times New Roman"/>
          <w:kern w:val="22"/>
        </w:rPr>
        <w:t xml:space="preserve">5.2.1. Расторгнуть настоящий </w:t>
      </w:r>
      <w:r>
        <w:rPr>
          <w:rFonts w:ascii="Times New Roman" w:hAnsi="Times New Roman" w:cs="Times New Roman"/>
          <w:kern w:val="22"/>
        </w:rPr>
        <w:t>д</w:t>
      </w:r>
      <w:r w:rsidRPr="00FC24FE">
        <w:rPr>
          <w:rFonts w:ascii="Times New Roman" w:hAnsi="Times New Roman" w:cs="Times New Roman"/>
          <w:kern w:val="22"/>
        </w:rPr>
        <w:t xml:space="preserve">оговор в одностороннем порядке в случае нарушения Покупателем положений п. 3.2 настоящего </w:t>
      </w:r>
      <w:r>
        <w:rPr>
          <w:rFonts w:ascii="Times New Roman" w:hAnsi="Times New Roman" w:cs="Times New Roman"/>
          <w:kern w:val="22"/>
        </w:rPr>
        <w:t>д</w:t>
      </w:r>
      <w:r w:rsidRPr="00FC24FE">
        <w:rPr>
          <w:rFonts w:ascii="Times New Roman" w:hAnsi="Times New Roman" w:cs="Times New Roman"/>
          <w:kern w:val="22"/>
        </w:rPr>
        <w:t xml:space="preserve">оговора. Договор считается расторгнутым с момента </w:t>
      </w:r>
      <w:r w:rsidRPr="00FC24FE">
        <w:rPr>
          <w:rFonts w:ascii="Times New Roman" w:hAnsi="Times New Roman" w:cs="Times New Roman"/>
        </w:rPr>
        <w:t>направления</w:t>
      </w:r>
      <w:r w:rsidRPr="00FC24FE">
        <w:rPr>
          <w:rFonts w:ascii="Times New Roman" w:hAnsi="Times New Roman" w:cs="Times New Roman"/>
          <w:kern w:val="22"/>
        </w:rPr>
        <w:t xml:space="preserve"> </w:t>
      </w:r>
      <w:r w:rsidRPr="00FC24FE">
        <w:rPr>
          <w:rFonts w:ascii="Times New Roman" w:hAnsi="Times New Roman" w:cs="Times New Roman"/>
        </w:rPr>
        <w:t>письменного уведомления Продавцом по адресу Покупателя</w:t>
      </w:r>
      <w:r w:rsidRPr="00FC24FE">
        <w:rPr>
          <w:rFonts w:ascii="Times New Roman" w:hAnsi="Times New Roman" w:cs="Times New Roman"/>
          <w:kern w:val="22"/>
        </w:rPr>
        <w:t xml:space="preserve">, указанному в разделе 10 настоящего </w:t>
      </w:r>
      <w:r>
        <w:rPr>
          <w:rFonts w:ascii="Times New Roman" w:hAnsi="Times New Roman" w:cs="Times New Roman"/>
          <w:kern w:val="22"/>
        </w:rPr>
        <w:t>д</w:t>
      </w:r>
      <w:r w:rsidRPr="00FC24FE">
        <w:rPr>
          <w:rFonts w:ascii="Times New Roman" w:hAnsi="Times New Roman" w:cs="Times New Roman"/>
          <w:kern w:val="22"/>
        </w:rPr>
        <w:t>оговора.</w:t>
      </w:r>
    </w:p>
    <w:p w:rsidR="00DD3D4B" w:rsidRPr="00FC24FE" w:rsidRDefault="00DD3D4B" w:rsidP="00DD3D4B">
      <w:pPr>
        <w:pStyle w:val="ConsNormal"/>
        <w:ind w:right="0" w:firstLine="567"/>
        <w:jc w:val="both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</w:rPr>
        <w:t>5.3.</w:t>
      </w:r>
      <w:r w:rsidRPr="00FC24FE">
        <w:rPr>
          <w:rFonts w:ascii="Times New Roman" w:hAnsi="Times New Roman" w:cs="Times New Roman"/>
          <w:b/>
        </w:rPr>
        <w:t xml:space="preserve"> </w:t>
      </w:r>
      <w:r w:rsidRPr="00FC24FE">
        <w:rPr>
          <w:rFonts w:ascii="Times New Roman" w:hAnsi="Times New Roman" w:cs="Times New Roman"/>
        </w:rPr>
        <w:t>Покупатель обязуется:</w:t>
      </w:r>
    </w:p>
    <w:p w:rsidR="00DD3D4B" w:rsidRPr="00FC24FE" w:rsidRDefault="00DD3D4B" w:rsidP="00DD3D4B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>5.3.1. Оплатить стоимость приобретаемо</w:t>
      </w:r>
      <w:r>
        <w:rPr>
          <w:rFonts w:ascii="Times New Roman" w:hAnsi="Times New Roman" w:cs="Times New Roman"/>
        </w:rPr>
        <w:t>й</w:t>
      </w:r>
      <w:r w:rsidRPr="00FC24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доли</w:t>
      </w:r>
      <w:r w:rsidRPr="00FC24FE">
        <w:rPr>
          <w:rFonts w:ascii="Times New Roman" w:hAnsi="Times New Roman" w:cs="Times New Roman"/>
        </w:rPr>
        <w:t xml:space="preserve"> в полном объеме</w:t>
      </w:r>
      <w:r>
        <w:rPr>
          <w:rFonts w:ascii="Times New Roman" w:hAnsi="Times New Roman" w:cs="Times New Roman"/>
        </w:rPr>
        <w:t>,</w:t>
      </w:r>
      <w:r w:rsidRPr="00FC24FE">
        <w:rPr>
          <w:rFonts w:ascii="Times New Roman" w:hAnsi="Times New Roman" w:cs="Times New Roman"/>
        </w:rPr>
        <w:t xml:space="preserve"> в порядке и на условиях предусмотренных настоящим </w:t>
      </w:r>
      <w:r>
        <w:rPr>
          <w:rFonts w:ascii="Times New Roman" w:hAnsi="Times New Roman" w:cs="Times New Roman"/>
        </w:rPr>
        <w:t>д</w:t>
      </w:r>
      <w:r w:rsidRPr="00FC24FE">
        <w:rPr>
          <w:rFonts w:ascii="Times New Roman" w:hAnsi="Times New Roman" w:cs="Times New Roman"/>
        </w:rPr>
        <w:t>оговором.</w:t>
      </w:r>
    </w:p>
    <w:p w:rsidR="00DD3D4B" w:rsidRPr="00FC24FE" w:rsidRDefault="00DD3D4B" w:rsidP="00DD3D4B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t>6. ОТВЕТСТВЕННОСТЬ СТОРОН</w:t>
      </w:r>
      <w:r w:rsidRPr="00FC24FE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:rsidR="00DD3D4B" w:rsidRPr="00FC24FE" w:rsidRDefault="00DD3D4B" w:rsidP="00DD3D4B">
      <w:pPr>
        <w:widowControl w:val="0"/>
        <w:tabs>
          <w:tab w:val="left" w:pos="1134"/>
          <w:tab w:val="left" w:pos="1276"/>
        </w:tabs>
        <w:ind w:firstLine="567"/>
        <w:jc w:val="both"/>
      </w:pPr>
      <w:r w:rsidRPr="00FC24FE">
        <w:t xml:space="preserve">6.1. Стороны несут имущественную ответственность за неисполнение или ненадлежащее исполнение обязательств по настоящему </w:t>
      </w:r>
      <w:r>
        <w:t>д</w:t>
      </w:r>
      <w:r w:rsidRPr="00FC24FE">
        <w:t>оговору в соответствии с действующим законодательством РФ.</w:t>
      </w:r>
    </w:p>
    <w:p w:rsidR="00DD3D4B" w:rsidRPr="00FC24FE" w:rsidRDefault="00DD3D4B" w:rsidP="00DD3D4B">
      <w:pPr>
        <w:widowControl w:val="0"/>
        <w:ind w:firstLine="567"/>
        <w:jc w:val="both"/>
      </w:pPr>
      <w:r w:rsidRPr="00FC24FE">
        <w:t xml:space="preserve">6.2. Сторона, для которой создалась невозможность исполнения обязательств по настоящему </w:t>
      </w:r>
      <w:r>
        <w:t>д</w:t>
      </w:r>
      <w:r w:rsidRPr="00FC24FE">
        <w:t>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DD3D4B" w:rsidRPr="00FC24FE" w:rsidRDefault="00DD3D4B" w:rsidP="00DD3D4B">
      <w:pPr>
        <w:widowControl w:val="0"/>
        <w:shd w:val="clear" w:color="auto" w:fill="FFFFFF"/>
        <w:ind w:firstLine="567"/>
        <w:jc w:val="center"/>
        <w:rPr>
          <w:b/>
        </w:rPr>
      </w:pPr>
      <w:r w:rsidRPr="00FC24FE">
        <w:rPr>
          <w:b/>
        </w:rPr>
        <w:t>7. РАЗРЕШЕНИЕ СПОРОВ</w:t>
      </w:r>
    </w:p>
    <w:p w:rsidR="00DD3D4B" w:rsidRPr="00B95B12" w:rsidRDefault="00DD3D4B" w:rsidP="00DD3D4B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FC24FE">
        <w:rPr>
          <w:rFonts w:ascii="Times New Roman" w:hAnsi="Times New Roman" w:cs="Times New Roman"/>
        </w:rPr>
        <w:t xml:space="preserve">7.1. </w:t>
      </w:r>
      <w:r w:rsidRPr="0058521F">
        <w:rPr>
          <w:rFonts w:ascii="Times New Roman" w:hAnsi="Times New Roman" w:cs="Times New Roman"/>
        </w:rPr>
        <w:t xml:space="preserve">Все споры и разногласия между сторонами по настоящему </w:t>
      </w:r>
      <w:r>
        <w:rPr>
          <w:rFonts w:ascii="Times New Roman" w:hAnsi="Times New Roman" w:cs="Times New Roman"/>
        </w:rPr>
        <w:t>д</w:t>
      </w:r>
      <w:r w:rsidRPr="0058521F">
        <w:rPr>
          <w:rFonts w:ascii="Times New Roman" w:hAnsi="Times New Roman" w:cs="Times New Roman"/>
        </w:rPr>
        <w:t>оговору Стороны пытаются разрешить мирным путем, а при не урегулировании</w:t>
      </w:r>
      <w:r>
        <w:rPr>
          <w:rFonts w:ascii="Times New Roman" w:hAnsi="Times New Roman" w:cs="Times New Roman"/>
        </w:rPr>
        <w:t xml:space="preserve"> путем переговоров</w:t>
      </w:r>
      <w:r w:rsidRPr="0058521F">
        <w:rPr>
          <w:rFonts w:ascii="Times New Roman" w:hAnsi="Times New Roman" w:cs="Times New Roman"/>
        </w:rPr>
        <w:t xml:space="preserve"> </w:t>
      </w:r>
      <w:r w:rsidRPr="00B95B12">
        <w:rPr>
          <w:rFonts w:ascii="Times New Roman" w:hAnsi="Times New Roman" w:cs="Times New Roman"/>
        </w:rPr>
        <w:t xml:space="preserve">споры и разногласия рассматриваются </w:t>
      </w:r>
      <w:r>
        <w:rPr>
          <w:rFonts w:ascii="Times New Roman" w:hAnsi="Times New Roman" w:cs="Times New Roman"/>
        </w:rPr>
        <w:t>в судебном порядке</w:t>
      </w:r>
      <w:r w:rsidRPr="00B95B12">
        <w:rPr>
          <w:rFonts w:ascii="Times New Roman" w:hAnsi="Times New Roman" w:cs="Times New Roman"/>
        </w:rPr>
        <w:t>.</w:t>
      </w:r>
    </w:p>
    <w:p w:rsidR="00DD3D4B" w:rsidRPr="00FC24FE" w:rsidRDefault="00DD3D4B" w:rsidP="00DD3D4B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FC24FE">
        <w:rPr>
          <w:rFonts w:ascii="Times New Roman" w:hAnsi="Times New Roman" w:cs="Times New Roman"/>
          <w:b/>
        </w:rPr>
        <w:t>8. СРОК ДЕЙСТВИЯ ДОГОВОРА</w:t>
      </w:r>
    </w:p>
    <w:p w:rsidR="00DD3D4B" w:rsidRPr="00FC24FE" w:rsidRDefault="00DD3D4B" w:rsidP="00DD3D4B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FC24FE">
        <w:rPr>
          <w:rFonts w:ascii="Times New Roman" w:hAnsi="Times New Roman" w:cs="Times New Roman"/>
        </w:rPr>
        <w:t xml:space="preserve">8.1. Настоящий </w:t>
      </w:r>
      <w:r>
        <w:rPr>
          <w:rFonts w:ascii="Times New Roman" w:hAnsi="Times New Roman" w:cs="Times New Roman"/>
        </w:rPr>
        <w:t>д</w:t>
      </w:r>
      <w:r w:rsidRPr="00FC24FE">
        <w:rPr>
          <w:rFonts w:ascii="Times New Roman" w:hAnsi="Times New Roman" w:cs="Times New Roman"/>
        </w:rPr>
        <w:t>оговор вступает в силу с момента его подписания Сторонами и действует до полного исполнения своих обязательств.</w:t>
      </w:r>
    </w:p>
    <w:p w:rsidR="00DD3D4B" w:rsidRPr="00FC24FE" w:rsidRDefault="00DD3D4B" w:rsidP="00DD3D4B">
      <w:pPr>
        <w:widowControl w:val="0"/>
        <w:shd w:val="clear" w:color="auto" w:fill="FFFFFF"/>
        <w:ind w:firstLine="567"/>
        <w:jc w:val="center"/>
        <w:rPr>
          <w:b/>
          <w:color w:val="000000"/>
        </w:rPr>
      </w:pPr>
      <w:r w:rsidRPr="00FC24FE">
        <w:rPr>
          <w:b/>
          <w:color w:val="000000"/>
        </w:rPr>
        <w:t>9. ПРОЧИЕ УСЛОВИЯ</w:t>
      </w:r>
    </w:p>
    <w:p w:rsidR="00DD3D4B" w:rsidRPr="00FC24FE" w:rsidRDefault="00DD3D4B" w:rsidP="00DD3D4B">
      <w:pPr>
        <w:widowControl w:val="0"/>
        <w:shd w:val="clear" w:color="auto" w:fill="FFFFFF"/>
        <w:ind w:firstLine="567"/>
        <w:jc w:val="both"/>
      </w:pPr>
      <w:r w:rsidRPr="00FC24FE">
        <w:rPr>
          <w:color w:val="000000"/>
        </w:rPr>
        <w:lastRenderedPageBreak/>
        <w:t xml:space="preserve">9.1. </w:t>
      </w:r>
      <w:r w:rsidRPr="00FC24FE"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DD3D4B" w:rsidRPr="00FC24FE" w:rsidRDefault="00DD3D4B" w:rsidP="00DD3D4B">
      <w:pPr>
        <w:widowControl w:val="0"/>
        <w:tabs>
          <w:tab w:val="left" w:pos="540"/>
        </w:tabs>
        <w:spacing w:line="20" w:lineRule="atLeast"/>
        <w:ind w:firstLine="567"/>
        <w:jc w:val="both"/>
      </w:pPr>
      <w:r w:rsidRPr="00FC24FE">
        <w:t>9.</w:t>
      </w:r>
      <w:r>
        <w:t>2</w:t>
      </w:r>
      <w:r w:rsidRPr="00FC24FE">
        <w:t xml:space="preserve">. Взаимоотношения Сторон, не урегулированные настоящим </w:t>
      </w:r>
      <w:r>
        <w:t>д</w:t>
      </w:r>
      <w:r w:rsidRPr="00FC24FE">
        <w:t>оговором, регламентируются действующим законодательством РФ.</w:t>
      </w:r>
    </w:p>
    <w:p w:rsidR="00DD3D4B" w:rsidRPr="00FC24FE" w:rsidRDefault="00DD3D4B" w:rsidP="00DD3D4B">
      <w:pPr>
        <w:tabs>
          <w:tab w:val="left" w:pos="0"/>
        </w:tabs>
        <w:ind w:firstLine="567"/>
        <w:jc w:val="both"/>
      </w:pPr>
      <w:r w:rsidRPr="00FC24FE">
        <w:t>9.</w:t>
      </w:r>
      <w:r>
        <w:t>3</w:t>
      </w:r>
      <w:r w:rsidRPr="00FC24FE">
        <w:t xml:space="preserve">. Настоящий договор составлен в </w:t>
      </w:r>
      <w:r>
        <w:t xml:space="preserve">3 (Трех) </w:t>
      </w:r>
      <w:r w:rsidRPr="00FC24FE">
        <w:t xml:space="preserve">экземплярах, имеющих равную юридическую силу. По </w:t>
      </w:r>
      <w:r>
        <w:t>одному</w:t>
      </w:r>
      <w:r w:rsidRPr="00FC24FE">
        <w:t xml:space="preserve"> экземпляру для Покупателя</w:t>
      </w:r>
      <w:r>
        <w:t xml:space="preserve">, </w:t>
      </w:r>
      <w:r w:rsidRPr="00FC24FE">
        <w:t>Продавца</w:t>
      </w:r>
      <w:r>
        <w:t xml:space="preserve"> и нотариуса</w:t>
      </w:r>
      <w:r w:rsidRPr="00FC24FE">
        <w:t xml:space="preserve">. </w:t>
      </w:r>
    </w:p>
    <w:p w:rsidR="00DD3D4B" w:rsidRDefault="00DD3D4B" w:rsidP="00DD3D4B">
      <w:pPr>
        <w:widowControl w:val="0"/>
        <w:tabs>
          <w:tab w:val="left" w:pos="0"/>
        </w:tabs>
        <w:ind w:firstLine="567"/>
        <w:jc w:val="center"/>
        <w:rPr>
          <w:b/>
        </w:rPr>
      </w:pPr>
    </w:p>
    <w:p w:rsidR="00DD3D4B" w:rsidRPr="00FC24FE" w:rsidRDefault="00DD3D4B" w:rsidP="00DD3D4B">
      <w:pPr>
        <w:widowControl w:val="0"/>
        <w:tabs>
          <w:tab w:val="left" w:pos="0"/>
        </w:tabs>
        <w:ind w:firstLine="567"/>
        <w:jc w:val="center"/>
        <w:rPr>
          <w:b/>
        </w:rPr>
      </w:pPr>
      <w:r w:rsidRPr="00FC24FE">
        <w:rPr>
          <w:b/>
        </w:rPr>
        <w:t>10. АДРЕСА, БАНКОВСКИЕ РЕКВИЗИТЫ И ПОДПИСИ СТОРОН</w:t>
      </w:r>
    </w:p>
    <w:p w:rsidR="00DD3D4B" w:rsidRDefault="00DD3D4B" w:rsidP="00DD3D4B"/>
    <w:p w:rsidR="00DD3D4B" w:rsidRDefault="00DD3D4B" w:rsidP="00DD3D4B"/>
    <w:p w:rsidR="00DD3D4B" w:rsidRDefault="00DD3D4B" w:rsidP="00DD3D4B"/>
    <w:p w:rsidR="00DD3D4B" w:rsidRDefault="00DD3D4B" w:rsidP="00DD3D4B"/>
    <w:p w:rsidR="00DD3D4B" w:rsidRDefault="00DD3D4B" w:rsidP="00DD3D4B"/>
    <w:p w:rsidR="00DE32E0" w:rsidRDefault="00DE32E0"/>
    <w:sectPr w:rsidR="00DE32E0" w:rsidSect="004D6171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DB0" w:rsidRDefault="00171DB0" w:rsidP="00621EE8">
      <w:pPr>
        <w:spacing w:line="240" w:lineRule="auto"/>
      </w:pPr>
      <w:r>
        <w:separator/>
      </w:r>
    </w:p>
  </w:endnote>
  <w:endnote w:type="continuationSeparator" w:id="0">
    <w:p w:rsidR="00171DB0" w:rsidRDefault="00171DB0" w:rsidP="00621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204252"/>
      <w:docPartObj>
        <w:docPartGallery w:val="Page Numbers (Bottom of Page)"/>
        <w:docPartUnique/>
      </w:docPartObj>
    </w:sdtPr>
    <w:sdtContent>
      <w:p w:rsidR="0056489A" w:rsidRDefault="00621EE8">
        <w:pPr>
          <w:pStyle w:val="a6"/>
          <w:jc w:val="center"/>
        </w:pPr>
        <w:r>
          <w:fldChar w:fldCharType="begin"/>
        </w:r>
        <w:r w:rsidR="00DD3D4B">
          <w:instrText>PAGE   \* MERGEFORMAT</w:instrText>
        </w:r>
        <w:r>
          <w:fldChar w:fldCharType="separate"/>
        </w:r>
        <w:r w:rsidR="00C311B8">
          <w:rPr>
            <w:noProof/>
          </w:rPr>
          <w:t>1</w:t>
        </w:r>
        <w:r>
          <w:fldChar w:fldCharType="end"/>
        </w:r>
      </w:p>
    </w:sdtContent>
  </w:sdt>
  <w:p w:rsidR="0056489A" w:rsidRDefault="00171D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DB0" w:rsidRDefault="00171DB0" w:rsidP="00621EE8">
      <w:pPr>
        <w:spacing w:line="240" w:lineRule="auto"/>
      </w:pPr>
      <w:r>
        <w:separator/>
      </w:r>
    </w:p>
  </w:footnote>
  <w:footnote w:type="continuationSeparator" w:id="0">
    <w:p w:rsidR="00171DB0" w:rsidRDefault="00171DB0" w:rsidP="00621E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>
    <w:nsid w:val="4E420BC4"/>
    <w:multiLevelType w:val="singleLevel"/>
    <w:tmpl w:val="2A66EE46"/>
    <w:lvl w:ilvl="0">
      <w:start w:val="1"/>
      <w:numFmt w:val="decimal"/>
      <w:lvlText w:val="2.%1."/>
      <w:legacy w:legacy="1" w:legacySpace="0" w:legacyIndent="446"/>
      <w:lvlJc w:val="left"/>
      <w:rPr>
        <w:rFonts w:ascii="Times New Roman" w:hAnsi="Times New Roman" w:cs="Times New Roman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D4B"/>
    <w:rsid w:val="00171DB0"/>
    <w:rsid w:val="00621EE8"/>
    <w:rsid w:val="00AF34CB"/>
    <w:rsid w:val="00C311B8"/>
    <w:rsid w:val="00DD3D4B"/>
    <w:rsid w:val="00DE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4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DD3D4B"/>
    <w:pPr>
      <w:keepNext/>
      <w:spacing w:before="280" w:after="280"/>
      <w:jc w:val="center"/>
    </w:pPr>
    <w:rPr>
      <w:rFonts w:ascii="Arial" w:eastAsia="Arial Unicode MS" w:hAnsi="Arial" w:cs="Mangal"/>
      <w:b/>
      <w:bCs/>
      <w:sz w:val="28"/>
      <w:szCs w:val="28"/>
    </w:rPr>
  </w:style>
  <w:style w:type="paragraph" w:customStyle="1" w:styleId="ConsNormal">
    <w:name w:val="ConsNormal"/>
    <w:rsid w:val="00DD3D4B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DD3D4B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character" w:styleId="a5">
    <w:name w:val="page number"/>
    <w:basedOn w:val="a0"/>
    <w:rsid w:val="00DD3D4B"/>
  </w:style>
  <w:style w:type="paragraph" w:customStyle="1" w:styleId="21">
    <w:name w:val="Основной текст с отступом 21"/>
    <w:basedOn w:val="a"/>
    <w:rsid w:val="00DD3D4B"/>
    <w:pPr>
      <w:widowControl w:val="0"/>
      <w:spacing w:before="20" w:line="240" w:lineRule="auto"/>
      <w:ind w:firstLine="720"/>
      <w:jc w:val="both"/>
    </w:pPr>
    <w:rPr>
      <w:kern w:val="0"/>
      <w:lang w:eastAsia="ar-SA" w:bidi="ar-SA"/>
    </w:rPr>
  </w:style>
  <w:style w:type="character" w:customStyle="1" w:styleId="ConsNormal0">
    <w:name w:val="ConsNormal Знак"/>
    <w:rsid w:val="00DD3D4B"/>
    <w:rPr>
      <w:rFonts w:ascii="Arial" w:hAnsi="Arial" w:cs="Arial"/>
      <w:sz w:val="24"/>
      <w:szCs w:val="24"/>
      <w:lang w:val="ru-RU" w:eastAsia="ar-SA" w:bidi="ar-SA"/>
    </w:rPr>
  </w:style>
  <w:style w:type="paragraph" w:styleId="a6">
    <w:name w:val="footer"/>
    <w:basedOn w:val="a"/>
    <w:link w:val="a7"/>
    <w:uiPriority w:val="99"/>
    <w:unhideWhenUsed/>
    <w:rsid w:val="00DD3D4B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D3D4B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8">
    <w:name w:val="No Spacing"/>
    <w:uiPriority w:val="1"/>
    <w:qFormat/>
    <w:rsid w:val="00DD3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9"/>
    <w:uiPriority w:val="99"/>
    <w:semiHidden/>
    <w:unhideWhenUsed/>
    <w:rsid w:val="00DD3D4B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0"/>
    <w:link w:val="a4"/>
    <w:uiPriority w:val="99"/>
    <w:semiHidden/>
    <w:rsid w:val="00DD3D4B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C311B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line="240" w:lineRule="auto"/>
    </w:pPr>
    <w:rPr>
      <w:kern w:val="0"/>
      <w:sz w:val="20"/>
      <w:szCs w:val="20"/>
      <w:lang w:eastAsia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C311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4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DD3D4B"/>
    <w:pPr>
      <w:keepNext/>
      <w:spacing w:before="280" w:after="280"/>
      <w:jc w:val="center"/>
    </w:pPr>
    <w:rPr>
      <w:rFonts w:ascii="Arial" w:eastAsia="Arial Unicode MS" w:hAnsi="Arial" w:cs="Mangal"/>
      <w:b/>
      <w:bCs/>
      <w:sz w:val="28"/>
      <w:szCs w:val="28"/>
    </w:rPr>
  </w:style>
  <w:style w:type="paragraph" w:customStyle="1" w:styleId="ConsNormal">
    <w:name w:val="ConsNormal"/>
    <w:rsid w:val="00DD3D4B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DD3D4B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character" w:styleId="a5">
    <w:name w:val="page number"/>
    <w:basedOn w:val="a0"/>
    <w:rsid w:val="00DD3D4B"/>
  </w:style>
  <w:style w:type="paragraph" w:customStyle="1" w:styleId="21">
    <w:name w:val="Основной текст с отступом 21"/>
    <w:basedOn w:val="a"/>
    <w:rsid w:val="00DD3D4B"/>
    <w:pPr>
      <w:widowControl w:val="0"/>
      <w:spacing w:before="20" w:line="240" w:lineRule="auto"/>
      <w:ind w:firstLine="720"/>
      <w:jc w:val="both"/>
    </w:pPr>
    <w:rPr>
      <w:kern w:val="0"/>
      <w:lang w:eastAsia="ar-SA" w:bidi="ar-SA"/>
    </w:rPr>
  </w:style>
  <w:style w:type="character" w:customStyle="1" w:styleId="ConsNormal0">
    <w:name w:val="ConsNormal Знак"/>
    <w:rsid w:val="00DD3D4B"/>
    <w:rPr>
      <w:rFonts w:ascii="Arial" w:hAnsi="Arial" w:cs="Arial"/>
      <w:sz w:val="24"/>
      <w:szCs w:val="24"/>
      <w:lang w:val="ru-RU" w:eastAsia="ar-SA" w:bidi="ar-SA"/>
    </w:rPr>
  </w:style>
  <w:style w:type="paragraph" w:styleId="a6">
    <w:name w:val="footer"/>
    <w:basedOn w:val="a"/>
    <w:link w:val="a7"/>
    <w:uiPriority w:val="99"/>
    <w:unhideWhenUsed/>
    <w:rsid w:val="00DD3D4B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D3D4B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8">
    <w:name w:val="No Spacing"/>
    <w:uiPriority w:val="1"/>
    <w:qFormat/>
    <w:rsid w:val="00DD3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9"/>
    <w:uiPriority w:val="99"/>
    <w:semiHidden/>
    <w:unhideWhenUsed/>
    <w:rsid w:val="00DD3D4B"/>
    <w:pPr>
      <w:spacing w:after="120"/>
    </w:pPr>
    <w:rPr>
      <w:rFonts w:cs="Mangal"/>
      <w:szCs w:val="21"/>
    </w:rPr>
  </w:style>
  <w:style w:type="character" w:customStyle="1" w:styleId="a9">
    <w:name w:val="Основной текст Знак"/>
    <w:basedOn w:val="a0"/>
    <w:link w:val="a4"/>
    <w:uiPriority w:val="99"/>
    <w:semiHidden/>
    <w:rsid w:val="00DD3D4B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RWT</cp:lastModifiedBy>
  <cp:revision>2</cp:revision>
  <dcterms:created xsi:type="dcterms:W3CDTF">2023-03-13T13:33:00Z</dcterms:created>
  <dcterms:modified xsi:type="dcterms:W3CDTF">2025-10-27T09:13:00Z</dcterms:modified>
</cp:coreProperties>
</file>