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1B" w:rsidRDefault="00DC44DD">
      <w:pPr>
        <w:spacing w:after="0" w:line="240" w:lineRule="auto"/>
        <w:ind w:left="-30"/>
        <w:contextualSpacing/>
        <w:jc w:val="center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0" w:name="договор_уступки_права_требования_цессии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Договор уступки права требования (цессии)</w:t>
      </w:r>
      <w:bookmarkEnd w:id="0"/>
    </w:p>
    <w:p w:rsidR="007A6C1B" w:rsidRDefault="007A6C1B">
      <w:pPr>
        <w:spacing w:after="0" w:line="240" w:lineRule="auto"/>
        <w:ind w:left="-3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6C1B" w:rsidRDefault="00DC4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г. _____________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ab/>
        <w:t>«__» _________ 2025</w:t>
      </w:r>
    </w:p>
    <w:p w:rsidR="007A6C1B" w:rsidRDefault="007A6C1B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Индивидуальный предприниматель Дудников Сергей Анатольевич, ОГРНИП 318774600219782, ИНН 504214412429, адрес регистрации: 119571, г. Москва, ул. Академика Анохина, д. 13, кв. 349, применяющий УСН, именуемый далее «Цедент», с одной стороны, и _______________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___________, ОГРН/ОГРНИП ____________, ИНН ____________, адрес: __________________________, именуемый далее «Цессионарий», с другой стороны, совместно именуемые «Стороны», заключили настоящий договор (далее — «Договор») о нижеследующем.</w:t>
      </w:r>
      <w:bookmarkStart w:id="1" w:name="fnref5_1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m_1_предмет_договора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Предмет догово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ра</w:t>
      </w:r>
      <w:bookmarkEnd w:id="2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Цедент уступает, а Цессионарий принимает совокупность прав (требований) Цедента к ООО «СИНЕМА1080» (ОГРН 1107746458951, ИНН 7722719421), находящемуся в конкурсном производстве по делу № А40-255854/2017, возникших из договора поставки № 2312/2013-КПТ от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23.12.2013 и подтвержденных вступившими в законную силу судебными актами, включая решение по делу А40-255534/2016 и последующие акты о включении в реестр, с реестровым статусом в третьей очереди требований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кредиторов должника.</w:t>
      </w:r>
      <w:bookmarkStart w:id="3" w:name="fnref3_1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Состав уступаемых требований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 состоянию на 14.10.2025: 23 533 318,04 руб. — основной долг; 1 405 650,94 руб. — неустойка; всего 24 938 968,98 руб., с сохранением права на дальнейшее начисление предусмотренных законом и/или договором санкций при наличии оснований, а также всех обесп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ечительных и акцессорных прав, связанных с требованием.</w:t>
      </w:r>
      <w:bookmarkStart w:id="4" w:name="fnref4_2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5" w:name="bm_2_субсидиарная_ответственность_7771d4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Субсидиарная ответственность (интегрировано в предмет)</w:t>
      </w:r>
      <w:bookmarkEnd w:id="5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Уступаемые права включают все имеющиеся и будущие права (если они могут возникнуть после заключения настоящего договора) требования Цедента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к контролирующим должника лицам, привлеченным и/или подлежащим привлечению к субсидиарной ответственности по обязательствам ООО «СИНЕМА 1080» в деле № А40-255854/2017, в том числе к Физическому лицу 1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Физическому лицу 2</w:t>
      </w:r>
      <w:bookmarkStart w:id="6" w:name="_GoBack"/>
      <w:bookmarkEnd w:id="6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при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том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что определение денежного размера от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ветственности приостановлено до завершения расчетов с кредиторами, что подтверждено судебными актами по делу.</w:t>
      </w:r>
      <w:bookmarkStart w:id="7" w:name="fnref2_1"/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К Цессионарию переходят материальные и процессуальные права по субсидиарным требованиям, включая права по определению Арбитражного суда г. Москвы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от 02.10.2019 (с апелляционным постановлением от 03.12.2019) и определению от 15.04.2022 (с апелляционным постановлением от 06.07.2022), а также права на обращение с заявлениями об определении размера по окончании расчетов в деле о банкротстве и на участи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е в соответствующих судебных заседаниях.</w:t>
      </w:r>
      <w:bookmarkStart w:id="8" w:name="fnref1_2"/>
      <w:bookmarkEnd w:id="8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Переходят все акцессорные права, связанные с субсидиарными требованиями, включая права на обеспечение, оспаривание сделок, иные вытекающие из материалов дела правомочия, допустимые процессуальным законом, при сохра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нении материально-правовой силы уступки независимо от стадии процессуального правопреемства.</w:t>
      </w:r>
      <w:bookmarkStart w:id="9" w:name="fnref1_3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10" w:name="bm_3_цена_уступки_и_порядок_расчетов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Цена уступки и порядок расчетов</w:t>
      </w:r>
      <w:bookmarkEnd w:id="10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Цена уступки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: _________ (__________) 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>руб. без НДС; Цедент применяет УСН.</w:t>
      </w:r>
      <w:bookmarkStart w:id="11" w:name="fnref5_2"/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Задаток, внесенный Цессионарием организатору торгов,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засчитывается в счет оплаты цены уступки при наличии соответствующего условия в документации и протоколе; остаток цены уплачивается на расчетный счет Цедента в течение 3 рабочих дней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Договора.</w:t>
      </w:r>
      <w:bookmarkStart w:id="12" w:name="fnref5_3"/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Реквизиты Цедента: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>/с 40802810602370023751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в АО «АЛЬФА-БАНК», БИК 044525593, к/с 30101810200000000593; получатель — ИП Дудников С.А.</w:t>
      </w:r>
      <w:bookmarkStart w:id="13" w:name="fnref5_4"/>
      <w:bookmarkEnd w:id="13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Обязанности Цедента по передаче документов и подписанию актов исполнения возникают после поступления полной цены уступки с учетом зачета задатка, если он предусмотре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н протоколом и подтвержден Цедентом.</w:t>
      </w:r>
      <w:bookmarkStart w:id="14" w:name="fnref5_5"/>
      <w:bookmarkEnd w:id="1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bm_4_передаваемые_права_и_документы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Передаваемые права и документы</w:t>
      </w:r>
      <w:bookmarkEnd w:id="15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Переходят: реестровое требование третьей очереди; права участвовать и голосовать в деле о банкротстве; права по субсидиарной ответственности к контролирующим лицам; права на неустойку,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проценты и иные санкции в пределах, допустимых в банкротстве и при взыскании субсидиарных требований.</w:t>
      </w:r>
      <w:bookmarkStart w:id="16" w:name="fnref2_3"/>
      <w:bookmarkStart w:id="17" w:name="fnref4_3"/>
      <w:bookmarkStart w:id="18" w:name="fnref1_4"/>
      <w:bookmarkEnd w:id="16"/>
      <w:bookmarkEnd w:id="17"/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Цедент передает Цессионарию копии: договор № 2312/2013-КПТ от 23.12.2013; судебные акты по делу А40-255534/2016; определение о правопреемстве в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деле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о б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анкротстве от 13.11.2020; документы о включении в реестр; судебные акты о субсидиарной ответственности: определение АСГМ от 02.10.2019, постановление Девятого ААС от 03.12.2019, постановление АС Московского округа от 05.03.2020; определение АСГМ от 15.04.2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022 и постановление 9ААС от 06.07.2022.</w:t>
      </w:r>
      <w:bookmarkStart w:id="19" w:name="fnref3_2"/>
      <w:bookmarkStart w:id="20" w:name="fnref2_4"/>
      <w:bookmarkStart w:id="21" w:name="fnref1_5"/>
      <w:bookmarkEnd w:id="19"/>
      <w:bookmarkEnd w:id="20"/>
      <w:bookmarkEnd w:id="21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перехода прав по настоящему договору Цессионарий вправе самостоятельно истребовать у конкурсного управляющего актуальные сведения реестра требований кредиторов, отчеты и материалы об оценке и реализации имущест</w:t>
      </w:r>
      <w:r>
        <w:rPr>
          <w:rFonts w:ascii="Times New Roman" w:hAnsi="Times New Roman" w:cs="Times New Roman"/>
          <w:sz w:val="24"/>
          <w:szCs w:val="24"/>
        </w:rPr>
        <w:t>ва в порядке законодательства о банкротстве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22" w:name="bm_5_процессуальное_правопреемство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Процессуальное правопреемство</w:t>
      </w:r>
      <w:bookmarkEnd w:id="22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Стороны признают необходимость совершения действий по замене кредитора во всех связанных производствах; Цессионарий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полной оплаты самостоятельно составляет и направляет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в суд необходимые заявления, Цедент в случае необходимости поддерживает ходатайства Цессионария о правопреемстве; судебные расходы несет Цессионарий.</w:t>
      </w:r>
      <w:bookmarkStart w:id="23" w:name="fnref1_6"/>
      <w:bookmarkEnd w:id="2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До вынесения судом определений о правопреемстве Цедент в случае очевидной процессуальной необходимости и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при мотивированном обращении цессионария выдает доверенность на представителя Цессионария для участия в заседаниях и совершения иных процессуальных действий; материально-правовой переход прав возникает </w:t>
      </w: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с даты оплаты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 настоящему договору и сохраняет силу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независимо от сроков процессуального правопреемства.</w:t>
      </w:r>
      <w:bookmarkStart w:id="24" w:name="fnref1_7"/>
      <w:bookmarkEnd w:id="2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25" w:name="bm_6_заявления_и_гарантии_цедента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Заявления и гарантии Цедента</w:t>
      </w:r>
      <w:bookmarkEnd w:id="25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Цедент подтверждает, что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уступаемые права принадлежат ему, не отчуждены и не обременены правами третьих лиц, за исключением ограничений, вытекающих из статуса требований в банкротстве и процессуальной стадии субсидиарных производств; предоставленные сведения достоверны в пределах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его осведомленности и на основании вступивших в силу судебных актов.</w:t>
      </w:r>
      <w:bookmarkStart w:id="26" w:name="fnref4_4"/>
      <w:bookmarkStart w:id="27" w:name="fnref2_5"/>
      <w:bookmarkStart w:id="28" w:name="fnref1_8"/>
      <w:bookmarkEnd w:id="26"/>
      <w:bookmarkEnd w:id="27"/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Цедент не гарантирует фактическое удовлетворение требований из конкурсной массы и/или за счет контролирующих лиц и не отвечает за платежеспособность должника или контролирующих лиц, объе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м конкурсной массы, очередность удовлетворения и действия управляющего, иных кредиторов и суда.</w:t>
      </w:r>
      <w:bookmarkStart w:id="29" w:name="fnref2_6"/>
      <w:bookmarkStart w:id="30" w:name="fnref1_9"/>
      <w:bookmarkEnd w:id="29"/>
      <w:bookmarkEnd w:id="3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31" w:name="bm_7_заявления_цессионария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Заявления Цессионария</w:t>
      </w:r>
      <w:bookmarkEnd w:id="31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Цессионарий подтверждает ознакомление с материалами дела о банкротстве, стадией субсидиарных производств, приостановлением определени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я размера ответственности до завершения расчетов, а также рисками длительности и исполнения, </w:t>
      </w:r>
      <w:r>
        <w:rPr>
          <w:rFonts w:ascii="Times New Roman" w:hAnsi="Times New Roman" w:cs="Times New Roman"/>
          <w:sz w:val="24"/>
          <w:szCs w:val="24"/>
        </w:rPr>
        <w:t>включая наличие недвижимого имущества должника (нежилое помещение 475,1 кв. м), его оценку и утвержденное судом Положение о продаже, а также сведения о текущих кре</w:t>
      </w:r>
      <w:r>
        <w:rPr>
          <w:rFonts w:ascii="Times New Roman" w:hAnsi="Times New Roman" w:cs="Times New Roman"/>
          <w:sz w:val="24"/>
          <w:szCs w:val="24"/>
        </w:rPr>
        <w:t>диторах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принимает указанные риски.</w:t>
      </w:r>
      <w:bookmarkStart w:id="32" w:name="fnref2_7"/>
      <w:bookmarkStart w:id="33" w:name="fnref1_10"/>
      <w:bookmarkEnd w:id="32"/>
      <w:bookmarkEnd w:id="33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Цессионарий соглашается самостоятельно вести процессуальные действия по субсидиарным требованиям и по делу о банкротстве после перехода прав, при содействии Цедента в передаче информации и документов.</w:t>
      </w:r>
      <w:bookmarkStart w:id="34" w:name="fnref1_11"/>
      <w:bookmarkEnd w:id="3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 осоз</w:t>
      </w:r>
      <w:r>
        <w:rPr>
          <w:rFonts w:ascii="Times New Roman" w:hAnsi="Times New Roman" w:cs="Times New Roman"/>
          <w:sz w:val="24"/>
          <w:szCs w:val="24"/>
        </w:rPr>
        <w:t>нает, что размер удовлетворения зависит от формирования и реализации конкурсной массы, в том числе от продажи недвижимого имущества и распределения выручки по очередности.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35" w:name="bm_8_переход_прав"/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Переход прав</w:t>
      </w:r>
      <w:bookmarkEnd w:id="35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Права требования переходят к Цессионарию с момента полной оплаты ц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ены уступки (с учетом зачета задатка при его наличии) и подписания Сторонами Акта приема-передачи прав и документов; с указанного момента проценты/санкции начисляются в пользу Цессионария.</w:t>
      </w:r>
      <w:bookmarkStart w:id="36" w:name="fnref4_5"/>
      <w:bookmarkStart w:id="37" w:name="fnref5_6"/>
      <w:bookmarkEnd w:id="36"/>
      <w:bookmarkEnd w:id="3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С момента перехода прав Цессионарий самостоятельно реализует права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кредитора, включая участие в собраниях кредиторов и действия по субсидиарным требованиям и заявлениям в отношении контролирующих лиц.</w:t>
      </w:r>
      <w:bookmarkStart w:id="38" w:name="fnref2_8"/>
      <w:bookmarkStart w:id="39" w:name="fnref1_12"/>
      <w:bookmarkEnd w:id="38"/>
      <w:bookmarkEnd w:id="3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40" w:name="bm_9_ответственность_и_неустойка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Ответственность и неустойка</w:t>
      </w:r>
      <w:bookmarkEnd w:id="40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За просрочку оплаты цены уступки Цессионарий уплачивает Цеденту пеню 0,1% от неоплаченно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й суммы за каждый день просрочки; при просрочке свыше 10 рабочих дней Цедент вправе в одностороннем порядке отказаться от Договора, удержав полученные суммы задатка/штрафа в случаях, предусмотренных документацией продажи.</w:t>
      </w:r>
      <w:bookmarkStart w:id="41" w:name="fnref5_7"/>
      <w:bookmarkEnd w:id="4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42" w:name="bm_10_взаимодействие_с_организато_9eed9a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Взаимодействие с организатор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ом продажи</w:t>
      </w:r>
      <w:bookmarkEnd w:id="42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Условия оплаты вознаграждения организатора торгов Цессионарий исполняет отдельно; неисполнение не является основанием для удержания платежа по настоящему Договору, если только это прямо не препятствует заключению/исполнению уступки по документац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ии продажи.</w:t>
      </w:r>
      <w:bookmarkStart w:id="43" w:name="fnref5_9"/>
      <w:bookmarkEnd w:id="4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Взаиморасчеты по задатку осуществляются по правилам документации; задаток победителя засчитывается в счет цены уступки; задатки иных участников возвращаются организатором.</w:t>
      </w:r>
      <w:bookmarkStart w:id="44" w:name="fnref5_10"/>
      <w:bookmarkEnd w:id="4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45" w:name="bm_11_иные_условия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11. Иные условия</w:t>
      </w:r>
      <w:bookmarkEnd w:id="45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Согласие должника на уступку не требуется; извещение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должника и арбитражного управляющего направляет Цедент либо Цессионарий по соглашению Сторон в течение 5 рабочих дней после перехода прав.</w:t>
      </w:r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Применимое право — право Российской Федерации;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споры подлежат рассмотрению в арбитражном суде по месту нахождения Цедента в арбитражном суде г. Москвы.</w:t>
      </w:r>
      <w:bookmarkStart w:id="46" w:name="fnref4_6"/>
      <w:bookmarkStart w:id="47" w:name="fnref5_12"/>
      <w:bookmarkEnd w:id="46"/>
      <w:bookmarkEnd w:id="4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ind w:firstLine="567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48" w:name="bm_12_реквизиты_и_подписи"/>
    </w:p>
    <w:p w:rsidR="007A6C1B" w:rsidRDefault="00DC4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12. Реквизиты и подписи</w:t>
      </w:r>
      <w:bookmarkEnd w:id="48"/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Цедент: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ИП Дудников Сергей Анатольевич;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ИНН 504214412429; ОГРНИП 318774600219782;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адрес: 119571, г. Москва, ул. Академика Анохина, д. 13, кв. 349; </w:t>
      </w:r>
      <w:proofErr w:type="gramEnd"/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/с 40802810602370023751 в АО «АЛЬФА-БАНК»,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БИК 044525593, к/с 30101810200000000593; УСН; </w:t>
      </w:r>
    </w:p>
    <w:p w:rsidR="007A6C1B" w:rsidRDefault="007A6C1B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Цедент _______________/ИП Дудников С.А./ </w:t>
      </w:r>
    </w:p>
    <w:p w:rsidR="007A6C1B" w:rsidRDefault="007A6C1B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Цессионарий: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Наименование/ФИО ______________________;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ОГРН/ОГРНИП ___________; ИНН ___________;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адрес ______________________;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р</w:t>
      </w:r>
      <w:proofErr w:type="gram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/с ________________________ в ______________________,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БИК _________, к/с ____________; </w:t>
      </w:r>
    </w:p>
    <w:p w:rsidR="007A6C1B" w:rsidRDefault="00DC4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e-</w:t>
      </w:r>
      <w:proofErr w:type="spellStart"/>
      <w:r>
        <w:rPr>
          <w:rFonts w:ascii="Times New Roman" w:eastAsia="inter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______________________.</w:t>
      </w:r>
      <w:bookmarkStart w:id="49" w:name="fnref4_7"/>
      <w:bookmarkStart w:id="50" w:name="fnref5_14"/>
      <w:bookmarkEnd w:id="49"/>
      <w:bookmarkEnd w:id="5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1B" w:rsidRDefault="007A6C1B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7A6C1B" w:rsidRDefault="00DC44DD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Цессионарий _____________/______________/.</w:t>
      </w:r>
      <w:bookmarkStart w:id="51" w:name="fnref5_15"/>
      <w:bookmarkStart w:id="52" w:name="приложение_1_акт_приема_передачи_2d7153"/>
      <w:bookmarkEnd w:id="51"/>
      <w:bookmarkEnd w:id="52"/>
    </w:p>
    <w:sectPr w:rsidR="007A6C1B">
      <w:footerReference w:type="default" r:id="rId8"/>
      <w:pgSz w:w="12240" w:h="15840"/>
      <w:pgMar w:top="993" w:right="900" w:bottom="993" w:left="1276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1B" w:rsidRDefault="00DC44DD">
      <w:pPr>
        <w:spacing w:after="0" w:line="240" w:lineRule="auto"/>
      </w:pPr>
      <w:r>
        <w:separator/>
      </w:r>
    </w:p>
  </w:endnote>
  <w:endnote w:type="continuationSeparator" w:id="0">
    <w:p w:rsidR="007A6C1B" w:rsidRDefault="00DC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461576"/>
      <w:docPartObj>
        <w:docPartGallery w:val="Page Numbers (Bottom of Page)"/>
        <w:docPartUnique/>
      </w:docPartObj>
    </w:sdtPr>
    <w:sdtEndPr/>
    <w:sdtContent>
      <w:p w:rsidR="007A6C1B" w:rsidRDefault="00DC44D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1B" w:rsidRDefault="00DC44DD">
      <w:pPr>
        <w:spacing w:after="0" w:line="240" w:lineRule="auto"/>
      </w:pPr>
      <w:r>
        <w:separator/>
      </w:r>
    </w:p>
  </w:footnote>
  <w:footnote w:type="continuationSeparator" w:id="0">
    <w:p w:rsidR="007A6C1B" w:rsidRDefault="00DC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361"/>
    <w:multiLevelType w:val="hybridMultilevel"/>
    <w:tmpl w:val="B5F4FDA4"/>
    <w:lvl w:ilvl="0" w:tplc="434626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26BCF4">
      <w:start w:val="1"/>
      <w:numFmt w:val="decimal"/>
      <w:lvlText w:val=""/>
      <w:lvlJc w:val="left"/>
    </w:lvl>
    <w:lvl w:ilvl="2" w:tplc="53E25A3C">
      <w:start w:val="1"/>
      <w:numFmt w:val="decimal"/>
      <w:lvlText w:val=""/>
      <w:lvlJc w:val="left"/>
    </w:lvl>
    <w:lvl w:ilvl="3" w:tplc="07B8632E">
      <w:start w:val="1"/>
      <w:numFmt w:val="decimal"/>
      <w:lvlText w:val=""/>
      <w:lvlJc w:val="left"/>
    </w:lvl>
    <w:lvl w:ilvl="4" w:tplc="633C6B5C">
      <w:start w:val="1"/>
      <w:numFmt w:val="decimal"/>
      <w:lvlText w:val=""/>
      <w:lvlJc w:val="left"/>
    </w:lvl>
    <w:lvl w:ilvl="5" w:tplc="3BB29166">
      <w:start w:val="1"/>
      <w:numFmt w:val="decimal"/>
      <w:lvlText w:val=""/>
      <w:lvlJc w:val="left"/>
    </w:lvl>
    <w:lvl w:ilvl="6" w:tplc="7F7C282E">
      <w:start w:val="1"/>
      <w:numFmt w:val="decimal"/>
      <w:lvlText w:val=""/>
      <w:lvlJc w:val="left"/>
    </w:lvl>
    <w:lvl w:ilvl="7" w:tplc="D9C29EBA">
      <w:start w:val="1"/>
      <w:numFmt w:val="decimal"/>
      <w:lvlText w:val=""/>
      <w:lvlJc w:val="left"/>
    </w:lvl>
    <w:lvl w:ilvl="8" w:tplc="E7A42830">
      <w:start w:val="1"/>
      <w:numFmt w:val="decimal"/>
      <w:lvlText w:val=""/>
      <w:lvlJc w:val="left"/>
    </w:lvl>
  </w:abstractNum>
  <w:abstractNum w:abstractNumId="1">
    <w:nsid w:val="091770AE"/>
    <w:multiLevelType w:val="hybridMultilevel"/>
    <w:tmpl w:val="466C2D40"/>
    <w:lvl w:ilvl="0" w:tplc="3D262D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EE2354">
      <w:start w:val="1"/>
      <w:numFmt w:val="decimal"/>
      <w:lvlText w:val=""/>
      <w:lvlJc w:val="left"/>
    </w:lvl>
    <w:lvl w:ilvl="2" w:tplc="CBB0B390">
      <w:start w:val="1"/>
      <w:numFmt w:val="decimal"/>
      <w:lvlText w:val=""/>
      <w:lvlJc w:val="left"/>
    </w:lvl>
    <w:lvl w:ilvl="3" w:tplc="225224BA">
      <w:start w:val="1"/>
      <w:numFmt w:val="decimal"/>
      <w:lvlText w:val=""/>
      <w:lvlJc w:val="left"/>
    </w:lvl>
    <w:lvl w:ilvl="4" w:tplc="34F04EAE">
      <w:start w:val="1"/>
      <w:numFmt w:val="decimal"/>
      <w:lvlText w:val=""/>
      <w:lvlJc w:val="left"/>
    </w:lvl>
    <w:lvl w:ilvl="5" w:tplc="D6AABA4C">
      <w:start w:val="1"/>
      <w:numFmt w:val="decimal"/>
      <w:lvlText w:val=""/>
      <w:lvlJc w:val="left"/>
    </w:lvl>
    <w:lvl w:ilvl="6" w:tplc="929E59AA">
      <w:start w:val="1"/>
      <w:numFmt w:val="decimal"/>
      <w:lvlText w:val=""/>
      <w:lvlJc w:val="left"/>
    </w:lvl>
    <w:lvl w:ilvl="7" w:tplc="5ABAF99C">
      <w:start w:val="1"/>
      <w:numFmt w:val="decimal"/>
      <w:lvlText w:val=""/>
      <w:lvlJc w:val="left"/>
    </w:lvl>
    <w:lvl w:ilvl="8" w:tplc="84961472">
      <w:start w:val="1"/>
      <w:numFmt w:val="decimal"/>
      <w:lvlText w:val=""/>
      <w:lvlJc w:val="left"/>
    </w:lvl>
  </w:abstractNum>
  <w:abstractNum w:abstractNumId="2">
    <w:nsid w:val="0EDA7CED"/>
    <w:multiLevelType w:val="hybridMultilevel"/>
    <w:tmpl w:val="C7D6D67E"/>
    <w:lvl w:ilvl="0" w:tplc="3BA6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4B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67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A6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25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E3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64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81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E4382"/>
    <w:multiLevelType w:val="hybridMultilevel"/>
    <w:tmpl w:val="28824FD0"/>
    <w:lvl w:ilvl="0" w:tplc="3B14E4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FF61540">
      <w:start w:val="1"/>
      <w:numFmt w:val="decimal"/>
      <w:lvlText w:val=""/>
      <w:lvlJc w:val="left"/>
    </w:lvl>
    <w:lvl w:ilvl="2" w:tplc="B2F4D410">
      <w:start w:val="1"/>
      <w:numFmt w:val="decimal"/>
      <w:lvlText w:val=""/>
      <w:lvlJc w:val="left"/>
    </w:lvl>
    <w:lvl w:ilvl="3" w:tplc="E6003D84">
      <w:start w:val="1"/>
      <w:numFmt w:val="decimal"/>
      <w:lvlText w:val=""/>
      <w:lvlJc w:val="left"/>
    </w:lvl>
    <w:lvl w:ilvl="4" w:tplc="853A6C0A">
      <w:start w:val="1"/>
      <w:numFmt w:val="decimal"/>
      <w:lvlText w:val=""/>
      <w:lvlJc w:val="left"/>
    </w:lvl>
    <w:lvl w:ilvl="5" w:tplc="55589C8A">
      <w:start w:val="1"/>
      <w:numFmt w:val="decimal"/>
      <w:lvlText w:val=""/>
      <w:lvlJc w:val="left"/>
    </w:lvl>
    <w:lvl w:ilvl="6" w:tplc="DCF05C4E">
      <w:start w:val="1"/>
      <w:numFmt w:val="decimal"/>
      <w:lvlText w:val=""/>
      <w:lvlJc w:val="left"/>
    </w:lvl>
    <w:lvl w:ilvl="7" w:tplc="8E861E12">
      <w:start w:val="1"/>
      <w:numFmt w:val="decimal"/>
      <w:lvlText w:val=""/>
      <w:lvlJc w:val="left"/>
    </w:lvl>
    <w:lvl w:ilvl="8" w:tplc="FCFAC01A">
      <w:start w:val="1"/>
      <w:numFmt w:val="decimal"/>
      <w:lvlText w:val=""/>
      <w:lvlJc w:val="left"/>
    </w:lvl>
  </w:abstractNum>
  <w:abstractNum w:abstractNumId="4">
    <w:nsid w:val="252654D9"/>
    <w:multiLevelType w:val="hybridMultilevel"/>
    <w:tmpl w:val="B0C4DEDA"/>
    <w:lvl w:ilvl="0" w:tplc="F82A1360">
      <w:start w:val="1"/>
      <w:numFmt w:val="decimal"/>
      <w:lvlText w:val=""/>
      <w:lvlJc w:val="left"/>
    </w:lvl>
    <w:lvl w:ilvl="1" w:tplc="9FBC6310">
      <w:start w:val="1"/>
      <w:numFmt w:val="decimal"/>
      <w:lvlText w:val=""/>
      <w:lvlJc w:val="left"/>
    </w:lvl>
    <w:lvl w:ilvl="2" w:tplc="E3D27C98">
      <w:start w:val="1"/>
      <w:numFmt w:val="decimal"/>
      <w:lvlText w:val=""/>
      <w:lvlJc w:val="left"/>
    </w:lvl>
    <w:lvl w:ilvl="3" w:tplc="558C48B0">
      <w:start w:val="1"/>
      <w:numFmt w:val="decimal"/>
      <w:lvlText w:val=""/>
      <w:lvlJc w:val="left"/>
    </w:lvl>
    <w:lvl w:ilvl="4" w:tplc="D8888600">
      <w:start w:val="1"/>
      <w:numFmt w:val="decimal"/>
      <w:lvlText w:val=""/>
      <w:lvlJc w:val="left"/>
    </w:lvl>
    <w:lvl w:ilvl="5" w:tplc="4B72D69E">
      <w:start w:val="1"/>
      <w:numFmt w:val="decimal"/>
      <w:lvlText w:val=""/>
      <w:lvlJc w:val="left"/>
    </w:lvl>
    <w:lvl w:ilvl="6" w:tplc="0F92CAAE">
      <w:start w:val="1"/>
      <w:numFmt w:val="decimal"/>
      <w:lvlText w:val=""/>
      <w:lvlJc w:val="left"/>
    </w:lvl>
    <w:lvl w:ilvl="7" w:tplc="13E49978">
      <w:start w:val="1"/>
      <w:numFmt w:val="decimal"/>
      <w:lvlText w:val=""/>
      <w:lvlJc w:val="left"/>
    </w:lvl>
    <w:lvl w:ilvl="8" w:tplc="38406632">
      <w:start w:val="1"/>
      <w:numFmt w:val="decimal"/>
      <w:lvlText w:val=""/>
      <w:lvlJc w:val="left"/>
    </w:lvl>
  </w:abstractNum>
  <w:abstractNum w:abstractNumId="5">
    <w:nsid w:val="34014662"/>
    <w:multiLevelType w:val="hybridMultilevel"/>
    <w:tmpl w:val="B6743558"/>
    <w:lvl w:ilvl="0" w:tplc="D4A423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D3402BE">
      <w:start w:val="1"/>
      <w:numFmt w:val="decimal"/>
      <w:lvlText w:val=""/>
      <w:lvlJc w:val="left"/>
    </w:lvl>
    <w:lvl w:ilvl="2" w:tplc="853CF0F0">
      <w:start w:val="1"/>
      <w:numFmt w:val="decimal"/>
      <w:lvlText w:val=""/>
      <w:lvlJc w:val="left"/>
    </w:lvl>
    <w:lvl w:ilvl="3" w:tplc="F10E52A8">
      <w:start w:val="1"/>
      <w:numFmt w:val="decimal"/>
      <w:lvlText w:val=""/>
      <w:lvlJc w:val="left"/>
    </w:lvl>
    <w:lvl w:ilvl="4" w:tplc="77C07F16">
      <w:start w:val="1"/>
      <w:numFmt w:val="decimal"/>
      <w:lvlText w:val=""/>
      <w:lvlJc w:val="left"/>
    </w:lvl>
    <w:lvl w:ilvl="5" w:tplc="CBF4EA4E">
      <w:start w:val="1"/>
      <w:numFmt w:val="decimal"/>
      <w:lvlText w:val=""/>
      <w:lvlJc w:val="left"/>
    </w:lvl>
    <w:lvl w:ilvl="6" w:tplc="5B80B7B2">
      <w:start w:val="1"/>
      <w:numFmt w:val="decimal"/>
      <w:lvlText w:val=""/>
      <w:lvlJc w:val="left"/>
    </w:lvl>
    <w:lvl w:ilvl="7" w:tplc="DA36F5B6">
      <w:start w:val="1"/>
      <w:numFmt w:val="decimal"/>
      <w:lvlText w:val=""/>
      <w:lvlJc w:val="left"/>
    </w:lvl>
    <w:lvl w:ilvl="8" w:tplc="FFF27A3A">
      <w:start w:val="1"/>
      <w:numFmt w:val="decimal"/>
      <w:lvlText w:val=""/>
      <w:lvlJc w:val="left"/>
    </w:lvl>
  </w:abstractNum>
  <w:abstractNum w:abstractNumId="6">
    <w:nsid w:val="3B777298"/>
    <w:multiLevelType w:val="hybridMultilevel"/>
    <w:tmpl w:val="FA74D0FC"/>
    <w:lvl w:ilvl="0" w:tplc="EBA01C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287136">
      <w:start w:val="1"/>
      <w:numFmt w:val="decimal"/>
      <w:lvlText w:val=""/>
      <w:lvlJc w:val="left"/>
    </w:lvl>
    <w:lvl w:ilvl="2" w:tplc="AB509E74">
      <w:start w:val="1"/>
      <w:numFmt w:val="decimal"/>
      <w:lvlText w:val=""/>
      <w:lvlJc w:val="left"/>
    </w:lvl>
    <w:lvl w:ilvl="3" w:tplc="4D2E4336">
      <w:start w:val="1"/>
      <w:numFmt w:val="decimal"/>
      <w:lvlText w:val=""/>
      <w:lvlJc w:val="left"/>
    </w:lvl>
    <w:lvl w:ilvl="4" w:tplc="BECAE444">
      <w:start w:val="1"/>
      <w:numFmt w:val="decimal"/>
      <w:lvlText w:val=""/>
      <w:lvlJc w:val="left"/>
    </w:lvl>
    <w:lvl w:ilvl="5" w:tplc="C09CDC7C">
      <w:start w:val="1"/>
      <w:numFmt w:val="decimal"/>
      <w:lvlText w:val=""/>
      <w:lvlJc w:val="left"/>
    </w:lvl>
    <w:lvl w:ilvl="6" w:tplc="15C69BEA">
      <w:start w:val="1"/>
      <w:numFmt w:val="decimal"/>
      <w:lvlText w:val=""/>
      <w:lvlJc w:val="left"/>
    </w:lvl>
    <w:lvl w:ilvl="7" w:tplc="C9B826B0">
      <w:start w:val="1"/>
      <w:numFmt w:val="decimal"/>
      <w:lvlText w:val=""/>
      <w:lvlJc w:val="left"/>
    </w:lvl>
    <w:lvl w:ilvl="8" w:tplc="7C509DFA">
      <w:start w:val="1"/>
      <w:numFmt w:val="decimal"/>
      <w:lvlText w:val=""/>
      <w:lvlJc w:val="left"/>
    </w:lvl>
  </w:abstractNum>
  <w:abstractNum w:abstractNumId="7">
    <w:nsid w:val="3E5F105C"/>
    <w:multiLevelType w:val="hybridMultilevel"/>
    <w:tmpl w:val="B344AED8"/>
    <w:lvl w:ilvl="0" w:tplc="215C0FA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424BB70">
      <w:start w:val="1"/>
      <w:numFmt w:val="decimal"/>
      <w:lvlText w:val=""/>
      <w:lvlJc w:val="left"/>
    </w:lvl>
    <w:lvl w:ilvl="2" w:tplc="4C329454">
      <w:start w:val="1"/>
      <w:numFmt w:val="decimal"/>
      <w:lvlText w:val=""/>
      <w:lvlJc w:val="left"/>
    </w:lvl>
    <w:lvl w:ilvl="3" w:tplc="CC66F320">
      <w:start w:val="1"/>
      <w:numFmt w:val="decimal"/>
      <w:lvlText w:val=""/>
      <w:lvlJc w:val="left"/>
    </w:lvl>
    <w:lvl w:ilvl="4" w:tplc="CA9437C0">
      <w:start w:val="1"/>
      <w:numFmt w:val="decimal"/>
      <w:lvlText w:val=""/>
      <w:lvlJc w:val="left"/>
    </w:lvl>
    <w:lvl w:ilvl="5" w:tplc="162E6B3A">
      <w:start w:val="1"/>
      <w:numFmt w:val="decimal"/>
      <w:lvlText w:val=""/>
      <w:lvlJc w:val="left"/>
    </w:lvl>
    <w:lvl w:ilvl="6" w:tplc="1DD4C694">
      <w:start w:val="1"/>
      <w:numFmt w:val="decimal"/>
      <w:lvlText w:val=""/>
      <w:lvlJc w:val="left"/>
    </w:lvl>
    <w:lvl w:ilvl="7" w:tplc="912EF966">
      <w:start w:val="1"/>
      <w:numFmt w:val="decimal"/>
      <w:lvlText w:val=""/>
      <w:lvlJc w:val="left"/>
    </w:lvl>
    <w:lvl w:ilvl="8" w:tplc="4CDC14D4">
      <w:start w:val="1"/>
      <w:numFmt w:val="decimal"/>
      <w:lvlText w:val=""/>
      <w:lvlJc w:val="left"/>
    </w:lvl>
  </w:abstractNum>
  <w:abstractNum w:abstractNumId="8">
    <w:nsid w:val="40536756"/>
    <w:multiLevelType w:val="hybridMultilevel"/>
    <w:tmpl w:val="381CE39C"/>
    <w:lvl w:ilvl="0" w:tplc="9E48C1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481CAC">
      <w:start w:val="1"/>
      <w:numFmt w:val="decimal"/>
      <w:lvlText w:val=""/>
      <w:lvlJc w:val="left"/>
    </w:lvl>
    <w:lvl w:ilvl="2" w:tplc="52E20520">
      <w:start w:val="1"/>
      <w:numFmt w:val="decimal"/>
      <w:lvlText w:val=""/>
      <w:lvlJc w:val="left"/>
    </w:lvl>
    <w:lvl w:ilvl="3" w:tplc="FEBAB8D4">
      <w:start w:val="1"/>
      <w:numFmt w:val="decimal"/>
      <w:lvlText w:val=""/>
      <w:lvlJc w:val="left"/>
    </w:lvl>
    <w:lvl w:ilvl="4" w:tplc="134CB98A">
      <w:start w:val="1"/>
      <w:numFmt w:val="decimal"/>
      <w:lvlText w:val=""/>
      <w:lvlJc w:val="left"/>
    </w:lvl>
    <w:lvl w:ilvl="5" w:tplc="554CA0D0">
      <w:start w:val="1"/>
      <w:numFmt w:val="decimal"/>
      <w:lvlText w:val=""/>
      <w:lvlJc w:val="left"/>
    </w:lvl>
    <w:lvl w:ilvl="6" w:tplc="F8DA4FCA">
      <w:start w:val="1"/>
      <w:numFmt w:val="decimal"/>
      <w:lvlText w:val=""/>
      <w:lvlJc w:val="left"/>
    </w:lvl>
    <w:lvl w:ilvl="7" w:tplc="72302F3A">
      <w:start w:val="1"/>
      <w:numFmt w:val="decimal"/>
      <w:lvlText w:val=""/>
      <w:lvlJc w:val="left"/>
    </w:lvl>
    <w:lvl w:ilvl="8" w:tplc="22D23D24">
      <w:start w:val="1"/>
      <w:numFmt w:val="decimal"/>
      <w:lvlText w:val=""/>
      <w:lvlJc w:val="left"/>
    </w:lvl>
  </w:abstractNum>
  <w:abstractNum w:abstractNumId="9">
    <w:nsid w:val="494B7BF7"/>
    <w:multiLevelType w:val="hybridMultilevel"/>
    <w:tmpl w:val="0756D624"/>
    <w:lvl w:ilvl="0" w:tplc="BA025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936F5FC">
      <w:start w:val="1"/>
      <w:numFmt w:val="decimal"/>
      <w:lvlText w:val=""/>
      <w:lvlJc w:val="left"/>
    </w:lvl>
    <w:lvl w:ilvl="2" w:tplc="72E418CC">
      <w:start w:val="1"/>
      <w:numFmt w:val="decimal"/>
      <w:lvlText w:val=""/>
      <w:lvlJc w:val="left"/>
    </w:lvl>
    <w:lvl w:ilvl="3" w:tplc="C87E0BF0">
      <w:start w:val="1"/>
      <w:numFmt w:val="decimal"/>
      <w:lvlText w:val=""/>
      <w:lvlJc w:val="left"/>
    </w:lvl>
    <w:lvl w:ilvl="4" w:tplc="5BB48BA6">
      <w:start w:val="1"/>
      <w:numFmt w:val="decimal"/>
      <w:lvlText w:val=""/>
      <w:lvlJc w:val="left"/>
    </w:lvl>
    <w:lvl w:ilvl="5" w:tplc="F06E392A">
      <w:start w:val="1"/>
      <w:numFmt w:val="decimal"/>
      <w:lvlText w:val=""/>
      <w:lvlJc w:val="left"/>
    </w:lvl>
    <w:lvl w:ilvl="6" w:tplc="92F40340">
      <w:start w:val="1"/>
      <w:numFmt w:val="decimal"/>
      <w:lvlText w:val=""/>
      <w:lvlJc w:val="left"/>
    </w:lvl>
    <w:lvl w:ilvl="7" w:tplc="1C5E8522">
      <w:start w:val="1"/>
      <w:numFmt w:val="decimal"/>
      <w:lvlText w:val=""/>
      <w:lvlJc w:val="left"/>
    </w:lvl>
    <w:lvl w:ilvl="8" w:tplc="0DAA7362">
      <w:start w:val="1"/>
      <w:numFmt w:val="decimal"/>
      <w:lvlText w:val=""/>
      <w:lvlJc w:val="left"/>
    </w:lvl>
  </w:abstractNum>
  <w:abstractNum w:abstractNumId="10">
    <w:nsid w:val="4A1A0785"/>
    <w:multiLevelType w:val="hybridMultilevel"/>
    <w:tmpl w:val="47666246"/>
    <w:lvl w:ilvl="0" w:tplc="9D3693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224768">
      <w:start w:val="1"/>
      <w:numFmt w:val="decimal"/>
      <w:lvlText w:val=""/>
      <w:lvlJc w:val="left"/>
    </w:lvl>
    <w:lvl w:ilvl="2" w:tplc="D55EF55A">
      <w:start w:val="1"/>
      <w:numFmt w:val="decimal"/>
      <w:lvlText w:val=""/>
      <w:lvlJc w:val="left"/>
    </w:lvl>
    <w:lvl w:ilvl="3" w:tplc="122ED6F8">
      <w:start w:val="1"/>
      <w:numFmt w:val="decimal"/>
      <w:lvlText w:val=""/>
      <w:lvlJc w:val="left"/>
    </w:lvl>
    <w:lvl w:ilvl="4" w:tplc="7CF89986">
      <w:start w:val="1"/>
      <w:numFmt w:val="decimal"/>
      <w:lvlText w:val=""/>
      <w:lvlJc w:val="left"/>
    </w:lvl>
    <w:lvl w:ilvl="5" w:tplc="39805C52">
      <w:start w:val="1"/>
      <w:numFmt w:val="decimal"/>
      <w:lvlText w:val=""/>
      <w:lvlJc w:val="left"/>
    </w:lvl>
    <w:lvl w:ilvl="6" w:tplc="31747C1A">
      <w:start w:val="1"/>
      <w:numFmt w:val="decimal"/>
      <w:lvlText w:val=""/>
      <w:lvlJc w:val="left"/>
    </w:lvl>
    <w:lvl w:ilvl="7" w:tplc="5E1CE46E">
      <w:start w:val="1"/>
      <w:numFmt w:val="decimal"/>
      <w:lvlText w:val=""/>
      <w:lvlJc w:val="left"/>
    </w:lvl>
    <w:lvl w:ilvl="8" w:tplc="CED0A6E4">
      <w:start w:val="1"/>
      <w:numFmt w:val="decimal"/>
      <w:lvlText w:val=""/>
      <w:lvlJc w:val="left"/>
    </w:lvl>
  </w:abstractNum>
  <w:abstractNum w:abstractNumId="11">
    <w:nsid w:val="5D0F567F"/>
    <w:multiLevelType w:val="hybridMultilevel"/>
    <w:tmpl w:val="02E457BC"/>
    <w:lvl w:ilvl="0" w:tplc="51D6DE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1B23FCE">
      <w:start w:val="1"/>
      <w:numFmt w:val="decimal"/>
      <w:lvlText w:val=""/>
      <w:lvlJc w:val="left"/>
    </w:lvl>
    <w:lvl w:ilvl="2" w:tplc="4BB00E36">
      <w:start w:val="1"/>
      <w:numFmt w:val="decimal"/>
      <w:lvlText w:val=""/>
      <w:lvlJc w:val="left"/>
    </w:lvl>
    <w:lvl w:ilvl="3" w:tplc="7958AB0C">
      <w:start w:val="1"/>
      <w:numFmt w:val="decimal"/>
      <w:lvlText w:val=""/>
      <w:lvlJc w:val="left"/>
    </w:lvl>
    <w:lvl w:ilvl="4" w:tplc="9EC8F6EA">
      <w:start w:val="1"/>
      <w:numFmt w:val="decimal"/>
      <w:lvlText w:val=""/>
      <w:lvlJc w:val="left"/>
    </w:lvl>
    <w:lvl w:ilvl="5" w:tplc="322E5A9E">
      <w:start w:val="1"/>
      <w:numFmt w:val="decimal"/>
      <w:lvlText w:val=""/>
      <w:lvlJc w:val="left"/>
    </w:lvl>
    <w:lvl w:ilvl="6" w:tplc="CB307EEC">
      <w:start w:val="1"/>
      <w:numFmt w:val="decimal"/>
      <w:lvlText w:val=""/>
      <w:lvlJc w:val="left"/>
    </w:lvl>
    <w:lvl w:ilvl="7" w:tplc="B6A43B4E">
      <w:start w:val="1"/>
      <w:numFmt w:val="decimal"/>
      <w:lvlText w:val=""/>
      <w:lvlJc w:val="left"/>
    </w:lvl>
    <w:lvl w:ilvl="8" w:tplc="A2C86DF2">
      <w:start w:val="1"/>
      <w:numFmt w:val="decimal"/>
      <w:lvlText w:val=""/>
      <w:lvlJc w:val="left"/>
    </w:lvl>
  </w:abstractNum>
  <w:abstractNum w:abstractNumId="12">
    <w:nsid w:val="6C2C25C9"/>
    <w:multiLevelType w:val="hybridMultilevel"/>
    <w:tmpl w:val="882C7DFC"/>
    <w:lvl w:ilvl="0" w:tplc="C05889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1D0F822">
      <w:start w:val="1"/>
      <w:numFmt w:val="decimal"/>
      <w:lvlText w:val=""/>
      <w:lvlJc w:val="left"/>
    </w:lvl>
    <w:lvl w:ilvl="2" w:tplc="D7A0B914">
      <w:start w:val="1"/>
      <w:numFmt w:val="decimal"/>
      <w:lvlText w:val=""/>
      <w:lvlJc w:val="left"/>
    </w:lvl>
    <w:lvl w:ilvl="3" w:tplc="C09259D8">
      <w:start w:val="1"/>
      <w:numFmt w:val="decimal"/>
      <w:lvlText w:val=""/>
      <w:lvlJc w:val="left"/>
    </w:lvl>
    <w:lvl w:ilvl="4" w:tplc="2632B9AE">
      <w:start w:val="1"/>
      <w:numFmt w:val="decimal"/>
      <w:lvlText w:val=""/>
      <w:lvlJc w:val="left"/>
    </w:lvl>
    <w:lvl w:ilvl="5" w:tplc="D5F6D6C2">
      <w:start w:val="1"/>
      <w:numFmt w:val="decimal"/>
      <w:lvlText w:val=""/>
      <w:lvlJc w:val="left"/>
    </w:lvl>
    <w:lvl w:ilvl="6" w:tplc="89C8304E">
      <w:start w:val="1"/>
      <w:numFmt w:val="decimal"/>
      <w:lvlText w:val=""/>
      <w:lvlJc w:val="left"/>
    </w:lvl>
    <w:lvl w:ilvl="7" w:tplc="9A622DAC">
      <w:start w:val="1"/>
      <w:numFmt w:val="decimal"/>
      <w:lvlText w:val=""/>
      <w:lvlJc w:val="left"/>
    </w:lvl>
    <w:lvl w:ilvl="8" w:tplc="94B2D414">
      <w:start w:val="1"/>
      <w:numFmt w:val="decimal"/>
      <w:lvlText w:val=""/>
      <w:lvlJc w:val="left"/>
    </w:lvl>
  </w:abstractNum>
  <w:abstractNum w:abstractNumId="13">
    <w:nsid w:val="6E7666B0"/>
    <w:multiLevelType w:val="hybridMultilevel"/>
    <w:tmpl w:val="8FE49928"/>
    <w:lvl w:ilvl="0" w:tplc="FE7C84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75E3BAA">
      <w:start w:val="1"/>
      <w:numFmt w:val="decimal"/>
      <w:lvlText w:val=""/>
      <w:lvlJc w:val="left"/>
    </w:lvl>
    <w:lvl w:ilvl="2" w:tplc="5F70B9B4">
      <w:start w:val="1"/>
      <w:numFmt w:val="decimal"/>
      <w:lvlText w:val=""/>
      <w:lvlJc w:val="left"/>
    </w:lvl>
    <w:lvl w:ilvl="3" w:tplc="B35434BA">
      <w:start w:val="1"/>
      <w:numFmt w:val="decimal"/>
      <w:lvlText w:val=""/>
      <w:lvlJc w:val="left"/>
    </w:lvl>
    <w:lvl w:ilvl="4" w:tplc="3F727ECA">
      <w:start w:val="1"/>
      <w:numFmt w:val="decimal"/>
      <w:lvlText w:val=""/>
      <w:lvlJc w:val="left"/>
    </w:lvl>
    <w:lvl w:ilvl="5" w:tplc="9CFE31DA">
      <w:start w:val="1"/>
      <w:numFmt w:val="decimal"/>
      <w:lvlText w:val=""/>
      <w:lvlJc w:val="left"/>
    </w:lvl>
    <w:lvl w:ilvl="6" w:tplc="DC74F65A">
      <w:start w:val="1"/>
      <w:numFmt w:val="decimal"/>
      <w:lvlText w:val=""/>
      <w:lvlJc w:val="left"/>
    </w:lvl>
    <w:lvl w:ilvl="7" w:tplc="8CBA565A">
      <w:start w:val="1"/>
      <w:numFmt w:val="decimal"/>
      <w:lvlText w:val=""/>
      <w:lvlJc w:val="left"/>
    </w:lvl>
    <w:lvl w:ilvl="8" w:tplc="0E4C0014">
      <w:start w:val="1"/>
      <w:numFmt w:val="decimal"/>
      <w:lvlText w:val=""/>
      <w:lvlJc w:val="left"/>
    </w:lvl>
  </w:abstractNum>
  <w:abstractNum w:abstractNumId="14">
    <w:nsid w:val="71E66677"/>
    <w:multiLevelType w:val="hybridMultilevel"/>
    <w:tmpl w:val="3C120B4A"/>
    <w:lvl w:ilvl="0" w:tplc="4FA4D4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765328">
      <w:start w:val="1"/>
      <w:numFmt w:val="decimal"/>
      <w:lvlText w:val=""/>
      <w:lvlJc w:val="left"/>
    </w:lvl>
    <w:lvl w:ilvl="2" w:tplc="ABF41E9C">
      <w:start w:val="1"/>
      <w:numFmt w:val="decimal"/>
      <w:lvlText w:val=""/>
      <w:lvlJc w:val="left"/>
    </w:lvl>
    <w:lvl w:ilvl="3" w:tplc="B038E096">
      <w:start w:val="1"/>
      <w:numFmt w:val="decimal"/>
      <w:lvlText w:val=""/>
      <w:lvlJc w:val="left"/>
    </w:lvl>
    <w:lvl w:ilvl="4" w:tplc="8CF04228">
      <w:start w:val="1"/>
      <w:numFmt w:val="decimal"/>
      <w:lvlText w:val=""/>
      <w:lvlJc w:val="left"/>
    </w:lvl>
    <w:lvl w:ilvl="5" w:tplc="697A04CA">
      <w:start w:val="1"/>
      <w:numFmt w:val="decimal"/>
      <w:lvlText w:val=""/>
      <w:lvlJc w:val="left"/>
    </w:lvl>
    <w:lvl w:ilvl="6" w:tplc="0A662ECA">
      <w:start w:val="1"/>
      <w:numFmt w:val="decimal"/>
      <w:lvlText w:val=""/>
      <w:lvlJc w:val="left"/>
    </w:lvl>
    <w:lvl w:ilvl="7" w:tplc="87F6632A">
      <w:start w:val="1"/>
      <w:numFmt w:val="decimal"/>
      <w:lvlText w:val=""/>
      <w:lvlJc w:val="left"/>
    </w:lvl>
    <w:lvl w:ilvl="8" w:tplc="BEA08FD4">
      <w:start w:val="1"/>
      <w:numFmt w:val="decimal"/>
      <w:lvlText w:val=""/>
      <w:lvlJc w:val="left"/>
    </w:lvl>
  </w:abstractNum>
  <w:abstractNum w:abstractNumId="15">
    <w:nsid w:val="7E7C2A57"/>
    <w:multiLevelType w:val="hybridMultilevel"/>
    <w:tmpl w:val="ED8A7DDE"/>
    <w:lvl w:ilvl="0" w:tplc="1C6807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632B66C">
      <w:start w:val="1"/>
      <w:numFmt w:val="decimal"/>
      <w:lvlText w:val=""/>
      <w:lvlJc w:val="left"/>
    </w:lvl>
    <w:lvl w:ilvl="2" w:tplc="D6180206">
      <w:start w:val="1"/>
      <w:numFmt w:val="decimal"/>
      <w:lvlText w:val=""/>
      <w:lvlJc w:val="left"/>
    </w:lvl>
    <w:lvl w:ilvl="3" w:tplc="FD3CB4D2">
      <w:start w:val="1"/>
      <w:numFmt w:val="decimal"/>
      <w:lvlText w:val=""/>
      <w:lvlJc w:val="left"/>
    </w:lvl>
    <w:lvl w:ilvl="4" w:tplc="561A841A">
      <w:start w:val="1"/>
      <w:numFmt w:val="decimal"/>
      <w:lvlText w:val=""/>
      <w:lvlJc w:val="left"/>
    </w:lvl>
    <w:lvl w:ilvl="5" w:tplc="7F185056">
      <w:start w:val="1"/>
      <w:numFmt w:val="decimal"/>
      <w:lvlText w:val=""/>
      <w:lvlJc w:val="left"/>
    </w:lvl>
    <w:lvl w:ilvl="6" w:tplc="4DD2F9EC">
      <w:start w:val="1"/>
      <w:numFmt w:val="decimal"/>
      <w:lvlText w:val=""/>
      <w:lvlJc w:val="left"/>
    </w:lvl>
    <w:lvl w:ilvl="7" w:tplc="825C66C0">
      <w:start w:val="1"/>
      <w:numFmt w:val="decimal"/>
      <w:lvlText w:val=""/>
      <w:lvlJc w:val="left"/>
    </w:lvl>
    <w:lvl w:ilvl="8" w:tplc="55B0B9C6">
      <w:start w:val="1"/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5"/>
  </w:num>
  <w:num w:numId="12">
    <w:abstractNumId w:val="14"/>
  </w:num>
  <w:num w:numId="13">
    <w:abstractNumId w:val="13"/>
  </w:num>
  <w:num w:numId="14">
    <w:abstractNumId w:val="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1B"/>
    <w:rsid w:val="007A6C1B"/>
    <w:rsid w:val="00D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Выртосу Надежда Анатольевна</cp:lastModifiedBy>
  <cp:revision>4</cp:revision>
  <dcterms:created xsi:type="dcterms:W3CDTF">2025-10-14T13:46:00Z</dcterms:created>
  <dcterms:modified xsi:type="dcterms:W3CDTF">2025-10-22T11:29:00Z</dcterms:modified>
</cp:coreProperties>
</file>