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CF5D1" w14:textId="77777777" w:rsidR="002E5555" w:rsidRDefault="002E5555" w:rsidP="002E5555">
      <w:pPr>
        <w:jc w:val="center"/>
        <w:rPr>
          <w:b/>
          <w:bCs/>
          <w:sz w:val="24"/>
          <w:szCs w:val="24"/>
        </w:rPr>
      </w:pPr>
      <w:r w:rsidRPr="006A4044">
        <w:rPr>
          <w:b/>
          <w:bCs/>
          <w:sz w:val="24"/>
          <w:szCs w:val="24"/>
        </w:rPr>
        <w:t>Договор о задатке №</w:t>
      </w:r>
      <w:r>
        <w:rPr>
          <w:b/>
          <w:bCs/>
          <w:sz w:val="24"/>
          <w:szCs w:val="24"/>
        </w:rPr>
        <w:t xml:space="preserve"> _____</w:t>
      </w:r>
    </w:p>
    <w:p w14:paraId="5A5F3994" w14:textId="77777777" w:rsidR="00D76B01" w:rsidRDefault="006A2704" w:rsidP="0031037E">
      <w:pPr>
        <w:rPr>
          <w:sz w:val="24"/>
          <w:szCs w:val="24"/>
        </w:rPr>
      </w:pPr>
      <w:r>
        <w:rPr>
          <w:sz w:val="24"/>
          <w:szCs w:val="24"/>
        </w:rPr>
        <w:t xml:space="preserve">г. Москва                                                                                                         </w:t>
      </w:r>
      <w:r w:rsidR="00325D8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210B1F" w:rsidRPr="006A4044">
        <w:rPr>
          <w:sz w:val="24"/>
          <w:szCs w:val="24"/>
        </w:rPr>
        <w:t>«___»</w:t>
      </w:r>
      <w:r w:rsidR="001508AD" w:rsidRPr="006A4044">
        <w:rPr>
          <w:sz w:val="24"/>
          <w:szCs w:val="24"/>
        </w:rPr>
        <w:t xml:space="preserve"> </w:t>
      </w:r>
      <w:r w:rsidR="00C64AB2">
        <w:rPr>
          <w:sz w:val="24"/>
          <w:szCs w:val="24"/>
        </w:rPr>
        <w:t>_______</w:t>
      </w:r>
      <w:r w:rsidR="00350AC3" w:rsidRPr="006A4044">
        <w:rPr>
          <w:sz w:val="24"/>
          <w:szCs w:val="24"/>
        </w:rPr>
        <w:t xml:space="preserve"> </w:t>
      </w:r>
      <w:r w:rsidR="00A872DC" w:rsidRPr="006A4044">
        <w:rPr>
          <w:sz w:val="24"/>
          <w:szCs w:val="24"/>
        </w:rPr>
        <w:t>20</w:t>
      </w:r>
      <w:r w:rsidR="00774DF6">
        <w:rPr>
          <w:sz w:val="24"/>
          <w:szCs w:val="24"/>
        </w:rPr>
        <w:t>__</w:t>
      </w:r>
      <w:r w:rsidR="002E7E93">
        <w:rPr>
          <w:sz w:val="24"/>
          <w:szCs w:val="24"/>
        </w:rPr>
        <w:t xml:space="preserve"> </w:t>
      </w:r>
      <w:r w:rsidR="00D76B01" w:rsidRPr="006A4044">
        <w:rPr>
          <w:sz w:val="24"/>
          <w:szCs w:val="24"/>
        </w:rPr>
        <w:t>г</w:t>
      </w:r>
      <w:r w:rsidR="00B60393" w:rsidRPr="006A4044">
        <w:rPr>
          <w:sz w:val="24"/>
          <w:szCs w:val="24"/>
        </w:rPr>
        <w:t>.</w:t>
      </w:r>
    </w:p>
    <w:p w14:paraId="1230B6C3" w14:textId="77777777" w:rsidR="002E5555" w:rsidRPr="006A4044" w:rsidRDefault="002E5555" w:rsidP="0031037E">
      <w:pPr>
        <w:rPr>
          <w:sz w:val="24"/>
          <w:szCs w:val="24"/>
        </w:rPr>
      </w:pPr>
    </w:p>
    <w:p w14:paraId="71E02211" w14:textId="77777777" w:rsidR="002E5555" w:rsidRPr="00414E73" w:rsidRDefault="00B00B83" w:rsidP="002E5555">
      <w:pPr>
        <w:ind w:firstLine="567"/>
        <w:jc w:val="both"/>
        <w:rPr>
          <w:b/>
          <w:bCs/>
          <w:sz w:val="24"/>
          <w:szCs w:val="24"/>
        </w:rPr>
      </w:pPr>
      <w:r w:rsidRPr="00414E73">
        <w:rPr>
          <w:b/>
          <w:sz w:val="24"/>
          <w:szCs w:val="24"/>
        </w:rPr>
        <w:t>Общество с ограниченной ответственностью «Д</w:t>
      </w:r>
      <w:r w:rsidR="004675F8" w:rsidRPr="00414E73">
        <w:rPr>
          <w:b/>
          <w:sz w:val="24"/>
          <w:szCs w:val="24"/>
        </w:rPr>
        <w:t>оброторг</w:t>
      </w:r>
      <w:r w:rsidRPr="00414E73">
        <w:rPr>
          <w:b/>
          <w:sz w:val="24"/>
          <w:szCs w:val="24"/>
        </w:rPr>
        <w:t>»</w:t>
      </w:r>
      <w:r w:rsidRPr="00414E73">
        <w:rPr>
          <w:sz w:val="24"/>
          <w:szCs w:val="24"/>
        </w:rPr>
        <w:t xml:space="preserve">, в лице Генерального директора Ершовой Н.В., действующей на основании Устава, </w:t>
      </w:r>
      <w:r w:rsidR="001508AD" w:rsidRPr="00414E73">
        <w:rPr>
          <w:sz w:val="24"/>
          <w:szCs w:val="24"/>
        </w:rPr>
        <w:t>именуем</w:t>
      </w:r>
      <w:r w:rsidR="00D3180B" w:rsidRPr="00414E73">
        <w:rPr>
          <w:sz w:val="24"/>
          <w:szCs w:val="24"/>
        </w:rPr>
        <w:t>ое</w:t>
      </w:r>
      <w:r w:rsidR="001508AD" w:rsidRPr="00414E73">
        <w:rPr>
          <w:sz w:val="24"/>
          <w:szCs w:val="24"/>
        </w:rPr>
        <w:t xml:space="preserve"> в дальнейшем </w:t>
      </w:r>
      <w:r w:rsidR="006A4044" w:rsidRPr="00414E73">
        <w:rPr>
          <w:sz w:val="24"/>
          <w:szCs w:val="24"/>
        </w:rPr>
        <w:t>«</w:t>
      </w:r>
      <w:r w:rsidR="001508AD" w:rsidRPr="00414E73">
        <w:rPr>
          <w:sz w:val="24"/>
          <w:szCs w:val="24"/>
        </w:rPr>
        <w:t>Организатор торгов</w:t>
      </w:r>
      <w:r w:rsidR="006A4044" w:rsidRPr="00414E73">
        <w:rPr>
          <w:sz w:val="24"/>
          <w:szCs w:val="24"/>
        </w:rPr>
        <w:t>»</w:t>
      </w:r>
      <w:r w:rsidR="001508AD" w:rsidRPr="00414E73">
        <w:rPr>
          <w:sz w:val="24"/>
          <w:szCs w:val="24"/>
        </w:rPr>
        <w:t xml:space="preserve">, с одной стороны, </w:t>
      </w:r>
      <w:r w:rsidR="00EA3A6F" w:rsidRPr="00414E73">
        <w:rPr>
          <w:sz w:val="24"/>
          <w:szCs w:val="24"/>
        </w:rPr>
        <w:t>и</w:t>
      </w:r>
      <w:r w:rsidR="00EA3A6F" w:rsidRPr="00414E73">
        <w:rPr>
          <w:b/>
          <w:bCs/>
          <w:sz w:val="24"/>
          <w:szCs w:val="24"/>
        </w:rPr>
        <w:t xml:space="preserve"> </w:t>
      </w:r>
    </w:p>
    <w:p w14:paraId="3E87CE1A" w14:textId="77777777" w:rsidR="00D76B01" w:rsidRPr="0051272E" w:rsidRDefault="005D6C46" w:rsidP="00774DF6">
      <w:pPr>
        <w:ind w:firstLine="567"/>
        <w:jc w:val="both"/>
        <w:rPr>
          <w:sz w:val="24"/>
          <w:szCs w:val="24"/>
        </w:rPr>
      </w:pPr>
      <w:r w:rsidRPr="0051272E">
        <w:rPr>
          <w:b/>
          <w:bCs/>
          <w:iCs/>
          <w:snapToGrid w:val="0"/>
          <w:sz w:val="24"/>
          <w:szCs w:val="24"/>
        </w:rPr>
        <w:t>__________</w:t>
      </w:r>
      <w:r w:rsidR="002B412F" w:rsidRPr="0051272E">
        <w:rPr>
          <w:b/>
          <w:bCs/>
          <w:iCs/>
          <w:snapToGrid w:val="0"/>
          <w:sz w:val="24"/>
          <w:szCs w:val="24"/>
        </w:rPr>
        <w:t>___</w:t>
      </w:r>
      <w:r w:rsidR="00DA36E6" w:rsidRPr="0051272E">
        <w:rPr>
          <w:b/>
          <w:bCs/>
          <w:iCs/>
          <w:snapToGrid w:val="0"/>
          <w:sz w:val="24"/>
          <w:szCs w:val="24"/>
        </w:rPr>
        <w:t>,</w:t>
      </w:r>
      <w:r w:rsidR="00DA36E6" w:rsidRPr="0051272E">
        <w:rPr>
          <w:snapToGrid w:val="0"/>
          <w:sz w:val="24"/>
          <w:szCs w:val="24"/>
        </w:rPr>
        <w:t xml:space="preserve"> </w:t>
      </w:r>
      <w:r w:rsidR="001508AD" w:rsidRPr="0051272E">
        <w:rPr>
          <w:bCs/>
          <w:sz w:val="24"/>
          <w:szCs w:val="24"/>
        </w:rPr>
        <w:t xml:space="preserve">в лице </w:t>
      </w:r>
      <w:r w:rsidRPr="0051272E">
        <w:rPr>
          <w:bCs/>
          <w:sz w:val="24"/>
          <w:szCs w:val="24"/>
        </w:rPr>
        <w:t>_______</w:t>
      </w:r>
      <w:r w:rsidR="001508AD" w:rsidRPr="0051272E">
        <w:rPr>
          <w:bCs/>
          <w:sz w:val="24"/>
          <w:szCs w:val="24"/>
        </w:rPr>
        <w:t>, действующ</w:t>
      </w:r>
      <w:r w:rsidR="009C05D9" w:rsidRPr="0051272E">
        <w:rPr>
          <w:bCs/>
          <w:sz w:val="24"/>
          <w:szCs w:val="24"/>
        </w:rPr>
        <w:t>___</w:t>
      </w:r>
      <w:r w:rsidR="001508AD" w:rsidRPr="0051272E">
        <w:rPr>
          <w:bCs/>
          <w:sz w:val="24"/>
          <w:szCs w:val="24"/>
        </w:rPr>
        <w:t xml:space="preserve"> на основании </w:t>
      </w:r>
      <w:r w:rsidRPr="0051272E">
        <w:rPr>
          <w:bCs/>
          <w:sz w:val="24"/>
          <w:szCs w:val="24"/>
        </w:rPr>
        <w:t>______</w:t>
      </w:r>
      <w:r w:rsidR="001508AD" w:rsidRPr="0051272E">
        <w:rPr>
          <w:sz w:val="24"/>
          <w:szCs w:val="24"/>
        </w:rPr>
        <w:t>, именуем</w:t>
      </w:r>
      <w:r w:rsidR="009C05D9" w:rsidRPr="0051272E">
        <w:rPr>
          <w:sz w:val="24"/>
          <w:szCs w:val="24"/>
        </w:rPr>
        <w:t>__</w:t>
      </w:r>
      <w:r w:rsidR="001508AD" w:rsidRPr="0051272E">
        <w:rPr>
          <w:sz w:val="24"/>
          <w:szCs w:val="24"/>
        </w:rPr>
        <w:t xml:space="preserve"> в дальнейшем </w:t>
      </w:r>
      <w:r w:rsidR="00FA5595" w:rsidRPr="0051272E">
        <w:rPr>
          <w:sz w:val="24"/>
          <w:szCs w:val="24"/>
        </w:rPr>
        <w:t>«</w:t>
      </w:r>
      <w:r w:rsidR="001508AD" w:rsidRPr="0051272E">
        <w:rPr>
          <w:sz w:val="24"/>
          <w:szCs w:val="24"/>
        </w:rPr>
        <w:t>Заявитель</w:t>
      </w:r>
      <w:r w:rsidR="00FA5595" w:rsidRPr="0051272E">
        <w:rPr>
          <w:sz w:val="24"/>
          <w:szCs w:val="24"/>
        </w:rPr>
        <w:t>»</w:t>
      </w:r>
      <w:r w:rsidR="001508AD" w:rsidRPr="0051272E">
        <w:rPr>
          <w:sz w:val="24"/>
          <w:szCs w:val="24"/>
        </w:rPr>
        <w:t xml:space="preserve">, с другой стороны, </w:t>
      </w:r>
      <w:r w:rsidR="001C4FAD" w:rsidRPr="0051272E">
        <w:rPr>
          <w:sz w:val="24"/>
          <w:szCs w:val="24"/>
        </w:rPr>
        <w:t xml:space="preserve">совместно именуемые Стороны, </w:t>
      </w:r>
      <w:r w:rsidR="00210B1F" w:rsidRPr="0051272E">
        <w:rPr>
          <w:sz w:val="24"/>
          <w:szCs w:val="24"/>
        </w:rPr>
        <w:t xml:space="preserve">руководствуясь </w:t>
      </w:r>
      <w:r w:rsidR="00912399" w:rsidRPr="0051272E">
        <w:rPr>
          <w:sz w:val="24"/>
          <w:szCs w:val="24"/>
        </w:rPr>
        <w:t xml:space="preserve">Федеральным законом </w:t>
      </w:r>
      <w:r w:rsidR="00055359" w:rsidRPr="0051272E">
        <w:rPr>
          <w:sz w:val="24"/>
          <w:szCs w:val="24"/>
        </w:rPr>
        <w:t xml:space="preserve">№127-ФЗ от 26.10.2002 </w:t>
      </w:r>
      <w:r w:rsidR="00912399" w:rsidRPr="0051272E">
        <w:rPr>
          <w:sz w:val="24"/>
          <w:szCs w:val="24"/>
        </w:rPr>
        <w:t xml:space="preserve">«О несостоятельности (банкротстве)», </w:t>
      </w:r>
      <w:r w:rsidR="00A872DC" w:rsidRPr="0051272E">
        <w:rPr>
          <w:sz w:val="24"/>
          <w:szCs w:val="24"/>
        </w:rPr>
        <w:t>закл</w:t>
      </w:r>
      <w:r w:rsidR="00B60393" w:rsidRPr="0051272E">
        <w:rPr>
          <w:sz w:val="24"/>
          <w:szCs w:val="24"/>
        </w:rPr>
        <w:t xml:space="preserve">ючили </w:t>
      </w:r>
      <w:r w:rsidR="00D76B01" w:rsidRPr="0051272E">
        <w:rPr>
          <w:sz w:val="24"/>
          <w:szCs w:val="24"/>
        </w:rPr>
        <w:t xml:space="preserve">настоящий </w:t>
      </w:r>
      <w:r w:rsidR="005E7C48" w:rsidRPr="0051272E">
        <w:rPr>
          <w:sz w:val="24"/>
          <w:szCs w:val="24"/>
        </w:rPr>
        <w:t xml:space="preserve">договор (далее по тексту </w:t>
      </w:r>
      <w:r w:rsidR="00B9783D" w:rsidRPr="0051272E">
        <w:rPr>
          <w:sz w:val="24"/>
          <w:szCs w:val="24"/>
        </w:rPr>
        <w:t xml:space="preserve">– </w:t>
      </w:r>
      <w:r w:rsidR="00D76B01" w:rsidRPr="0051272E">
        <w:rPr>
          <w:sz w:val="24"/>
          <w:szCs w:val="24"/>
        </w:rPr>
        <w:t>Договор</w:t>
      </w:r>
      <w:r w:rsidR="005E7C48" w:rsidRPr="0051272E">
        <w:rPr>
          <w:sz w:val="24"/>
          <w:szCs w:val="24"/>
        </w:rPr>
        <w:t>)</w:t>
      </w:r>
      <w:r w:rsidR="00D76B01" w:rsidRPr="0051272E">
        <w:rPr>
          <w:sz w:val="24"/>
          <w:szCs w:val="24"/>
        </w:rPr>
        <w:t xml:space="preserve"> о нижеследующем:</w:t>
      </w:r>
    </w:p>
    <w:p w14:paraId="7AFA92E2" w14:textId="77777777" w:rsidR="002E5555" w:rsidRPr="0051272E" w:rsidRDefault="002E5555" w:rsidP="002E5555">
      <w:pPr>
        <w:ind w:firstLine="567"/>
        <w:jc w:val="both"/>
        <w:rPr>
          <w:b/>
          <w:bCs/>
          <w:sz w:val="24"/>
          <w:szCs w:val="24"/>
        </w:rPr>
      </w:pPr>
    </w:p>
    <w:p w14:paraId="79E1E754" w14:textId="77777777" w:rsidR="006A4044" w:rsidRPr="00A42EA4" w:rsidRDefault="00D76B01" w:rsidP="00FF64DF">
      <w:pPr>
        <w:numPr>
          <w:ilvl w:val="0"/>
          <w:numId w:val="7"/>
        </w:numPr>
        <w:jc w:val="center"/>
        <w:rPr>
          <w:b/>
          <w:bCs/>
          <w:sz w:val="24"/>
          <w:szCs w:val="24"/>
        </w:rPr>
      </w:pPr>
      <w:r w:rsidRPr="00A42EA4">
        <w:rPr>
          <w:b/>
          <w:bCs/>
          <w:sz w:val="24"/>
          <w:szCs w:val="24"/>
        </w:rPr>
        <w:t>Предмет договора</w:t>
      </w:r>
    </w:p>
    <w:p w14:paraId="6A746BD6" w14:textId="77777777" w:rsidR="00452527" w:rsidRPr="00A42EA4" w:rsidRDefault="00D76B01" w:rsidP="00654874">
      <w:pPr>
        <w:numPr>
          <w:ilvl w:val="1"/>
          <w:numId w:val="7"/>
        </w:numPr>
        <w:tabs>
          <w:tab w:val="center" w:pos="993"/>
          <w:tab w:val="right" w:pos="9923"/>
        </w:tabs>
        <w:ind w:left="0" w:firstLine="567"/>
        <w:jc w:val="both"/>
        <w:rPr>
          <w:sz w:val="24"/>
          <w:szCs w:val="24"/>
        </w:rPr>
      </w:pPr>
      <w:r w:rsidRPr="00A42EA4">
        <w:rPr>
          <w:sz w:val="24"/>
          <w:szCs w:val="24"/>
        </w:rPr>
        <w:t xml:space="preserve">В соответствии с условиями настоящего </w:t>
      </w:r>
      <w:r w:rsidR="00F71029" w:rsidRPr="00A42EA4">
        <w:rPr>
          <w:sz w:val="24"/>
          <w:szCs w:val="24"/>
        </w:rPr>
        <w:t>Д</w:t>
      </w:r>
      <w:r w:rsidRPr="00A42EA4">
        <w:rPr>
          <w:sz w:val="24"/>
          <w:szCs w:val="24"/>
        </w:rPr>
        <w:t>оговора Заявитель для участия в</w:t>
      </w:r>
      <w:r w:rsidR="00926880" w:rsidRPr="00A42EA4">
        <w:rPr>
          <w:sz w:val="24"/>
          <w:szCs w:val="24"/>
        </w:rPr>
        <w:t xml:space="preserve"> </w:t>
      </w:r>
      <w:r w:rsidRPr="00A42EA4">
        <w:rPr>
          <w:sz w:val="24"/>
          <w:szCs w:val="24"/>
        </w:rPr>
        <w:t>торгах</w:t>
      </w:r>
      <w:r w:rsidR="00813B46" w:rsidRPr="00A42EA4">
        <w:rPr>
          <w:sz w:val="24"/>
          <w:szCs w:val="24"/>
        </w:rPr>
        <w:t xml:space="preserve"> </w:t>
      </w:r>
      <w:r w:rsidRPr="00A42EA4">
        <w:rPr>
          <w:sz w:val="24"/>
          <w:szCs w:val="24"/>
        </w:rPr>
        <w:t xml:space="preserve">по продаже имущества </w:t>
      </w:r>
      <w:r w:rsidR="00A42EA4" w:rsidRPr="00A42EA4">
        <w:rPr>
          <w:sz w:val="24"/>
          <w:szCs w:val="24"/>
        </w:rPr>
        <w:t>АКБ «ПРОМИНВЕСТБАНК» (ПАО)</w:t>
      </w:r>
      <w:r w:rsidR="00774DF6" w:rsidRPr="00A42EA4">
        <w:rPr>
          <w:sz w:val="24"/>
          <w:szCs w:val="24"/>
        </w:rPr>
        <w:t xml:space="preserve"> </w:t>
      </w:r>
      <w:r w:rsidR="002E7E93" w:rsidRPr="00A42EA4">
        <w:rPr>
          <w:sz w:val="24"/>
          <w:szCs w:val="24"/>
        </w:rPr>
        <w:t>(</w:t>
      </w:r>
      <w:r w:rsidR="001C0DFD" w:rsidRPr="00A42EA4">
        <w:rPr>
          <w:sz w:val="24"/>
          <w:szCs w:val="24"/>
        </w:rPr>
        <w:t xml:space="preserve">в соответствии с объявлением о проведении торгов, опубликованным в </w:t>
      </w:r>
      <w:bookmarkStart w:id="0" w:name="_Hlk96696543"/>
      <w:r w:rsidR="001C0DFD" w:rsidRPr="00A42EA4">
        <w:rPr>
          <w:sz w:val="24"/>
          <w:szCs w:val="24"/>
        </w:rPr>
        <w:t>газете «Коммерсантъ» № __ от __.__.20__</w:t>
      </w:r>
      <w:bookmarkEnd w:id="0"/>
      <w:r w:rsidR="002E7E93" w:rsidRPr="00A42EA4">
        <w:rPr>
          <w:sz w:val="24"/>
          <w:szCs w:val="24"/>
        </w:rPr>
        <w:t>)</w:t>
      </w:r>
      <w:r w:rsidR="00AE5A60" w:rsidRPr="00A42EA4">
        <w:rPr>
          <w:sz w:val="24"/>
          <w:szCs w:val="24"/>
        </w:rPr>
        <w:t xml:space="preserve"> </w:t>
      </w:r>
      <w:r w:rsidRPr="00A42EA4">
        <w:rPr>
          <w:sz w:val="24"/>
          <w:szCs w:val="24"/>
        </w:rPr>
        <w:t>перечисляет</w:t>
      </w:r>
      <w:r w:rsidR="00D16375" w:rsidRPr="00A42EA4">
        <w:rPr>
          <w:sz w:val="24"/>
          <w:szCs w:val="24"/>
        </w:rPr>
        <w:t>, а Организатор торгов принимает</w:t>
      </w:r>
      <w:r w:rsidRPr="00A42EA4">
        <w:rPr>
          <w:sz w:val="24"/>
          <w:szCs w:val="24"/>
        </w:rPr>
        <w:t xml:space="preserve"> денежные средства </w:t>
      </w:r>
      <w:r w:rsidR="002B412F" w:rsidRPr="00A42EA4">
        <w:rPr>
          <w:sz w:val="24"/>
          <w:szCs w:val="24"/>
        </w:rPr>
        <w:t>(далее – «задаток») в размере</w:t>
      </w:r>
      <w:r w:rsidR="00452527" w:rsidRPr="00A42EA4">
        <w:rPr>
          <w:sz w:val="24"/>
          <w:szCs w:val="24"/>
        </w:rPr>
        <w:t>:</w:t>
      </w:r>
    </w:p>
    <w:p w14:paraId="25AE72E1" w14:textId="782C2131" w:rsidR="002B412F" w:rsidRPr="00A42EA4" w:rsidRDefault="00452527" w:rsidP="00452527">
      <w:pPr>
        <w:tabs>
          <w:tab w:val="center" w:pos="993"/>
          <w:tab w:val="right" w:pos="9923"/>
        </w:tabs>
        <w:ind w:firstLine="567"/>
        <w:jc w:val="both"/>
        <w:rPr>
          <w:sz w:val="24"/>
          <w:szCs w:val="24"/>
        </w:rPr>
      </w:pPr>
      <w:r w:rsidRPr="00A42EA4">
        <w:rPr>
          <w:sz w:val="24"/>
          <w:szCs w:val="24"/>
        </w:rPr>
        <w:t xml:space="preserve">- </w:t>
      </w:r>
      <w:r w:rsidR="00182D28" w:rsidRPr="00A42EA4">
        <w:rPr>
          <w:sz w:val="24"/>
          <w:szCs w:val="24"/>
        </w:rPr>
        <w:t>1</w:t>
      </w:r>
      <w:r w:rsidR="00BA0E63">
        <w:rPr>
          <w:sz w:val="24"/>
          <w:szCs w:val="24"/>
        </w:rPr>
        <w:t>0</w:t>
      </w:r>
      <w:r w:rsidR="00182D28" w:rsidRPr="00A42EA4">
        <w:rPr>
          <w:sz w:val="24"/>
          <w:szCs w:val="24"/>
        </w:rPr>
        <w:t xml:space="preserve"> % (</w:t>
      </w:r>
      <w:r w:rsidR="00BA0E63">
        <w:rPr>
          <w:sz w:val="24"/>
          <w:szCs w:val="24"/>
        </w:rPr>
        <w:t>десять</w:t>
      </w:r>
      <w:r w:rsidR="00182D28" w:rsidRPr="00A42EA4">
        <w:rPr>
          <w:sz w:val="24"/>
          <w:szCs w:val="24"/>
        </w:rPr>
        <w:t xml:space="preserve"> процентов) </w:t>
      </w:r>
      <w:r w:rsidRPr="00A42EA4">
        <w:rPr>
          <w:sz w:val="24"/>
          <w:szCs w:val="24"/>
        </w:rPr>
        <w:t xml:space="preserve">от начальной цены продажи лота, установленной для периода проведения торгов посредством публичного предложения, на котором подается заявка на участие в торгах, что составляет </w:t>
      </w:r>
      <w:bookmarkStart w:id="1" w:name="_Hlk96696684"/>
      <w:r w:rsidRPr="00A42EA4">
        <w:rPr>
          <w:sz w:val="24"/>
        </w:rPr>
        <w:t xml:space="preserve">______ </w:t>
      </w:r>
      <w:r w:rsidRPr="00A42EA4">
        <w:rPr>
          <w:sz w:val="24"/>
          <w:szCs w:val="24"/>
        </w:rPr>
        <w:t>рублей (________руб. ___ коп.)</w:t>
      </w:r>
      <w:bookmarkEnd w:id="1"/>
      <w:r w:rsidRPr="00A42EA4">
        <w:rPr>
          <w:sz w:val="24"/>
          <w:szCs w:val="24"/>
        </w:rPr>
        <w:t>, НДС не облагается</w:t>
      </w:r>
      <w:r w:rsidR="002B412F" w:rsidRPr="00A42EA4">
        <w:rPr>
          <w:sz w:val="24"/>
          <w:szCs w:val="24"/>
        </w:rPr>
        <w:t>.</w:t>
      </w:r>
    </w:p>
    <w:p w14:paraId="3079E660" w14:textId="77777777" w:rsidR="002B412F" w:rsidRPr="00A42EA4" w:rsidRDefault="002B412F" w:rsidP="002B412F">
      <w:pPr>
        <w:tabs>
          <w:tab w:val="center" w:pos="5472"/>
          <w:tab w:val="right" w:pos="9923"/>
        </w:tabs>
        <w:ind w:firstLine="567"/>
        <w:jc w:val="both"/>
        <w:rPr>
          <w:sz w:val="24"/>
          <w:szCs w:val="24"/>
        </w:rPr>
      </w:pPr>
      <w:r w:rsidRPr="00A42EA4">
        <w:rPr>
          <w:sz w:val="24"/>
          <w:szCs w:val="24"/>
        </w:rPr>
        <w:t xml:space="preserve">Задаток должен быть перечислен Заявителем на расчетный счет Организатора торгов: </w:t>
      </w:r>
    </w:p>
    <w:p w14:paraId="4F87B309" w14:textId="77777777" w:rsidR="002B412F" w:rsidRPr="00A42EA4" w:rsidRDefault="002B412F" w:rsidP="005E7C48">
      <w:pPr>
        <w:tabs>
          <w:tab w:val="center" w:pos="5472"/>
          <w:tab w:val="right" w:pos="9923"/>
        </w:tabs>
        <w:ind w:firstLine="993"/>
        <w:jc w:val="both"/>
        <w:rPr>
          <w:sz w:val="24"/>
          <w:szCs w:val="24"/>
        </w:rPr>
      </w:pPr>
      <w:r w:rsidRPr="00A42EA4">
        <w:rPr>
          <w:sz w:val="24"/>
          <w:szCs w:val="24"/>
        </w:rPr>
        <w:t xml:space="preserve">Получатель: ООО «Доброторг», ИНН 7709476226, КПП </w:t>
      </w:r>
      <w:r w:rsidR="00C07A66" w:rsidRPr="00C07A66">
        <w:rPr>
          <w:sz w:val="24"/>
          <w:szCs w:val="24"/>
        </w:rPr>
        <w:t>770901001</w:t>
      </w:r>
      <w:r w:rsidRPr="00A42EA4">
        <w:rPr>
          <w:sz w:val="24"/>
          <w:szCs w:val="24"/>
        </w:rPr>
        <w:t xml:space="preserve">, </w:t>
      </w:r>
    </w:p>
    <w:p w14:paraId="23EC4905" w14:textId="77777777" w:rsidR="002B412F" w:rsidRPr="00A42EA4" w:rsidRDefault="002B412F" w:rsidP="005E7C48">
      <w:pPr>
        <w:tabs>
          <w:tab w:val="center" w:pos="5472"/>
          <w:tab w:val="right" w:pos="9923"/>
        </w:tabs>
        <w:ind w:firstLine="993"/>
        <w:jc w:val="both"/>
        <w:rPr>
          <w:sz w:val="24"/>
          <w:szCs w:val="24"/>
        </w:rPr>
      </w:pPr>
      <w:r w:rsidRPr="00A42EA4">
        <w:rPr>
          <w:sz w:val="24"/>
          <w:szCs w:val="24"/>
        </w:rPr>
        <w:t xml:space="preserve">р/с 40702810200050690384, </w:t>
      </w:r>
    </w:p>
    <w:p w14:paraId="3ABA1C1C" w14:textId="77777777" w:rsidR="002B412F" w:rsidRPr="00A42EA4" w:rsidRDefault="002B412F" w:rsidP="005E7C48">
      <w:pPr>
        <w:tabs>
          <w:tab w:val="center" w:pos="5472"/>
          <w:tab w:val="right" w:pos="9923"/>
        </w:tabs>
        <w:ind w:firstLine="993"/>
        <w:jc w:val="both"/>
        <w:rPr>
          <w:sz w:val="24"/>
          <w:szCs w:val="24"/>
        </w:rPr>
      </w:pPr>
      <w:r w:rsidRPr="00A42EA4">
        <w:rPr>
          <w:sz w:val="24"/>
          <w:szCs w:val="24"/>
        </w:rPr>
        <w:t xml:space="preserve">в Филиале «Корпоративный» ПАО «Совкомбанк», </w:t>
      </w:r>
    </w:p>
    <w:p w14:paraId="10D5291A" w14:textId="77777777" w:rsidR="002B412F" w:rsidRPr="00A42EA4" w:rsidRDefault="002B412F" w:rsidP="005E7C48">
      <w:pPr>
        <w:tabs>
          <w:tab w:val="center" w:pos="5472"/>
          <w:tab w:val="right" w:pos="9923"/>
        </w:tabs>
        <w:ind w:firstLine="993"/>
        <w:jc w:val="both"/>
        <w:rPr>
          <w:sz w:val="24"/>
          <w:szCs w:val="24"/>
        </w:rPr>
      </w:pPr>
      <w:r w:rsidRPr="00A42EA4">
        <w:rPr>
          <w:sz w:val="24"/>
          <w:szCs w:val="24"/>
        </w:rPr>
        <w:t xml:space="preserve">БИК 044525360, </w:t>
      </w:r>
    </w:p>
    <w:p w14:paraId="5C96967F" w14:textId="77777777" w:rsidR="002B412F" w:rsidRDefault="002B412F" w:rsidP="005E7C48">
      <w:pPr>
        <w:tabs>
          <w:tab w:val="center" w:pos="5472"/>
          <w:tab w:val="right" w:pos="9923"/>
        </w:tabs>
        <w:ind w:firstLine="993"/>
        <w:jc w:val="both"/>
        <w:rPr>
          <w:sz w:val="24"/>
          <w:szCs w:val="24"/>
        </w:rPr>
      </w:pPr>
      <w:r w:rsidRPr="00A42EA4">
        <w:rPr>
          <w:sz w:val="24"/>
          <w:szCs w:val="24"/>
        </w:rPr>
        <w:t>к/с 30101810445250000360.</w:t>
      </w:r>
    </w:p>
    <w:p w14:paraId="18186DFD" w14:textId="22D45B45" w:rsidR="00A42EA4" w:rsidRPr="00F6178F" w:rsidRDefault="00A42EA4" w:rsidP="00A42EA4">
      <w:pPr>
        <w:tabs>
          <w:tab w:val="center" w:pos="5472"/>
          <w:tab w:val="right" w:pos="9923"/>
        </w:tabs>
        <w:ind w:firstLine="567"/>
        <w:jc w:val="both"/>
        <w:rPr>
          <w:b/>
          <w:bCs/>
          <w:i/>
          <w:iCs/>
          <w:sz w:val="24"/>
          <w:szCs w:val="24"/>
        </w:rPr>
      </w:pPr>
      <w:r w:rsidRPr="00F6178F">
        <w:rPr>
          <w:b/>
          <w:bCs/>
          <w:i/>
          <w:iCs/>
          <w:sz w:val="24"/>
          <w:szCs w:val="24"/>
        </w:rPr>
        <w:t>В назначении платежа необходимо указывать наименование финансовой организации (АКБ «ПРОМИНВЕСТБАНК» (ПАО)), наименование</w:t>
      </w:r>
      <w:r w:rsidR="00084C6E">
        <w:rPr>
          <w:b/>
          <w:bCs/>
          <w:i/>
          <w:iCs/>
          <w:sz w:val="24"/>
          <w:szCs w:val="24"/>
        </w:rPr>
        <w:t xml:space="preserve"> (ФИО)</w:t>
      </w:r>
      <w:r w:rsidRPr="00F6178F">
        <w:rPr>
          <w:b/>
          <w:bCs/>
          <w:i/>
          <w:iCs/>
          <w:sz w:val="24"/>
          <w:szCs w:val="24"/>
        </w:rPr>
        <w:t xml:space="preserve"> Заявителя, номер торгов, номер лота, период проведения торгов посредством публичного предложения, за участие в которых вносится задаток.</w:t>
      </w:r>
    </w:p>
    <w:p w14:paraId="7C40534E" w14:textId="12E7CE0B" w:rsidR="002B412F" w:rsidRPr="00A42EA4" w:rsidRDefault="002B412F" w:rsidP="00FF64DF">
      <w:pPr>
        <w:numPr>
          <w:ilvl w:val="1"/>
          <w:numId w:val="7"/>
        </w:numPr>
        <w:tabs>
          <w:tab w:val="center" w:pos="993"/>
          <w:tab w:val="right" w:pos="9923"/>
        </w:tabs>
        <w:ind w:left="0" w:firstLine="567"/>
        <w:jc w:val="both"/>
        <w:rPr>
          <w:sz w:val="24"/>
          <w:szCs w:val="24"/>
        </w:rPr>
      </w:pPr>
      <w:r w:rsidRPr="00A42EA4">
        <w:rPr>
          <w:sz w:val="24"/>
          <w:szCs w:val="24"/>
        </w:rPr>
        <w:t xml:space="preserve">Задаток вносится Заявителем в качестве обеспечения исполнения обязательств по заключению договора </w:t>
      </w:r>
      <w:bookmarkStart w:id="2" w:name="_Hlk96696771"/>
      <w:r w:rsidRPr="00A42EA4">
        <w:rPr>
          <w:sz w:val="24"/>
          <w:szCs w:val="24"/>
        </w:rPr>
        <w:t xml:space="preserve">купли-продажи </w:t>
      </w:r>
      <w:r w:rsidR="00FD6544">
        <w:rPr>
          <w:sz w:val="24"/>
          <w:szCs w:val="24"/>
        </w:rPr>
        <w:t xml:space="preserve">(уступки) </w:t>
      </w:r>
      <w:r w:rsidRPr="00A42EA4">
        <w:rPr>
          <w:sz w:val="24"/>
          <w:szCs w:val="24"/>
        </w:rPr>
        <w:t xml:space="preserve">по результатам проведения торгов по продаже имущества </w:t>
      </w:r>
      <w:r w:rsidR="00A42EA4" w:rsidRPr="00A42EA4">
        <w:rPr>
          <w:sz w:val="24"/>
          <w:szCs w:val="24"/>
        </w:rPr>
        <w:t>АКБ «ПРОМИНВЕСТБАНК» (ПАО)</w:t>
      </w:r>
      <w:r w:rsidRPr="00A42EA4">
        <w:rPr>
          <w:sz w:val="24"/>
          <w:szCs w:val="24"/>
        </w:rPr>
        <w:t xml:space="preserve">, </w:t>
      </w:r>
      <w:bookmarkEnd w:id="2"/>
      <w:r w:rsidRPr="00A42EA4">
        <w:rPr>
          <w:sz w:val="24"/>
          <w:szCs w:val="24"/>
        </w:rPr>
        <w:t>а именно:</w:t>
      </w:r>
    </w:p>
    <w:p w14:paraId="4AC8D3B7" w14:textId="77777777" w:rsidR="00283524" w:rsidRPr="00A42EA4" w:rsidRDefault="002B412F" w:rsidP="002B412F">
      <w:pPr>
        <w:tabs>
          <w:tab w:val="center" w:pos="5472"/>
          <w:tab w:val="right" w:pos="9923"/>
        </w:tabs>
        <w:ind w:firstLine="567"/>
        <w:jc w:val="both"/>
        <w:rPr>
          <w:sz w:val="24"/>
          <w:szCs w:val="24"/>
        </w:rPr>
      </w:pPr>
      <w:r w:rsidRPr="00A42EA4">
        <w:rPr>
          <w:sz w:val="24"/>
          <w:szCs w:val="24"/>
        </w:rPr>
        <w:t>Лот №____: _________________________________________________________________.</w:t>
      </w:r>
    </w:p>
    <w:p w14:paraId="156F0167" w14:textId="77777777" w:rsidR="002E5555" w:rsidRPr="00A42EA4" w:rsidRDefault="002E5555" w:rsidP="002E5555">
      <w:pPr>
        <w:ind w:firstLine="567"/>
        <w:jc w:val="both"/>
        <w:rPr>
          <w:sz w:val="24"/>
          <w:szCs w:val="24"/>
          <w:highlight w:val="yellow"/>
        </w:rPr>
      </w:pPr>
    </w:p>
    <w:p w14:paraId="5E9591CD" w14:textId="77777777" w:rsidR="00D76B01" w:rsidRPr="00A42EA4" w:rsidRDefault="00D76B01" w:rsidP="00FF64DF">
      <w:pPr>
        <w:numPr>
          <w:ilvl w:val="0"/>
          <w:numId w:val="7"/>
        </w:numPr>
        <w:jc w:val="center"/>
        <w:rPr>
          <w:b/>
          <w:bCs/>
          <w:sz w:val="24"/>
          <w:szCs w:val="24"/>
        </w:rPr>
      </w:pPr>
      <w:r w:rsidRPr="00A42EA4">
        <w:rPr>
          <w:b/>
          <w:bCs/>
          <w:sz w:val="24"/>
          <w:szCs w:val="24"/>
        </w:rPr>
        <w:t>Порядок внесения задатка</w:t>
      </w:r>
    </w:p>
    <w:p w14:paraId="2B0746F5" w14:textId="77777777" w:rsidR="00452527" w:rsidRPr="00A42EA4" w:rsidRDefault="005C3830" w:rsidP="00D42668">
      <w:pPr>
        <w:numPr>
          <w:ilvl w:val="1"/>
          <w:numId w:val="7"/>
        </w:numPr>
        <w:tabs>
          <w:tab w:val="left" w:pos="993"/>
        </w:tabs>
        <w:ind w:left="0" w:firstLine="567"/>
        <w:jc w:val="both"/>
        <w:rPr>
          <w:bCs/>
          <w:sz w:val="24"/>
          <w:szCs w:val="24"/>
        </w:rPr>
      </w:pPr>
      <w:r w:rsidRPr="00A42EA4">
        <w:rPr>
          <w:sz w:val="24"/>
          <w:szCs w:val="24"/>
        </w:rPr>
        <w:t xml:space="preserve">Задаток должен быть </w:t>
      </w:r>
      <w:r w:rsidR="001C0DFD" w:rsidRPr="00A42EA4">
        <w:rPr>
          <w:sz w:val="24"/>
          <w:szCs w:val="24"/>
        </w:rPr>
        <w:t>перечислен</w:t>
      </w:r>
      <w:r w:rsidRPr="00A42EA4">
        <w:rPr>
          <w:sz w:val="24"/>
          <w:szCs w:val="24"/>
        </w:rPr>
        <w:t xml:space="preserve"> Заявителем на указанный в п.</w:t>
      </w:r>
      <w:r w:rsidR="00F71029" w:rsidRPr="00A42EA4">
        <w:rPr>
          <w:sz w:val="24"/>
          <w:szCs w:val="24"/>
        </w:rPr>
        <w:t xml:space="preserve"> </w:t>
      </w:r>
      <w:r w:rsidRPr="00A42EA4">
        <w:rPr>
          <w:sz w:val="24"/>
          <w:szCs w:val="24"/>
        </w:rPr>
        <w:t xml:space="preserve">1.1 настоящего </w:t>
      </w:r>
      <w:r w:rsidR="00F71029" w:rsidRPr="00A42EA4">
        <w:rPr>
          <w:sz w:val="24"/>
          <w:szCs w:val="24"/>
        </w:rPr>
        <w:t>Д</w:t>
      </w:r>
      <w:r w:rsidRPr="00A42EA4">
        <w:rPr>
          <w:sz w:val="24"/>
          <w:szCs w:val="24"/>
        </w:rPr>
        <w:t xml:space="preserve">оговора </w:t>
      </w:r>
      <w:r w:rsidR="00F71029" w:rsidRPr="00A42EA4">
        <w:rPr>
          <w:sz w:val="24"/>
          <w:szCs w:val="24"/>
        </w:rPr>
        <w:t xml:space="preserve">расчетный </w:t>
      </w:r>
      <w:r w:rsidR="00877F81" w:rsidRPr="00A42EA4">
        <w:rPr>
          <w:sz w:val="24"/>
          <w:szCs w:val="24"/>
        </w:rPr>
        <w:t xml:space="preserve">счет </w:t>
      </w:r>
      <w:r w:rsidR="002E5555" w:rsidRPr="00A42EA4">
        <w:rPr>
          <w:sz w:val="24"/>
          <w:szCs w:val="24"/>
        </w:rPr>
        <w:t>О</w:t>
      </w:r>
      <w:r w:rsidR="00877F81" w:rsidRPr="00A42EA4">
        <w:rPr>
          <w:sz w:val="24"/>
          <w:szCs w:val="24"/>
        </w:rPr>
        <w:t xml:space="preserve">рганизатора торгов </w:t>
      </w:r>
      <w:r w:rsidR="002B412F" w:rsidRPr="00A42EA4">
        <w:rPr>
          <w:bCs/>
          <w:sz w:val="24"/>
          <w:szCs w:val="24"/>
        </w:rPr>
        <w:t>не позднее</w:t>
      </w:r>
      <w:bookmarkStart w:id="3" w:name="_Hlk96696784"/>
      <w:r w:rsidR="00452527" w:rsidRPr="00A42EA4">
        <w:rPr>
          <w:bCs/>
          <w:sz w:val="24"/>
          <w:szCs w:val="24"/>
        </w:rPr>
        <w:t>:</w:t>
      </w:r>
    </w:p>
    <w:p w14:paraId="161FECD9" w14:textId="77777777" w:rsidR="005C3830" w:rsidRPr="00A42EA4" w:rsidRDefault="00452527" w:rsidP="00452527">
      <w:pPr>
        <w:tabs>
          <w:tab w:val="left" w:pos="993"/>
        </w:tabs>
        <w:ind w:firstLine="567"/>
        <w:jc w:val="both"/>
        <w:rPr>
          <w:rStyle w:val="paragraph"/>
          <w:bCs/>
          <w:sz w:val="24"/>
          <w:szCs w:val="24"/>
        </w:rPr>
      </w:pPr>
      <w:r w:rsidRPr="00A42EA4">
        <w:rPr>
          <w:bCs/>
          <w:sz w:val="24"/>
          <w:szCs w:val="24"/>
        </w:rPr>
        <w:t xml:space="preserve">- даты окончания срока </w:t>
      </w:r>
      <w:r w:rsidR="00920D39" w:rsidRPr="00A42EA4">
        <w:rPr>
          <w:bCs/>
          <w:sz w:val="24"/>
          <w:szCs w:val="24"/>
        </w:rPr>
        <w:t>подачи</w:t>
      </w:r>
      <w:r w:rsidRPr="00A42EA4">
        <w:rPr>
          <w:bCs/>
          <w:sz w:val="24"/>
          <w:szCs w:val="24"/>
        </w:rPr>
        <w:t xml:space="preserve"> заявок на участие в торгах посредством публичного предложения, установленной для периода проведения торгов, на котором подается заявка на участие в торгах</w:t>
      </w:r>
      <w:r w:rsidR="002B412F" w:rsidRPr="00A42EA4">
        <w:rPr>
          <w:bCs/>
          <w:sz w:val="24"/>
          <w:szCs w:val="24"/>
        </w:rPr>
        <w:t>.</w:t>
      </w:r>
      <w:bookmarkEnd w:id="3"/>
      <w:r w:rsidR="000B090F" w:rsidRPr="00A42EA4">
        <w:rPr>
          <w:rStyle w:val="paragraph"/>
          <w:sz w:val="24"/>
          <w:szCs w:val="24"/>
        </w:rPr>
        <w:t xml:space="preserve"> </w:t>
      </w:r>
    </w:p>
    <w:p w14:paraId="61CDFEA5" w14:textId="77777777" w:rsidR="001C0DFD" w:rsidRPr="00A42EA4" w:rsidRDefault="001C0DFD" w:rsidP="001C0DFD">
      <w:pPr>
        <w:ind w:firstLine="567"/>
        <w:jc w:val="both"/>
        <w:rPr>
          <w:sz w:val="24"/>
          <w:szCs w:val="24"/>
        </w:rPr>
      </w:pPr>
      <w:r w:rsidRPr="00A42EA4">
        <w:rPr>
          <w:sz w:val="24"/>
          <w:szCs w:val="24"/>
        </w:rPr>
        <w:t xml:space="preserve">Задаток считается перечисленным своевременно, если он будет зачислен на указанный в п. 1.1 настоящего Договора расчетный счет Организатора торгов на момент составления протокола об определении участников торгов. </w:t>
      </w:r>
    </w:p>
    <w:p w14:paraId="36AEFA86" w14:textId="77777777" w:rsidR="00D76B01" w:rsidRPr="00A42EA4" w:rsidRDefault="00D76B01" w:rsidP="005C3830">
      <w:pPr>
        <w:ind w:firstLine="567"/>
        <w:jc w:val="both"/>
        <w:rPr>
          <w:b/>
          <w:bCs/>
          <w:i/>
          <w:iCs/>
          <w:sz w:val="24"/>
          <w:szCs w:val="24"/>
        </w:rPr>
      </w:pPr>
      <w:r w:rsidRPr="00A42EA4">
        <w:rPr>
          <w:sz w:val="24"/>
          <w:szCs w:val="24"/>
        </w:rPr>
        <w:t xml:space="preserve">В случае непоступления суммы задатка в </w:t>
      </w:r>
      <w:r w:rsidR="001C0DFD" w:rsidRPr="00A42EA4">
        <w:rPr>
          <w:sz w:val="24"/>
          <w:szCs w:val="24"/>
        </w:rPr>
        <w:t>указанный</w:t>
      </w:r>
      <w:r w:rsidRPr="00A42EA4">
        <w:rPr>
          <w:sz w:val="24"/>
          <w:szCs w:val="24"/>
        </w:rPr>
        <w:t xml:space="preserve"> срок обязательства Заявителя по </w:t>
      </w:r>
      <w:r w:rsidR="007934AA" w:rsidRPr="00A42EA4">
        <w:rPr>
          <w:sz w:val="24"/>
          <w:szCs w:val="24"/>
        </w:rPr>
        <w:t>перечислению</w:t>
      </w:r>
      <w:r w:rsidRPr="00A42EA4">
        <w:rPr>
          <w:sz w:val="24"/>
          <w:szCs w:val="24"/>
        </w:rPr>
        <w:t xml:space="preserve"> задатка считаются не выполненными. В этом случае Заявитель к участию в торгах </w:t>
      </w:r>
      <w:r w:rsidRPr="00A42EA4">
        <w:rPr>
          <w:b/>
          <w:bCs/>
          <w:i/>
          <w:iCs/>
          <w:sz w:val="24"/>
          <w:szCs w:val="24"/>
        </w:rPr>
        <w:t>не допускается.</w:t>
      </w:r>
    </w:p>
    <w:p w14:paraId="71CDC6CF" w14:textId="77777777" w:rsidR="00D76B01" w:rsidRPr="00A42EA4" w:rsidRDefault="00D76B01">
      <w:pPr>
        <w:pStyle w:val="2"/>
        <w:rPr>
          <w:sz w:val="24"/>
          <w:szCs w:val="24"/>
        </w:rPr>
      </w:pPr>
      <w:r w:rsidRPr="00A42EA4">
        <w:rPr>
          <w:sz w:val="24"/>
          <w:szCs w:val="24"/>
        </w:rPr>
        <w:t xml:space="preserve">Документом, подтверждающим </w:t>
      </w:r>
      <w:r w:rsidR="001C0DFD" w:rsidRPr="00A42EA4">
        <w:rPr>
          <w:sz w:val="24"/>
          <w:szCs w:val="24"/>
          <w:lang w:val="ru-RU"/>
        </w:rPr>
        <w:t>зачисление</w:t>
      </w:r>
      <w:r w:rsidR="001C0DFD" w:rsidRPr="00A42EA4">
        <w:rPr>
          <w:sz w:val="24"/>
          <w:szCs w:val="24"/>
        </w:rPr>
        <w:t xml:space="preserve"> задатка на указанный в п. 1.1 настоящего Договора расчетный счет </w:t>
      </w:r>
      <w:r w:rsidR="00365E37" w:rsidRPr="00A42EA4">
        <w:rPr>
          <w:sz w:val="24"/>
          <w:szCs w:val="24"/>
        </w:rPr>
        <w:t>Организатора торгов</w:t>
      </w:r>
      <w:r w:rsidR="001C0DFD" w:rsidRPr="00A42EA4">
        <w:rPr>
          <w:sz w:val="24"/>
          <w:szCs w:val="24"/>
        </w:rPr>
        <w:t xml:space="preserve">, </w:t>
      </w:r>
      <w:r w:rsidRPr="00A42EA4">
        <w:rPr>
          <w:sz w:val="24"/>
          <w:szCs w:val="24"/>
        </w:rPr>
        <w:t xml:space="preserve">является выписка </w:t>
      </w:r>
      <w:r w:rsidR="00F71029" w:rsidRPr="00A42EA4">
        <w:rPr>
          <w:sz w:val="24"/>
          <w:szCs w:val="24"/>
        </w:rPr>
        <w:t>по</w:t>
      </w:r>
      <w:r w:rsidRPr="00A42EA4">
        <w:rPr>
          <w:sz w:val="24"/>
          <w:szCs w:val="24"/>
        </w:rPr>
        <w:t xml:space="preserve"> </w:t>
      </w:r>
      <w:r w:rsidR="001C0DFD" w:rsidRPr="00A42EA4">
        <w:rPr>
          <w:sz w:val="24"/>
          <w:szCs w:val="24"/>
          <w:lang w:val="ru-RU"/>
        </w:rPr>
        <w:t xml:space="preserve">указанному </w:t>
      </w:r>
      <w:r w:rsidRPr="00A42EA4">
        <w:rPr>
          <w:sz w:val="24"/>
          <w:szCs w:val="24"/>
        </w:rPr>
        <w:t>счет</w:t>
      </w:r>
      <w:r w:rsidR="00F71029" w:rsidRPr="00A42EA4">
        <w:rPr>
          <w:sz w:val="24"/>
          <w:szCs w:val="24"/>
        </w:rPr>
        <w:t>у</w:t>
      </w:r>
      <w:r w:rsidR="001C0DFD" w:rsidRPr="00A42EA4">
        <w:rPr>
          <w:sz w:val="24"/>
          <w:szCs w:val="24"/>
          <w:lang w:val="ru-RU"/>
        </w:rPr>
        <w:t>.</w:t>
      </w:r>
      <w:r w:rsidRPr="00A42EA4">
        <w:rPr>
          <w:sz w:val="24"/>
          <w:szCs w:val="24"/>
        </w:rPr>
        <w:t xml:space="preserve"> </w:t>
      </w:r>
    </w:p>
    <w:p w14:paraId="7E50F51F" w14:textId="77777777" w:rsidR="00D76B01" w:rsidRPr="00A42EA4" w:rsidRDefault="00D76B01" w:rsidP="00FF64DF">
      <w:pPr>
        <w:numPr>
          <w:ilvl w:val="1"/>
          <w:numId w:val="7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A42EA4">
        <w:rPr>
          <w:sz w:val="24"/>
          <w:szCs w:val="24"/>
        </w:rPr>
        <w:t xml:space="preserve">На денежные средства, перечисленные в соответствии с настоящим </w:t>
      </w:r>
      <w:r w:rsidR="00F71029" w:rsidRPr="00A42EA4">
        <w:rPr>
          <w:sz w:val="24"/>
          <w:szCs w:val="24"/>
        </w:rPr>
        <w:t>Д</w:t>
      </w:r>
      <w:r w:rsidRPr="00A42EA4">
        <w:rPr>
          <w:sz w:val="24"/>
          <w:szCs w:val="24"/>
        </w:rPr>
        <w:t>оговором, проценты не начисляются.</w:t>
      </w:r>
    </w:p>
    <w:p w14:paraId="02D8A545" w14:textId="77777777" w:rsidR="006A4044" w:rsidRPr="00A42EA4" w:rsidRDefault="006A4044">
      <w:pPr>
        <w:ind w:firstLine="567"/>
        <w:jc w:val="both"/>
        <w:rPr>
          <w:b/>
          <w:bCs/>
          <w:sz w:val="24"/>
          <w:szCs w:val="24"/>
        </w:rPr>
      </w:pPr>
    </w:p>
    <w:p w14:paraId="4C48F70C" w14:textId="77777777" w:rsidR="00D76B01" w:rsidRPr="00A42EA4" w:rsidRDefault="00D76B01" w:rsidP="00FF64DF">
      <w:pPr>
        <w:numPr>
          <w:ilvl w:val="0"/>
          <w:numId w:val="7"/>
        </w:numPr>
        <w:jc w:val="center"/>
        <w:rPr>
          <w:b/>
          <w:bCs/>
          <w:sz w:val="24"/>
          <w:szCs w:val="24"/>
        </w:rPr>
      </w:pPr>
      <w:r w:rsidRPr="00A42EA4">
        <w:rPr>
          <w:b/>
          <w:bCs/>
          <w:sz w:val="24"/>
          <w:szCs w:val="24"/>
        </w:rPr>
        <w:t>Порядок возврата и удержания задатка</w:t>
      </w:r>
    </w:p>
    <w:p w14:paraId="263A5CEF" w14:textId="77777777" w:rsidR="00D76B01" w:rsidRPr="00A42EA4" w:rsidRDefault="00D76B01" w:rsidP="00D343A1">
      <w:pPr>
        <w:numPr>
          <w:ilvl w:val="1"/>
          <w:numId w:val="7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A42EA4">
        <w:rPr>
          <w:sz w:val="24"/>
          <w:szCs w:val="24"/>
        </w:rPr>
        <w:lastRenderedPageBreak/>
        <w:t>Задаток возвращается в случаях и в сроки, установлен</w:t>
      </w:r>
      <w:r w:rsidR="00F71029" w:rsidRPr="00A42EA4">
        <w:rPr>
          <w:sz w:val="24"/>
          <w:szCs w:val="24"/>
        </w:rPr>
        <w:t>н</w:t>
      </w:r>
      <w:r w:rsidRPr="00A42EA4">
        <w:rPr>
          <w:sz w:val="24"/>
          <w:szCs w:val="24"/>
        </w:rPr>
        <w:t>ы</w:t>
      </w:r>
      <w:r w:rsidR="00F71029" w:rsidRPr="00A42EA4">
        <w:rPr>
          <w:sz w:val="24"/>
          <w:szCs w:val="24"/>
        </w:rPr>
        <w:t>е</w:t>
      </w:r>
      <w:r w:rsidRPr="00A42EA4">
        <w:rPr>
          <w:sz w:val="24"/>
          <w:szCs w:val="24"/>
        </w:rPr>
        <w:t xml:space="preserve"> пунктами 3.2–3.</w:t>
      </w:r>
      <w:r w:rsidR="00912399" w:rsidRPr="00A42EA4">
        <w:rPr>
          <w:sz w:val="24"/>
          <w:szCs w:val="24"/>
        </w:rPr>
        <w:t>3</w:t>
      </w:r>
      <w:r w:rsidR="00036EBC">
        <w:rPr>
          <w:sz w:val="24"/>
          <w:szCs w:val="24"/>
        </w:rPr>
        <w:t>, 3.6</w:t>
      </w:r>
      <w:r w:rsidR="00F71029" w:rsidRPr="00A42EA4">
        <w:rPr>
          <w:sz w:val="24"/>
          <w:szCs w:val="24"/>
        </w:rPr>
        <w:t xml:space="preserve"> </w:t>
      </w:r>
      <w:r w:rsidRPr="00A42EA4">
        <w:rPr>
          <w:sz w:val="24"/>
          <w:szCs w:val="24"/>
        </w:rPr>
        <w:t xml:space="preserve">настоящего </w:t>
      </w:r>
      <w:r w:rsidR="00F71029" w:rsidRPr="00A42EA4">
        <w:rPr>
          <w:sz w:val="24"/>
          <w:szCs w:val="24"/>
        </w:rPr>
        <w:t>Д</w:t>
      </w:r>
      <w:r w:rsidRPr="00A42EA4">
        <w:rPr>
          <w:sz w:val="24"/>
          <w:szCs w:val="24"/>
        </w:rPr>
        <w:t>оговора</w:t>
      </w:r>
      <w:r w:rsidR="008E51AF" w:rsidRPr="00A42EA4">
        <w:rPr>
          <w:sz w:val="24"/>
          <w:szCs w:val="24"/>
        </w:rPr>
        <w:t>,</w:t>
      </w:r>
      <w:r w:rsidRPr="00A42EA4">
        <w:rPr>
          <w:sz w:val="24"/>
          <w:szCs w:val="24"/>
        </w:rPr>
        <w:t xml:space="preserve"> путем </w:t>
      </w:r>
      <w:r w:rsidR="00F71029" w:rsidRPr="00A42EA4">
        <w:rPr>
          <w:sz w:val="24"/>
          <w:szCs w:val="24"/>
        </w:rPr>
        <w:t xml:space="preserve">безналичного </w:t>
      </w:r>
      <w:r w:rsidRPr="00A42EA4">
        <w:rPr>
          <w:sz w:val="24"/>
          <w:szCs w:val="24"/>
        </w:rPr>
        <w:t xml:space="preserve">перечисления суммы внесенного задатка на </w:t>
      </w:r>
      <w:r w:rsidR="003E5AB3" w:rsidRPr="00A42EA4">
        <w:rPr>
          <w:sz w:val="24"/>
          <w:szCs w:val="24"/>
        </w:rPr>
        <w:t xml:space="preserve">расчетный </w:t>
      </w:r>
      <w:r w:rsidRPr="00A42EA4">
        <w:rPr>
          <w:sz w:val="24"/>
          <w:szCs w:val="24"/>
        </w:rPr>
        <w:t>счет Заявителя.</w:t>
      </w:r>
    </w:p>
    <w:p w14:paraId="280BF193" w14:textId="77777777" w:rsidR="00D76B01" w:rsidRPr="00A42EA4" w:rsidRDefault="00912399" w:rsidP="00D343A1">
      <w:pPr>
        <w:numPr>
          <w:ilvl w:val="1"/>
          <w:numId w:val="7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A42EA4">
        <w:rPr>
          <w:sz w:val="24"/>
          <w:szCs w:val="24"/>
        </w:rPr>
        <w:t>С</w:t>
      </w:r>
      <w:r w:rsidR="00D76B01" w:rsidRPr="00A42EA4">
        <w:rPr>
          <w:sz w:val="24"/>
          <w:szCs w:val="24"/>
        </w:rPr>
        <w:t>умм</w:t>
      </w:r>
      <w:r w:rsidR="005B2F9F">
        <w:rPr>
          <w:sz w:val="24"/>
          <w:szCs w:val="24"/>
        </w:rPr>
        <w:t>ы</w:t>
      </w:r>
      <w:r w:rsidR="00D76B01" w:rsidRPr="00A42EA4">
        <w:rPr>
          <w:sz w:val="24"/>
          <w:szCs w:val="24"/>
        </w:rPr>
        <w:t xml:space="preserve"> </w:t>
      </w:r>
      <w:r w:rsidR="00036EBC" w:rsidRPr="00036EBC">
        <w:rPr>
          <w:sz w:val="24"/>
          <w:szCs w:val="24"/>
        </w:rPr>
        <w:t>внесенных заявителями задатков возвращаются всем заявителям</w:t>
      </w:r>
      <w:r w:rsidR="005B2F9F">
        <w:rPr>
          <w:sz w:val="24"/>
          <w:szCs w:val="24"/>
        </w:rPr>
        <w:t xml:space="preserve"> </w:t>
      </w:r>
      <w:r w:rsidR="00036EBC" w:rsidRPr="00036EBC">
        <w:rPr>
          <w:sz w:val="24"/>
          <w:szCs w:val="24"/>
        </w:rPr>
        <w:t>в течение 5 (пяти) рабочих дней с даты подписания протокола о результатах проведения торгов</w:t>
      </w:r>
      <w:r w:rsidR="005B2F9F" w:rsidRPr="00036EBC">
        <w:rPr>
          <w:sz w:val="24"/>
          <w:szCs w:val="24"/>
        </w:rPr>
        <w:t xml:space="preserve">, за исключением </w:t>
      </w:r>
      <w:r w:rsidR="005B2F9F">
        <w:rPr>
          <w:sz w:val="24"/>
          <w:szCs w:val="24"/>
        </w:rPr>
        <w:t>случаев, указанных в п. 3.6 настоящего Договора</w:t>
      </w:r>
      <w:r w:rsidR="00D76B01" w:rsidRPr="00A42EA4">
        <w:rPr>
          <w:sz w:val="24"/>
          <w:szCs w:val="24"/>
        </w:rPr>
        <w:t>.</w:t>
      </w:r>
    </w:p>
    <w:p w14:paraId="6D3F6972" w14:textId="77777777" w:rsidR="00D343A1" w:rsidRPr="00A42EA4" w:rsidRDefault="00D76B01" w:rsidP="00D343A1">
      <w:pPr>
        <w:numPr>
          <w:ilvl w:val="1"/>
          <w:numId w:val="7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A42EA4">
        <w:rPr>
          <w:sz w:val="24"/>
          <w:szCs w:val="24"/>
        </w:rPr>
        <w:t xml:space="preserve">В случае отмены торгов по продаже </w:t>
      </w:r>
      <w:r w:rsidR="00912399" w:rsidRPr="00A42EA4">
        <w:rPr>
          <w:sz w:val="24"/>
          <w:szCs w:val="24"/>
        </w:rPr>
        <w:t>и</w:t>
      </w:r>
      <w:r w:rsidRPr="00A42EA4">
        <w:rPr>
          <w:sz w:val="24"/>
          <w:szCs w:val="24"/>
        </w:rPr>
        <w:t xml:space="preserve">мущества </w:t>
      </w:r>
      <w:r w:rsidR="00A42EA4" w:rsidRPr="00A42EA4">
        <w:rPr>
          <w:sz w:val="24"/>
          <w:szCs w:val="24"/>
        </w:rPr>
        <w:t>АКБ «ПРОМИНВЕСТБАНК» (ПАО)</w:t>
      </w:r>
      <w:r w:rsidR="00912399" w:rsidRPr="00A42EA4">
        <w:rPr>
          <w:sz w:val="24"/>
          <w:szCs w:val="24"/>
        </w:rPr>
        <w:t xml:space="preserve"> </w:t>
      </w:r>
      <w:r w:rsidRPr="00A42EA4">
        <w:rPr>
          <w:sz w:val="24"/>
          <w:szCs w:val="24"/>
        </w:rPr>
        <w:t xml:space="preserve">Организатор торгов возвращает сумму внесенного Заявителем задатка в течение </w:t>
      </w:r>
      <w:r w:rsidR="00D6362E" w:rsidRPr="00A42EA4">
        <w:rPr>
          <w:sz w:val="24"/>
          <w:szCs w:val="24"/>
        </w:rPr>
        <w:t>5</w:t>
      </w:r>
      <w:r w:rsidRPr="00A42EA4">
        <w:rPr>
          <w:sz w:val="24"/>
          <w:szCs w:val="24"/>
        </w:rPr>
        <w:t xml:space="preserve"> (</w:t>
      </w:r>
      <w:r w:rsidR="00D6362E" w:rsidRPr="00A42EA4">
        <w:rPr>
          <w:sz w:val="24"/>
          <w:szCs w:val="24"/>
        </w:rPr>
        <w:t>пяти</w:t>
      </w:r>
      <w:r w:rsidRPr="00A42EA4">
        <w:rPr>
          <w:sz w:val="24"/>
          <w:szCs w:val="24"/>
        </w:rPr>
        <w:t xml:space="preserve">) рабочих дней </w:t>
      </w:r>
      <w:r w:rsidR="0024114D" w:rsidRPr="00A42EA4">
        <w:rPr>
          <w:sz w:val="24"/>
          <w:szCs w:val="24"/>
        </w:rPr>
        <w:t>со дня принятия решения об отмене торгов</w:t>
      </w:r>
      <w:r w:rsidRPr="00A42EA4">
        <w:rPr>
          <w:sz w:val="24"/>
          <w:szCs w:val="24"/>
        </w:rPr>
        <w:t>.</w:t>
      </w:r>
      <w:r w:rsidR="0024114D" w:rsidRPr="00A42EA4">
        <w:rPr>
          <w:sz w:val="24"/>
          <w:szCs w:val="24"/>
        </w:rPr>
        <w:t xml:space="preserve"> </w:t>
      </w:r>
    </w:p>
    <w:p w14:paraId="34BD1A79" w14:textId="77777777" w:rsidR="00D343A1" w:rsidRPr="00A42EA4" w:rsidRDefault="00036EBC" w:rsidP="00D343A1">
      <w:pPr>
        <w:numPr>
          <w:ilvl w:val="1"/>
          <w:numId w:val="7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036EBC">
        <w:rPr>
          <w:sz w:val="24"/>
          <w:szCs w:val="24"/>
        </w:rPr>
        <w:t>Заявитель обязан предоставить Организатору торгов свои банковские реквизиты, а также идентификационный номер налогоплательщика (ИНН Заявителя) и незамедлительно информировать Организатора торгов об изменении ранее предоставленных банковских реквизитов. Организатор торгов не отвечает за нарушение установленных настоящим Договором сроков возврата задатка в случае, если Заявитель своевременно не предоставил Организатору торгов свои банковские реквизиты, а также идентификационный номер налогоплательщика, либо не проинформировал Организатора торгов об изменении ранее предоставленных банковских реквизитов</w:t>
      </w:r>
      <w:r w:rsidR="00FF64DF" w:rsidRPr="00A42EA4">
        <w:rPr>
          <w:sz w:val="24"/>
          <w:szCs w:val="24"/>
        </w:rPr>
        <w:t>.</w:t>
      </w:r>
    </w:p>
    <w:p w14:paraId="55AD68B3" w14:textId="77777777" w:rsidR="0019794D" w:rsidRPr="00A1227C" w:rsidRDefault="0019794D" w:rsidP="0019794D">
      <w:pPr>
        <w:numPr>
          <w:ilvl w:val="1"/>
          <w:numId w:val="7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A42EA4">
        <w:rPr>
          <w:sz w:val="24"/>
          <w:szCs w:val="24"/>
        </w:rPr>
        <w:t xml:space="preserve">В случае, если задаток внесен лицом, не являющимся Заявителем, принимающим участие в торгах, задаток подлежит возврату лицу, осуществившему оплату задатка и указанному в качестве «Плательщика» в платежном поручении на оплату задатка Организатору торгов, в том числе в случае, когда в назначении платежа указано, что оплата задатка осуществляется «Плательщиком» за Заявителя. Не допускается возврат денежных </w:t>
      </w:r>
      <w:r w:rsidRPr="00A1227C">
        <w:rPr>
          <w:sz w:val="24"/>
          <w:szCs w:val="24"/>
        </w:rPr>
        <w:t>средств, оплаченных в качестве задатка для участия в торгах, лицу, не являющемуся «Плательщиком».</w:t>
      </w:r>
    </w:p>
    <w:p w14:paraId="78968592" w14:textId="77777777" w:rsidR="006826C7" w:rsidRDefault="00FF64DF" w:rsidP="006826C7">
      <w:pPr>
        <w:numPr>
          <w:ilvl w:val="1"/>
          <w:numId w:val="7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A1227C">
        <w:rPr>
          <w:sz w:val="24"/>
          <w:szCs w:val="24"/>
        </w:rPr>
        <w:t xml:space="preserve">Задаток, </w:t>
      </w:r>
      <w:r w:rsidR="00D16375" w:rsidRPr="00A1227C">
        <w:rPr>
          <w:sz w:val="24"/>
          <w:szCs w:val="24"/>
        </w:rPr>
        <w:t>в</w:t>
      </w:r>
      <w:r w:rsidRPr="00A1227C">
        <w:rPr>
          <w:sz w:val="24"/>
          <w:szCs w:val="24"/>
        </w:rPr>
        <w:t>несенный Заявителем, признанным победителем торгов,</w:t>
      </w:r>
      <w:r w:rsidR="00D16375" w:rsidRPr="00A1227C">
        <w:t xml:space="preserve"> </w:t>
      </w:r>
      <w:r w:rsidR="00D16375" w:rsidRPr="00A1227C">
        <w:rPr>
          <w:sz w:val="24"/>
          <w:szCs w:val="24"/>
        </w:rPr>
        <w:t xml:space="preserve">перечисляется Организатором торгов на расчетный счет </w:t>
      </w:r>
      <w:r w:rsidR="00A1227C" w:rsidRPr="00A1227C">
        <w:rPr>
          <w:sz w:val="24"/>
          <w:szCs w:val="24"/>
        </w:rPr>
        <w:t>АКБ «ПРОМИНВЕСТБАНК» (ПАО)</w:t>
      </w:r>
      <w:r w:rsidR="00920D39" w:rsidRPr="00A1227C">
        <w:rPr>
          <w:sz w:val="24"/>
          <w:szCs w:val="24"/>
        </w:rPr>
        <w:t>,</w:t>
      </w:r>
      <w:r w:rsidR="00D16375" w:rsidRPr="00A1227C">
        <w:rPr>
          <w:sz w:val="24"/>
          <w:szCs w:val="24"/>
        </w:rPr>
        <w:t xml:space="preserve"> указанный в </w:t>
      </w:r>
      <w:r w:rsidR="00A1227C" w:rsidRPr="00A1227C">
        <w:rPr>
          <w:sz w:val="24"/>
          <w:szCs w:val="24"/>
        </w:rPr>
        <w:t>договоре между АКБ «ПРОМИНВЕСТБАНК» (ПАО) и Организатором торгов</w:t>
      </w:r>
      <w:r w:rsidR="00D16375" w:rsidRPr="00A1227C">
        <w:rPr>
          <w:sz w:val="24"/>
          <w:szCs w:val="24"/>
        </w:rPr>
        <w:t>.</w:t>
      </w:r>
    </w:p>
    <w:p w14:paraId="2F3672DF" w14:textId="56658F50" w:rsidR="00D42668" w:rsidRPr="006826C7" w:rsidRDefault="00D42668" w:rsidP="006826C7">
      <w:pPr>
        <w:numPr>
          <w:ilvl w:val="1"/>
          <w:numId w:val="7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6826C7">
        <w:rPr>
          <w:sz w:val="24"/>
          <w:szCs w:val="24"/>
        </w:rPr>
        <w:t>После перечисления задатка Заявителя</w:t>
      </w:r>
      <w:r w:rsidR="004F0EC5">
        <w:rPr>
          <w:sz w:val="24"/>
          <w:szCs w:val="24"/>
        </w:rPr>
        <w:t xml:space="preserve"> </w:t>
      </w:r>
      <w:r w:rsidRPr="006826C7">
        <w:rPr>
          <w:sz w:val="24"/>
          <w:szCs w:val="24"/>
        </w:rPr>
        <w:t xml:space="preserve">на расчетный счет </w:t>
      </w:r>
      <w:r w:rsidR="00A1227C" w:rsidRPr="006826C7">
        <w:rPr>
          <w:sz w:val="24"/>
          <w:szCs w:val="24"/>
        </w:rPr>
        <w:t>АКБ «ПРОМИНВЕСТБАНК» (ПАО)</w:t>
      </w:r>
      <w:r w:rsidRPr="006826C7">
        <w:rPr>
          <w:sz w:val="24"/>
          <w:szCs w:val="24"/>
        </w:rPr>
        <w:t xml:space="preserve"> </w:t>
      </w:r>
      <w:r w:rsidR="004F0EC5">
        <w:rPr>
          <w:sz w:val="24"/>
          <w:szCs w:val="24"/>
        </w:rPr>
        <w:t>согласно п. 3.6 Договора,</w:t>
      </w:r>
      <w:r w:rsidR="004F0EC5" w:rsidRPr="006826C7">
        <w:rPr>
          <w:sz w:val="24"/>
          <w:szCs w:val="24"/>
        </w:rPr>
        <w:t xml:space="preserve"> </w:t>
      </w:r>
      <w:r w:rsidRPr="006826C7">
        <w:rPr>
          <w:sz w:val="24"/>
          <w:szCs w:val="24"/>
        </w:rPr>
        <w:t>вся ответственность за возврат денежных средств Заявителю в случае отмены торгов, признания торгов недействительными</w:t>
      </w:r>
      <w:r w:rsidR="00ED6491" w:rsidRPr="006826C7">
        <w:rPr>
          <w:sz w:val="24"/>
          <w:szCs w:val="24"/>
        </w:rPr>
        <w:t xml:space="preserve">, отказа </w:t>
      </w:r>
      <w:r w:rsidR="00A1227C" w:rsidRPr="006826C7">
        <w:rPr>
          <w:sz w:val="24"/>
          <w:szCs w:val="24"/>
        </w:rPr>
        <w:t>АКБ «ПРОМИНВЕСТБАНК» (ПАО)</w:t>
      </w:r>
      <w:r w:rsidR="00ED6491" w:rsidRPr="006826C7">
        <w:rPr>
          <w:sz w:val="24"/>
          <w:szCs w:val="24"/>
        </w:rPr>
        <w:t xml:space="preserve"> от заключения договора купли-продажи </w:t>
      </w:r>
      <w:r w:rsidR="00FD6544">
        <w:rPr>
          <w:sz w:val="24"/>
          <w:szCs w:val="24"/>
        </w:rPr>
        <w:t xml:space="preserve">(уступки) </w:t>
      </w:r>
      <w:r w:rsidR="00ED6491" w:rsidRPr="006826C7">
        <w:rPr>
          <w:sz w:val="24"/>
          <w:szCs w:val="24"/>
        </w:rPr>
        <w:t>по результатам торгов</w:t>
      </w:r>
      <w:r w:rsidRPr="006826C7">
        <w:rPr>
          <w:sz w:val="24"/>
          <w:szCs w:val="24"/>
        </w:rPr>
        <w:t xml:space="preserve">, лежит на </w:t>
      </w:r>
      <w:r w:rsidR="00A1227C" w:rsidRPr="006826C7">
        <w:rPr>
          <w:sz w:val="24"/>
          <w:szCs w:val="24"/>
        </w:rPr>
        <w:t>АКБ «ПРОМИНВЕСТБАНК» (ПАО)</w:t>
      </w:r>
      <w:r w:rsidRPr="006826C7">
        <w:rPr>
          <w:sz w:val="24"/>
          <w:szCs w:val="24"/>
        </w:rPr>
        <w:t>. Организатор торгов не несет ответственност</w:t>
      </w:r>
      <w:r w:rsidR="00EE667E">
        <w:rPr>
          <w:sz w:val="24"/>
          <w:szCs w:val="24"/>
        </w:rPr>
        <w:t>ь</w:t>
      </w:r>
      <w:r w:rsidRPr="006826C7">
        <w:rPr>
          <w:sz w:val="24"/>
          <w:szCs w:val="24"/>
        </w:rPr>
        <w:t xml:space="preserve"> за несвоевременное исполнение или неисполнение </w:t>
      </w:r>
      <w:r w:rsidR="00A1227C" w:rsidRPr="006826C7">
        <w:rPr>
          <w:sz w:val="24"/>
          <w:szCs w:val="24"/>
        </w:rPr>
        <w:t>АКБ «ПРОМИНВЕСТБАНК» (ПАО)</w:t>
      </w:r>
      <w:r w:rsidR="007934AA" w:rsidRPr="006826C7">
        <w:rPr>
          <w:sz w:val="24"/>
          <w:szCs w:val="24"/>
        </w:rPr>
        <w:t xml:space="preserve"> </w:t>
      </w:r>
      <w:r w:rsidRPr="006826C7">
        <w:rPr>
          <w:sz w:val="24"/>
          <w:szCs w:val="24"/>
        </w:rPr>
        <w:t>обязательства по возврату задатка Заявителю.</w:t>
      </w:r>
    </w:p>
    <w:p w14:paraId="56E1B106" w14:textId="77777777" w:rsidR="00D343A1" w:rsidRPr="00A1227C" w:rsidRDefault="00D16375" w:rsidP="00D343A1">
      <w:pPr>
        <w:numPr>
          <w:ilvl w:val="1"/>
          <w:numId w:val="7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A1227C">
        <w:rPr>
          <w:sz w:val="24"/>
          <w:szCs w:val="24"/>
        </w:rPr>
        <w:t xml:space="preserve">Задаток, внесенный Заявителем, </w:t>
      </w:r>
      <w:r w:rsidR="00FF64DF" w:rsidRPr="00A1227C">
        <w:rPr>
          <w:sz w:val="24"/>
          <w:szCs w:val="24"/>
        </w:rPr>
        <w:t xml:space="preserve">засчитывается в счет </w:t>
      </w:r>
      <w:r w:rsidR="00B1292C" w:rsidRPr="00A1227C">
        <w:rPr>
          <w:sz w:val="24"/>
          <w:szCs w:val="24"/>
        </w:rPr>
        <w:t xml:space="preserve">частичной </w:t>
      </w:r>
      <w:r w:rsidR="00FF64DF" w:rsidRPr="00A1227C">
        <w:rPr>
          <w:sz w:val="24"/>
          <w:szCs w:val="24"/>
        </w:rPr>
        <w:t xml:space="preserve">оплаты приобретаемого на торгах имущества </w:t>
      </w:r>
      <w:r w:rsidR="00A1227C" w:rsidRPr="00A1227C">
        <w:rPr>
          <w:sz w:val="24"/>
          <w:szCs w:val="24"/>
        </w:rPr>
        <w:t>АКБ «ПРОМИНВЕСТБАНК» (ПАО)</w:t>
      </w:r>
      <w:r w:rsidR="0094731B" w:rsidRPr="00A1227C">
        <w:rPr>
          <w:sz w:val="24"/>
          <w:szCs w:val="24"/>
        </w:rPr>
        <w:t xml:space="preserve"> </w:t>
      </w:r>
      <w:r w:rsidRPr="00A1227C">
        <w:rPr>
          <w:sz w:val="24"/>
          <w:szCs w:val="24"/>
        </w:rPr>
        <w:t>при заключении в установленном законом порядке договора купли-продажи</w:t>
      </w:r>
      <w:r w:rsidR="00A1227C" w:rsidRPr="00A1227C">
        <w:rPr>
          <w:sz w:val="24"/>
          <w:szCs w:val="24"/>
        </w:rPr>
        <w:t xml:space="preserve"> (уступки)</w:t>
      </w:r>
      <w:r w:rsidR="00FF64DF" w:rsidRPr="00A1227C">
        <w:rPr>
          <w:sz w:val="24"/>
          <w:szCs w:val="24"/>
        </w:rPr>
        <w:t>.</w:t>
      </w:r>
    </w:p>
    <w:p w14:paraId="2B510F1E" w14:textId="12F85C4F" w:rsidR="00D343A1" w:rsidRPr="00A1227C" w:rsidRDefault="00D343A1" w:rsidP="00D343A1">
      <w:pPr>
        <w:numPr>
          <w:ilvl w:val="1"/>
          <w:numId w:val="7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A1227C">
        <w:rPr>
          <w:sz w:val="24"/>
          <w:szCs w:val="24"/>
        </w:rPr>
        <w:t xml:space="preserve">Задаток, внесенный Заявителем, не возвращается </w:t>
      </w:r>
      <w:r w:rsidR="005E7C48" w:rsidRPr="00A1227C">
        <w:rPr>
          <w:sz w:val="24"/>
          <w:szCs w:val="24"/>
        </w:rPr>
        <w:t xml:space="preserve">Заявителю </w:t>
      </w:r>
      <w:r w:rsidRPr="00A1227C">
        <w:rPr>
          <w:sz w:val="24"/>
          <w:szCs w:val="24"/>
        </w:rPr>
        <w:t xml:space="preserve">и включается в конкурсную массу </w:t>
      </w:r>
      <w:r w:rsidR="00A1227C" w:rsidRPr="00A1227C">
        <w:rPr>
          <w:sz w:val="24"/>
          <w:szCs w:val="24"/>
        </w:rPr>
        <w:t>АКБ «ПРОМИНВЕСТБАНК» (ПАО)</w:t>
      </w:r>
      <w:r w:rsidRPr="00A1227C">
        <w:rPr>
          <w:sz w:val="24"/>
          <w:szCs w:val="24"/>
        </w:rPr>
        <w:t xml:space="preserve"> в случае, если Заявитель уклонится от заключения договора купли-продажи </w:t>
      </w:r>
      <w:r w:rsidR="00FD6544">
        <w:rPr>
          <w:sz w:val="24"/>
          <w:szCs w:val="24"/>
        </w:rPr>
        <w:t xml:space="preserve">(уступки) </w:t>
      </w:r>
      <w:r w:rsidRPr="00A1227C">
        <w:rPr>
          <w:sz w:val="24"/>
          <w:szCs w:val="24"/>
        </w:rPr>
        <w:t>в срок, установленный Федеральным законом</w:t>
      </w:r>
      <w:r w:rsidR="00B1292C" w:rsidRPr="00A1227C">
        <w:rPr>
          <w:sz w:val="24"/>
          <w:szCs w:val="24"/>
        </w:rPr>
        <w:t xml:space="preserve"> №127-ФЗ от 26.10.2002</w:t>
      </w:r>
      <w:r w:rsidRPr="00A1227C">
        <w:rPr>
          <w:sz w:val="24"/>
          <w:szCs w:val="24"/>
        </w:rPr>
        <w:t xml:space="preserve"> «О несостоятельности (банкротстве)».</w:t>
      </w:r>
    </w:p>
    <w:p w14:paraId="5FBDC6DE" w14:textId="77777777" w:rsidR="00FF64DF" w:rsidRPr="004F0EC5" w:rsidRDefault="00FF64DF" w:rsidP="004F0EC5">
      <w:pPr>
        <w:tabs>
          <w:tab w:val="left" w:pos="1134"/>
        </w:tabs>
        <w:jc w:val="both"/>
        <w:rPr>
          <w:sz w:val="24"/>
          <w:szCs w:val="24"/>
          <w:highlight w:val="yellow"/>
        </w:rPr>
      </w:pPr>
    </w:p>
    <w:p w14:paraId="0E830BBE" w14:textId="77777777" w:rsidR="00D76B01" w:rsidRPr="00A42EA4" w:rsidRDefault="00912399" w:rsidP="00D343A1">
      <w:pPr>
        <w:numPr>
          <w:ilvl w:val="0"/>
          <w:numId w:val="7"/>
        </w:numPr>
        <w:jc w:val="center"/>
        <w:rPr>
          <w:b/>
          <w:bCs/>
          <w:sz w:val="24"/>
          <w:szCs w:val="24"/>
        </w:rPr>
      </w:pPr>
      <w:r w:rsidRPr="00A42EA4">
        <w:rPr>
          <w:b/>
          <w:bCs/>
          <w:sz w:val="24"/>
          <w:szCs w:val="24"/>
        </w:rPr>
        <w:t>Заключительные положения</w:t>
      </w:r>
    </w:p>
    <w:p w14:paraId="54662A60" w14:textId="77777777" w:rsidR="00B65370" w:rsidRPr="00A42EA4" w:rsidRDefault="00B65370" w:rsidP="0032264A">
      <w:pPr>
        <w:pStyle w:val="aa"/>
        <w:widowControl w:val="0"/>
        <w:numPr>
          <w:ilvl w:val="1"/>
          <w:numId w:val="7"/>
        </w:numPr>
        <w:tabs>
          <w:tab w:val="left" w:pos="993"/>
          <w:tab w:val="left" w:pos="4258"/>
        </w:tabs>
        <w:autoSpaceDE/>
        <w:autoSpaceDN/>
        <w:spacing w:before="1" w:after="0"/>
        <w:ind w:left="0" w:right="-2" w:firstLine="567"/>
        <w:jc w:val="both"/>
        <w:rPr>
          <w:sz w:val="24"/>
          <w:szCs w:val="24"/>
        </w:rPr>
      </w:pPr>
      <w:r w:rsidRPr="00A42EA4">
        <w:rPr>
          <w:sz w:val="24"/>
          <w:szCs w:val="24"/>
        </w:rPr>
        <w:t>Условия настоящего Договора определены Организатором торгов, адресованы неопределенному кругу лиц и могут быть приняты Заявителем не иначе, как путем присоединения к настоящему Договору в целом.</w:t>
      </w:r>
    </w:p>
    <w:p w14:paraId="6E74811C" w14:textId="77777777" w:rsidR="00B65370" w:rsidRPr="00A42EA4" w:rsidRDefault="00B65370" w:rsidP="00B65370">
      <w:pPr>
        <w:pStyle w:val="ac"/>
        <w:tabs>
          <w:tab w:val="left" w:pos="891"/>
        </w:tabs>
        <w:ind w:left="0"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A42EA4">
        <w:rPr>
          <w:rFonts w:ascii="Times New Roman" w:hAnsi="Times New Roman" w:cs="Times New Roman"/>
          <w:sz w:val="24"/>
          <w:szCs w:val="24"/>
          <w:lang w:val="ru-RU"/>
        </w:rPr>
        <w:t>Заявитель не вправе изменять условия настоящего</w:t>
      </w:r>
      <w:r w:rsidRPr="00A42EA4">
        <w:rPr>
          <w:rFonts w:ascii="Times New Roman" w:hAnsi="Times New Roman" w:cs="Times New Roman"/>
          <w:spacing w:val="-19"/>
          <w:sz w:val="24"/>
          <w:szCs w:val="24"/>
          <w:lang w:val="ru-RU"/>
        </w:rPr>
        <w:t xml:space="preserve"> </w:t>
      </w:r>
      <w:r w:rsidRPr="00A42EA4">
        <w:rPr>
          <w:rFonts w:ascii="Times New Roman" w:hAnsi="Times New Roman" w:cs="Times New Roman"/>
          <w:sz w:val="24"/>
          <w:szCs w:val="24"/>
          <w:lang w:val="ru-RU"/>
        </w:rPr>
        <w:t>Договора.</w:t>
      </w:r>
    </w:p>
    <w:p w14:paraId="068A0005" w14:textId="77777777" w:rsidR="00B65370" w:rsidRPr="004F0EC5" w:rsidRDefault="002B412F" w:rsidP="0032264A">
      <w:pPr>
        <w:pStyle w:val="ac"/>
        <w:tabs>
          <w:tab w:val="left" w:pos="891"/>
        </w:tabs>
        <w:ind w:left="0" w:right="-2"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4F0EC5">
        <w:rPr>
          <w:rFonts w:ascii="Times New Roman" w:hAnsi="Times New Roman" w:cs="Times New Roman"/>
          <w:sz w:val="24"/>
          <w:szCs w:val="24"/>
          <w:lang w:val="ru-RU"/>
        </w:rPr>
        <w:t>Настоящий Договор заключается Сторонами в соответствии со статьей 428 Гражданского кодекса Российской Федерации посредством</w:t>
      </w:r>
      <w:r w:rsidRPr="004F0EC5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4F0EC5">
        <w:rPr>
          <w:rFonts w:ascii="Times New Roman" w:hAnsi="Times New Roman" w:cs="Times New Roman"/>
          <w:sz w:val="24"/>
          <w:szCs w:val="24"/>
          <w:lang w:val="ru-RU"/>
        </w:rPr>
        <w:t>принятия</w:t>
      </w:r>
      <w:r w:rsidRPr="004F0EC5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4F0EC5">
        <w:rPr>
          <w:rFonts w:ascii="Times New Roman" w:hAnsi="Times New Roman" w:cs="Times New Roman"/>
          <w:sz w:val="24"/>
          <w:szCs w:val="24"/>
          <w:lang w:val="ru-RU"/>
        </w:rPr>
        <w:t>Заявителем</w:t>
      </w:r>
      <w:r w:rsidRPr="004F0EC5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4F0EC5">
        <w:rPr>
          <w:rFonts w:ascii="Times New Roman" w:hAnsi="Times New Roman" w:cs="Times New Roman"/>
          <w:sz w:val="24"/>
          <w:szCs w:val="24"/>
          <w:lang w:val="ru-RU"/>
        </w:rPr>
        <w:t>условий</w:t>
      </w:r>
      <w:r w:rsidRPr="004F0EC5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4F0EC5">
        <w:rPr>
          <w:rFonts w:ascii="Times New Roman" w:hAnsi="Times New Roman" w:cs="Times New Roman"/>
          <w:sz w:val="24"/>
          <w:szCs w:val="24"/>
          <w:lang w:val="ru-RU"/>
        </w:rPr>
        <w:t>настоящего</w:t>
      </w:r>
      <w:r w:rsidRPr="004F0EC5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4F0EC5">
        <w:rPr>
          <w:rFonts w:ascii="Times New Roman" w:hAnsi="Times New Roman" w:cs="Times New Roman"/>
          <w:sz w:val="24"/>
          <w:szCs w:val="24"/>
          <w:lang w:val="ru-RU"/>
        </w:rPr>
        <w:t>Договора</w:t>
      </w:r>
      <w:r w:rsidRPr="004F0EC5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4F0EC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4F0EC5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4F0EC5">
        <w:rPr>
          <w:rFonts w:ascii="Times New Roman" w:hAnsi="Times New Roman" w:cs="Times New Roman"/>
          <w:sz w:val="24"/>
          <w:szCs w:val="24"/>
          <w:lang w:val="ru-RU"/>
        </w:rPr>
        <w:t>его</w:t>
      </w:r>
      <w:r w:rsidRPr="004F0EC5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4F0EC5">
        <w:rPr>
          <w:rFonts w:ascii="Times New Roman" w:hAnsi="Times New Roman" w:cs="Times New Roman"/>
          <w:sz w:val="24"/>
          <w:szCs w:val="24"/>
          <w:lang w:val="ru-RU"/>
        </w:rPr>
        <w:t>подписания</w:t>
      </w:r>
      <w:r w:rsidRPr="004F0EC5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Заявителем </w:t>
      </w:r>
      <w:r w:rsidRPr="004F0EC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4F0EC5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4F0EC5">
        <w:rPr>
          <w:rFonts w:ascii="Times New Roman" w:hAnsi="Times New Roman" w:cs="Times New Roman"/>
          <w:sz w:val="24"/>
          <w:szCs w:val="24"/>
          <w:lang w:val="ru-RU"/>
        </w:rPr>
        <w:t>использованием</w:t>
      </w:r>
      <w:r w:rsidRPr="004F0EC5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4F0EC5">
        <w:rPr>
          <w:rFonts w:ascii="Times New Roman" w:hAnsi="Times New Roman" w:cs="Times New Roman"/>
          <w:sz w:val="24"/>
          <w:szCs w:val="24"/>
          <w:lang w:val="ru-RU"/>
        </w:rPr>
        <w:t>электронной</w:t>
      </w:r>
      <w:r w:rsidRPr="004F0EC5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4F0EC5">
        <w:rPr>
          <w:rFonts w:ascii="Times New Roman" w:hAnsi="Times New Roman" w:cs="Times New Roman"/>
          <w:sz w:val="24"/>
          <w:szCs w:val="24"/>
          <w:lang w:val="ru-RU"/>
        </w:rPr>
        <w:t xml:space="preserve">подписи. Подписанный электронной подписью Заявителя договор о задатке представляется в электронной форме оператору электронной площадки, на которой проводятся торги по продаже имущества </w:t>
      </w:r>
      <w:r w:rsidR="004F0EC5" w:rsidRPr="004F0EC5">
        <w:rPr>
          <w:rFonts w:ascii="Times New Roman" w:hAnsi="Times New Roman" w:cs="Times New Roman"/>
          <w:bCs/>
          <w:sz w:val="24"/>
          <w:szCs w:val="24"/>
          <w:lang w:val="ru-RU"/>
        </w:rPr>
        <w:t>АКБ «ПРОМИНВЕСТБАНК» (ПАО)</w:t>
      </w:r>
      <w:r w:rsidRPr="004F0EC5">
        <w:rPr>
          <w:rFonts w:ascii="Times New Roman" w:hAnsi="Times New Roman" w:cs="Times New Roman"/>
          <w:sz w:val="24"/>
          <w:szCs w:val="24"/>
          <w:lang w:val="ru-RU"/>
        </w:rPr>
        <w:t xml:space="preserve"> (при подаче Заявителем заявки на участие в торгах). Заявитель вправе перечислить задаток без представления подписанного электронной</w:t>
      </w:r>
      <w:r w:rsidRPr="004F0EC5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4F0EC5">
        <w:rPr>
          <w:rFonts w:ascii="Times New Roman" w:hAnsi="Times New Roman" w:cs="Times New Roman"/>
          <w:sz w:val="24"/>
          <w:szCs w:val="24"/>
          <w:lang w:val="ru-RU"/>
        </w:rPr>
        <w:t xml:space="preserve">подписью Договора о задатке. В этом случае перечисление задатка Заявителем в порядке и на условиях, указанных </w:t>
      </w:r>
      <w:r w:rsidRPr="004F0EC5">
        <w:rPr>
          <w:rFonts w:ascii="Times New Roman" w:hAnsi="Times New Roman" w:cs="Times New Roman"/>
          <w:sz w:val="24"/>
          <w:szCs w:val="24"/>
          <w:lang w:val="ru-RU"/>
        </w:rPr>
        <w:lastRenderedPageBreak/>
        <w:t>в сообщении о проведении торгов, считается акцептом настоящего Договора.</w:t>
      </w:r>
    </w:p>
    <w:p w14:paraId="772F6235" w14:textId="77777777" w:rsidR="0032264A" w:rsidRPr="00A42EA4" w:rsidRDefault="0032264A" w:rsidP="0032264A">
      <w:pPr>
        <w:numPr>
          <w:ilvl w:val="1"/>
          <w:numId w:val="7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4F0EC5">
        <w:rPr>
          <w:sz w:val="24"/>
          <w:szCs w:val="24"/>
        </w:rPr>
        <w:t>Для разрешения споров, связанных с нарушением Сторонами своих обязательств по</w:t>
      </w:r>
      <w:r w:rsidRPr="00A42EA4">
        <w:rPr>
          <w:sz w:val="24"/>
          <w:szCs w:val="24"/>
        </w:rPr>
        <w:t xml:space="preserve"> настоящему Договору либо иным образом вытекающих из Договора, применяется обязательный досудебный (претензионный) порядок разрешения споров. Сторона, права которой нарушены, до обращения в суд обязана предъявить другой стороне письменную претензию с изложением своих требований. При необходимости к претензии прилагаются документы, подтверждающие выявленные нарушения, и документы, удостоверяющие полномочия представителя Стороны – отправителя претензии.</w:t>
      </w:r>
    </w:p>
    <w:p w14:paraId="6FD77367" w14:textId="77777777" w:rsidR="0032264A" w:rsidRPr="00A42EA4" w:rsidRDefault="0032264A" w:rsidP="0032264A">
      <w:pPr>
        <w:tabs>
          <w:tab w:val="left" w:pos="993"/>
        </w:tabs>
        <w:ind w:firstLine="567"/>
        <w:jc w:val="both"/>
        <w:rPr>
          <w:sz w:val="24"/>
          <w:szCs w:val="24"/>
        </w:rPr>
      </w:pPr>
      <w:r w:rsidRPr="00A42EA4">
        <w:rPr>
          <w:sz w:val="24"/>
          <w:szCs w:val="24"/>
        </w:rPr>
        <w:t>Претензия по настоящему Договору должна быть рассмотрена получившей ее Стороной в течение 15 (Пятнадцати) рабочих дней с даты ее получения.</w:t>
      </w:r>
    </w:p>
    <w:p w14:paraId="377322D7" w14:textId="77777777" w:rsidR="00F837B3" w:rsidRPr="00A42EA4" w:rsidRDefault="00B65370" w:rsidP="0032264A">
      <w:pPr>
        <w:tabs>
          <w:tab w:val="left" w:pos="993"/>
        </w:tabs>
        <w:ind w:firstLine="567"/>
        <w:jc w:val="both"/>
        <w:rPr>
          <w:sz w:val="24"/>
          <w:szCs w:val="24"/>
        </w:rPr>
      </w:pPr>
      <w:r w:rsidRPr="00A42EA4">
        <w:rPr>
          <w:sz w:val="24"/>
          <w:szCs w:val="24"/>
        </w:rPr>
        <w:t>В случае невозможности разрешения споров и разногласий путем переговоров</w:t>
      </w:r>
      <w:r w:rsidR="0032264A" w:rsidRPr="00A42EA4">
        <w:rPr>
          <w:sz w:val="24"/>
          <w:szCs w:val="24"/>
        </w:rPr>
        <w:t xml:space="preserve"> или в </w:t>
      </w:r>
      <w:r w:rsidR="0032264A" w:rsidRPr="00A42EA4">
        <w:rPr>
          <w:rStyle w:val="blk"/>
          <w:sz w:val="24"/>
          <w:szCs w:val="24"/>
        </w:rPr>
        <w:t>претензионном (досудебном) порядке</w:t>
      </w:r>
      <w:r w:rsidRPr="00A42EA4">
        <w:rPr>
          <w:sz w:val="24"/>
          <w:szCs w:val="24"/>
        </w:rPr>
        <w:t xml:space="preserve"> они передаются на разрешение в суд по месту нахождения Организатора торгов.</w:t>
      </w:r>
    </w:p>
    <w:p w14:paraId="570C65A6" w14:textId="77777777" w:rsidR="006A4044" w:rsidRPr="00A42EA4" w:rsidRDefault="006A4044" w:rsidP="00F837B3">
      <w:pPr>
        <w:ind w:firstLine="567"/>
        <w:jc w:val="both"/>
        <w:rPr>
          <w:sz w:val="24"/>
          <w:szCs w:val="24"/>
          <w:highlight w:val="yellow"/>
        </w:rPr>
      </w:pPr>
    </w:p>
    <w:p w14:paraId="11A47F74" w14:textId="77777777" w:rsidR="00D76B01" w:rsidRPr="00A42EA4" w:rsidRDefault="00D76B01" w:rsidP="00D343A1">
      <w:pPr>
        <w:numPr>
          <w:ilvl w:val="0"/>
          <w:numId w:val="7"/>
        </w:numPr>
        <w:jc w:val="center"/>
        <w:rPr>
          <w:b/>
          <w:bCs/>
          <w:sz w:val="24"/>
          <w:szCs w:val="24"/>
        </w:rPr>
      </w:pPr>
      <w:r w:rsidRPr="00A42EA4">
        <w:rPr>
          <w:b/>
          <w:bCs/>
          <w:sz w:val="24"/>
          <w:szCs w:val="24"/>
        </w:rPr>
        <w:t>Место нахождения и банковские реквизиты Сторон</w:t>
      </w:r>
    </w:p>
    <w:p w14:paraId="6EBA3910" w14:textId="77777777" w:rsidR="006A4044" w:rsidRPr="00A42EA4" w:rsidRDefault="006A4044" w:rsidP="00F837B3">
      <w:pPr>
        <w:ind w:firstLine="567"/>
        <w:jc w:val="center"/>
        <w:rPr>
          <w:b/>
          <w:bCs/>
          <w:sz w:val="24"/>
          <w:szCs w:val="24"/>
        </w:rPr>
      </w:pPr>
    </w:p>
    <w:tbl>
      <w:tblPr>
        <w:tblW w:w="10065" w:type="dxa"/>
        <w:tblInd w:w="-11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62"/>
        <w:gridCol w:w="5103"/>
      </w:tblGrid>
      <w:tr w:rsidR="002B412F" w:rsidRPr="00D3180B" w14:paraId="104E6AF7" w14:textId="77777777" w:rsidTr="00611E71">
        <w:tc>
          <w:tcPr>
            <w:tcW w:w="4962" w:type="dxa"/>
            <w:vAlign w:val="bottom"/>
          </w:tcPr>
          <w:p w14:paraId="792C164B" w14:textId="77777777" w:rsidR="002B412F" w:rsidRPr="00A42EA4" w:rsidRDefault="002B412F" w:rsidP="00611E71">
            <w:pPr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A42EA4">
              <w:rPr>
                <w:b/>
                <w:bCs/>
                <w:i/>
                <w:iCs/>
                <w:sz w:val="24"/>
                <w:szCs w:val="24"/>
              </w:rPr>
              <w:t xml:space="preserve">Организатор торгов </w:t>
            </w:r>
          </w:p>
          <w:p w14:paraId="2B602246" w14:textId="77777777" w:rsidR="002B412F" w:rsidRPr="00A42EA4" w:rsidRDefault="002B412F" w:rsidP="00611E71">
            <w:pPr>
              <w:jc w:val="both"/>
              <w:rPr>
                <w:b/>
                <w:bCs/>
                <w:sz w:val="24"/>
                <w:szCs w:val="24"/>
              </w:rPr>
            </w:pPr>
            <w:r w:rsidRPr="00A42EA4">
              <w:rPr>
                <w:b/>
                <w:bCs/>
                <w:sz w:val="24"/>
                <w:szCs w:val="24"/>
              </w:rPr>
              <w:t>ООО «Доброторг»</w:t>
            </w:r>
          </w:p>
          <w:p w14:paraId="220FA7FB" w14:textId="77777777" w:rsidR="002B412F" w:rsidRPr="00A42EA4" w:rsidRDefault="00C07A66" w:rsidP="00611E71">
            <w:pPr>
              <w:rPr>
                <w:sz w:val="24"/>
                <w:szCs w:val="24"/>
              </w:rPr>
            </w:pPr>
            <w:r w:rsidRPr="00C07A66">
              <w:rPr>
                <w:sz w:val="24"/>
                <w:szCs w:val="24"/>
              </w:rPr>
              <w:t>109544, г. Москва, вн. тер. г. муниципальный округ Таганский, ул. Международная, д. 15А, помещ.</w:t>
            </w:r>
            <w:r>
              <w:rPr>
                <w:sz w:val="24"/>
                <w:szCs w:val="24"/>
              </w:rPr>
              <w:t xml:space="preserve"> </w:t>
            </w:r>
            <w:r w:rsidRPr="00C07A66">
              <w:rPr>
                <w:sz w:val="24"/>
                <w:szCs w:val="24"/>
              </w:rPr>
              <w:t>504</w:t>
            </w:r>
          </w:p>
          <w:p w14:paraId="4DAC05C6" w14:textId="77777777" w:rsidR="002B412F" w:rsidRPr="00A42EA4" w:rsidRDefault="002B412F" w:rsidP="00611E71">
            <w:pPr>
              <w:jc w:val="both"/>
              <w:rPr>
                <w:sz w:val="24"/>
                <w:szCs w:val="24"/>
              </w:rPr>
            </w:pPr>
            <w:r w:rsidRPr="00A42EA4">
              <w:rPr>
                <w:sz w:val="24"/>
                <w:szCs w:val="24"/>
              </w:rPr>
              <w:t xml:space="preserve">ИНН </w:t>
            </w:r>
            <w:r w:rsidRPr="00A42EA4">
              <w:rPr>
                <w:color w:val="222222"/>
                <w:sz w:val="24"/>
                <w:szCs w:val="24"/>
                <w:shd w:val="clear" w:color="auto" w:fill="FFFFFF"/>
              </w:rPr>
              <w:t>7709476226</w:t>
            </w:r>
            <w:r w:rsidRPr="00A42EA4">
              <w:rPr>
                <w:sz w:val="24"/>
                <w:szCs w:val="24"/>
              </w:rPr>
              <w:t xml:space="preserve">, КПП </w:t>
            </w:r>
            <w:r w:rsidR="00C07A66" w:rsidRPr="00C07A66">
              <w:rPr>
                <w:color w:val="222222"/>
                <w:sz w:val="24"/>
                <w:szCs w:val="24"/>
                <w:shd w:val="clear" w:color="auto" w:fill="FFFFFF"/>
              </w:rPr>
              <w:t>770901001</w:t>
            </w:r>
            <w:r w:rsidRPr="00A42EA4">
              <w:rPr>
                <w:sz w:val="24"/>
                <w:szCs w:val="24"/>
              </w:rPr>
              <w:t xml:space="preserve">, </w:t>
            </w:r>
          </w:p>
          <w:p w14:paraId="5B66629B" w14:textId="77777777" w:rsidR="002B412F" w:rsidRPr="00A42EA4" w:rsidRDefault="002B412F" w:rsidP="00611E71">
            <w:pPr>
              <w:jc w:val="both"/>
              <w:rPr>
                <w:color w:val="222222"/>
                <w:sz w:val="24"/>
                <w:szCs w:val="24"/>
                <w:shd w:val="clear" w:color="auto" w:fill="FFFFFF"/>
              </w:rPr>
            </w:pPr>
            <w:r w:rsidRPr="00A42EA4">
              <w:rPr>
                <w:sz w:val="24"/>
                <w:szCs w:val="24"/>
              </w:rPr>
              <w:t xml:space="preserve">р/с </w:t>
            </w:r>
            <w:r w:rsidRPr="00A42EA4">
              <w:rPr>
                <w:color w:val="222222"/>
                <w:sz w:val="24"/>
                <w:szCs w:val="24"/>
                <w:shd w:val="clear" w:color="auto" w:fill="FFFFFF"/>
              </w:rPr>
              <w:t>40702810200050690384</w:t>
            </w:r>
          </w:p>
          <w:p w14:paraId="01E1C0CF" w14:textId="77777777" w:rsidR="002B412F" w:rsidRPr="00A42EA4" w:rsidRDefault="002B412F" w:rsidP="00611E71">
            <w:pPr>
              <w:rPr>
                <w:sz w:val="24"/>
                <w:szCs w:val="24"/>
              </w:rPr>
            </w:pPr>
            <w:r w:rsidRPr="00A42EA4">
              <w:rPr>
                <w:sz w:val="24"/>
                <w:szCs w:val="24"/>
              </w:rPr>
              <w:t xml:space="preserve">Филиал </w:t>
            </w:r>
            <w:r w:rsidRPr="00A42EA4">
              <w:rPr>
                <w:color w:val="222222"/>
                <w:sz w:val="24"/>
                <w:szCs w:val="24"/>
                <w:shd w:val="clear" w:color="auto" w:fill="FFFFFF"/>
              </w:rPr>
              <w:t>«Корпоративный» ПАО «Совкомбанк»</w:t>
            </w:r>
          </w:p>
          <w:p w14:paraId="4CAE7946" w14:textId="77777777" w:rsidR="002B412F" w:rsidRPr="00A42EA4" w:rsidRDefault="002B412F" w:rsidP="00611E71">
            <w:pPr>
              <w:jc w:val="both"/>
              <w:rPr>
                <w:bCs/>
                <w:sz w:val="24"/>
                <w:szCs w:val="24"/>
              </w:rPr>
            </w:pPr>
            <w:r w:rsidRPr="00A42EA4">
              <w:rPr>
                <w:bCs/>
                <w:sz w:val="24"/>
                <w:szCs w:val="24"/>
              </w:rPr>
              <w:t xml:space="preserve">БИК </w:t>
            </w:r>
            <w:r w:rsidRPr="00A42EA4">
              <w:rPr>
                <w:color w:val="222222"/>
                <w:sz w:val="24"/>
                <w:szCs w:val="24"/>
                <w:shd w:val="clear" w:color="auto" w:fill="FFFFFF"/>
              </w:rPr>
              <w:t>044525360</w:t>
            </w:r>
            <w:r w:rsidRPr="00A42EA4">
              <w:rPr>
                <w:bCs/>
                <w:sz w:val="24"/>
                <w:szCs w:val="24"/>
              </w:rPr>
              <w:t xml:space="preserve">, </w:t>
            </w:r>
          </w:p>
          <w:p w14:paraId="5C6F557C" w14:textId="77777777" w:rsidR="002B412F" w:rsidRPr="00A42EA4" w:rsidRDefault="002B412F" w:rsidP="00611E71">
            <w:pPr>
              <w:jc w:val="both"/>
              <w:rPr>
                <w:sz w:val="24"/>
                <w:szCs w:val="24"/>
              </w:rPr>
            </w:pPr>
            <w:r w:rsidRPr="00A42EA4">
              <w:rPr>
                <w:bCs/>
                <w:sz w:val="24"/>
                <w:szCs w:val="24"/>
              </w:rPr>
              <w:t xml:space="preserve">к/с </w:t>
            </w:r>
            <w:r w:rsidRPr="00A42EA4">
              <w:rPr>
                <w:color w:val="222222"/>
                <w:sz w:val="24"/>
                <w:szCs w:val="24"/>
                <w:shd w:val="clear" w:color="auto" w:fill="FFFFFF"/>
              </w:rPr>
              <w:t>30101810445250000360 </w:t>
            </w:r>
          </w:p>
          <w:p w14:paraId="362F6BD6" w14:textId="77777777" w:rsidR="002B412F" w:rsidRPr="00A42EA4" w:rsidRDefault="002B412F" w:rsidP="00611E71">
            <w:pPr>
              <w:jc w:val="both"/>
              <w:rPr>
                <w:i/>
                <w:iCs/>
                <w:sz w:val="24"/>
                <w:szCs w:val="24"/>
              </w:rPr>
            </w:pPr>
          </w:p>
          <w:p w14:paraId="5448B8E6" w14:textId="77777777" w:rsidR="002B412F" w:rsidRPr="00A42EA4" w:rsidRDefault="002B412F" w:rsidP="00611E71">
            <w:pPr>
              <w:jc w:val="both"/>
              <w:rPr>
                <w:iCs/>
                <w:sz w:val="24"/>
                <w:szCs w:val="24"/>
              </w:rPr>
            </w:pPr>
            <w:r w:rsidRPr="00A42EA4">
              <w:rPr>
                <w:iCs/>
                <w:sz w:val="24"/>
                <w:szCs w:val="24"/>
              </w:rPr>
              <w:t>Генеральный директор</w:t>
            </w:r>
          </w:p>
          <w:p w14:paraId="04EA2653" w14:textId="77777777" w:rsidR="002B412F" w:rsidRPr="00A42EA4" w:rsidRDefault="002B412F" w:rsidP="00611E71">
            <w:pPr>
              <w:jc w:val="both"/>
              <w:rPr>
                <w:iCs/>
                <w:sz w:val="24"/>
                <w:szCs w:val="24"/>
              </w:rPr>
            </w:pPr>
            <w:r w:rsidRPr="00A42EA4">
              <w:rPr>
                <w:iCs/>
                <w:sz w:val="24"/>
                <w:szCs w:val="24"/>
              </w:rPr>
              <w:t>__________________________ / Ершова Н.В.</w:t>
            </w:r>
          </w:p>
          <w:p w14:paraId="25CCFEAB" w14:textId="77777777" w:rsidR="002B412F" w:rsidRPr="00A42EA4" w:rsidRDefault="002B412F" w:rsidP="00611E71">
            <w:pPr>
              <w:jc w:val="both"/>
              <w:rPr>
                <w:i/>
                <w:iCs/>
                <w:sz w:val="24"/>
                <w:szCs w:val="24"/>
              </w:rPr>
            </w:pPr>
            <w:r w:rsidRPr="00A42EA4">
              <w:rPr>
                <w:iCs/>
                <w:sz w:val="24"/>
                <w:szCs w:val="24"/>
              </w:rPr>
              <w:t>мп</w:t>
            </w:r>
          </w:p>
        </w:tc>
        <w:tc>
          <w:tcPr>
            <w:tcW w:w="5103" w:type="dxa"/>
          </w:tcPr>
          <w:p w14:paraId="4452A8A8" w14:textId="77777777" w:rsidR="002B412F" w:rsidRPr="00A42EA4" w:rsidRDefault="002B412F" w:rsidP="00611E71">
            <w:pPr>
              <w:ind w:left="258"/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A42EA4">
              <w:rPr>
                <w:b/>
                <w:bCs/>
                <w:i/>
                <w:iCs/>
                <w:sz w:val="24"/>
                <w:szCs w:val="24"/>
              </w:rPr>
              <w:t>Заявитель</w:t>
            </w:r>
          </w:p>
          <w:p w14:paraId="321D1A43" w14:textId="77777777" w:rsidR="002B412F" w:rsidRPr="00A42EA4" w:rsidRDefault="002B412F" w:rsidP="00611E71">
            <w:pPr>
              <w:ind w:left="258"/>
              <w:jc w:val="both"/>
              <w:rPr>
                <w:i/>
                <w:iCs/>
                <w:sz w:val="24"/>
                <w:szCs w:val="24"/>
              </w:rPr>
            </w:pPr>
            <w:r w:rsidRPr="00A42EA4">
              <w:rPr>
                <w:i/>
                <w:iCs/>
                <w:sz w:val="24"/>
                <w:szCs w:val="24"/>
              </w:rPr>
              <w:t>______________________________________</w:t>
            </w:r>
          </w:p>
          <w:p w14:paraId="21853F07" w14:textId="77777777" w:rsidR="002B412F" w:rsidRPr="00A42EA4" w:rsidRDefault="002B412F" w:rsidP="00611E71">
            <w:pPr>
              <w:ind w:left="258"/>
              <w:jc w:val="both"/>
              <w:rPr>
                <w:i/>
                <w:iCs/>
                <w:sz w:val="24"/>
                <w:szCs w:val="24"/>
              </w:rPr>
            </w:pPr>
            <w:r w:rsidRPr="00A42EA4">
              <w:rPr>
                <w:i/>
                <w:iCs/>
                <w:sz w:val="24"/>
                <w:szCs w:val="24"/>
              </w:rPr>
              <w:t>Реквизиты Заявителя:</w:t>
            </w:r>
          </w:p>
          <w:p w14:paraId="0FCFBC59" w14:textId="77777777" w:rsidR="002B412F" w:rsidRPr="00A42EA4" w:rsidRDefault="002B412F" w:rsidP="00611E71">
            <w:pPr>
              <w:ind w:left="258"/>
              <w:jc w:val="both"/>
              <w:rPr>
                <w:i/>
                <w:iCs/>
                <w:sz w:val="24"/>
                <w:szCs w:val="24"/>
              </w:rPr>
            </w:pPr>
            <w:r w:rsidRPr="00A42EA4">
              <w:rPr>
                <w:sz w:val="24"/>
                <w:szCs w:val="24"/>
              </w:rPr>
              <w:t xml:space="preserve">                      </w:t>
            </w:r>
            <w:r w:rsidRPr="00A42EA4">
              <w:rPr>
                <w:i/>
                <w:iCs/>
                <w:sz w:val="24"/>
                <w:szCs w:val="24"/>
              </w:rPr>
              <w:t xml:space="preserve">                                </w:t>
            </w:r>
          </w:p>
          <w:p w14:paraId="2F795CC7" w14:textId="77777777" w:rsidR="002B412F" w:rsidRPr="00A42EA4" w:rsidRDefault="002B412F" w:rsidP="00611E71">
            <w:pPr>
              <w:ind w:left="258"/>
              <w:jc w:val="both"/>
              <w:rPr>
                <w:i/>
                <w:iCs/>
                <w:sz w:val="24"/>
                <w:szCs w:val="24"/>
              </w:rPr>
            </w:pPr>
          </w:p>
          <w:p w14:paraId="5DE90BD8" w14:textId="77777777" w:rsidR="002B412F" w:rsidRPr="00A42EA4" w:rsidRDefault="002B412F" w:rsidP="00611E71">
            <w:pPr>
              <w:ind w:left="258"/>
              <w:jc w:val="both"/>
              <w:rPr>
                <w:i/>
                <w:iCs/>
                <w:sz w:val="24"/>
                <w:szCs w:val="24"/>
              </w:rPr>
            </w:pPr>
          </w:p>
          <w:p w14:paraId="5078373B" w14:textId="77777777" w:rsidR="002B412F" w:rsidRPr="00A42EA4" w:rsidRDefault="002B412F" w:rsidP="00611E71">
            <w:pPr>
              <w:ind w:left="258"/>
              <w:jc w:val="both"/>
              <w:rPr>
                <w:i/>
                <w:iCs/>
                <w:sz w:val="24"/>
                <w:szCs w:val="24"/>
              </w:rPr>
            </w:pPr>
          </w:p>
          <w:p w14:paraId="2EEBC380" w14:textId="77777777" w:rsidR="002B412F" w:rsidRPr="00A42EA4" w:rsidRDefault="002B412F" w:rsidP="00611E71">
            <w:pPr>
              <w:ind w:left="258"/>
              <w:jc w:val="both"/>
              <w:rPr>
                <w:i/>
                <w:iCs/>
                <w:sz w:val="24"/>
                <w:szCs w:val="24"/>
              </w:rPr>
            </w:pPr>
          </w:p>
          <w:p w14:paraId="25B7E303" w14:textId="77777777" w:rsidR="002B412F" w:rsidRPr="00A42EA4" w:rsidRDefault="002B412F" w:rsidP="00611E71">
            <w:pPr>
              <w:ind w:left="258"/>
              <w:jc w:val="both"/>
              <w:rPr>
                <w:i/>
                <w:iCs/>
                <w:sz w:val="24"/>
                <w:szCs w:val="24"/>
              </w:rPr>
            </w:pPr>
          </w:p>
          <w:p w14:paraId="1A8CB7F1" w14:textId="77777777" w:rsidR="002B412F" w:rsidRPr="00A42EA4" w:rsidRDefault="002B412F" w:rsidP="00611E71">
            <w:pPr>
              <w:ind w:left="258"/>
              <w:jc w:val="both"/>
              <w:rPr>
                <w:i/>
                <w:iCs/>
                <w:sz w:val="24"/>
                <w:szCs w:val="24"/>
              </w:rPr>
            </w:pPr>
          </w:p>
          <w:p w14:paraId="237967D4" w14:textId="77777777" w:rsidR="002B412F" w:rsidRPr="00A42EA4" w:rsidRDefault="002B412F" w:rsidP="00611E71">
            <w:pPr>
              <w:ind w:left="258"/>
              <w:jc w:val="both"/>
              <w:rPr>
                <w:i/>
                <w:iCs/>
                <w:sz w:val="24"/>
                <w:szCs w:val="24"/>
              </w:rPr>
            </w:pPr>
          </w:p>
          <w:p w14:paraId="0390EA3D" w14:textId="77777777" w:rsidR="002B412F" w:rsidRPr="00D3180B" w:rsidRDefault="002B412F" w:rsidP="00611E71">
            <w:pPr>
              <w:ind w:left="258"/>
              <w:jc w:val="both"/>
              <w:rPr>
                <w:sz w:val="24"/>
                <w:szCs w:val="24"/>
              </w:rPr>
            </w:pPr>
            <w:r w:rsidRPr="00A42EA4">
              <w:rPr>
                <w:i/>
                <w:iCs/>
                <w:sz w:val="24"/>
                <w:szCs w:val="24"/>
              </w:rPr>
              <w:t>_____________________ / ________________</w:t>
            </w:r>
          </w:p>
          <w:p w14:paraId="6976DECE" w14:textId="77777777" w:rsidR="002B412F" w:rsidRPr="00D3180B" w:rsidRDefault="002B412F" w:rsidP="00611E71">
            <w:pPr>
              <w:rPr>
                <w:i/>
                <w:iCs/>
                <w:sz w:val="24"/>
                <w:szCs w:val="24"/>
              </w:rPr>
            </w:pPr>
          </w:p>
        </w:tc>
      </w:tr>
    </w:tbl>
    <w:p w14:paraId="2B6A4F50" w14:textId="77777777" w:rsidR="00B60393" w:rsidRPr="006A4044" w:rsidRDefault="00B60393" w:rsidP="006A4044">
      <w:pPr>
        <w:rPr>
          <w:sz w:val="24"/>
          <w:szCs w:val="24"/>
        </w:rPr>
      </w:pPr>
    </w:p>
    <w:sectPr w:rsidR="00B60393" w:rsidRPr="006A4044" w:rsidSect="00A8766F">
      <w:pgSz w:w="11906" w:h="16838"/>
      <w:pgMar w:top="993" w:right="851" w:bottom="851" w:left="1276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01BFE" w14:textId="77777777" w:rsidR="0079284E" w:rsidRDefault="0079284E">
      <w:r>
        <w:separator/>
      </w:r>
    </w:p>
  </w:endnote>
  <w:endnote w:type="continuationSeparator" w:id="0">
    <w:p w14:paraId="3D97451E" w14:textId="77777777" w:rsidR="0079284E" w:rsidRDefault="00792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69E3C" w14:textId="77777777" w:rsidR="0079284E" w:rsidRDefault="0079284E">
      <w:r>
        <w:separator/>
      </w:r>
    </w:p>
  </w:footnote>
  <w:footnote w:type="continuationSeparator" w:id="0">
    <w:p w14:paraId="2B8983D3" w14:textId="77777777" w:rsidR="0079284E" w:rsidRDefault="007928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8C0D42"/>
    <w:multiLevelType w:val="multilevel"/>
    <w:tmpl w:val="AAFE86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 w15:restartNumberingAfterBreak="0">
    <w:nsid w:val="35A423D8"/>
    <w:multiLevelType w:val="multilevel"/>
    <w:tmpl w:val="05B44A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" w15:restartNumberingAfterBreak="0">
    <w:nsid w:val="4C4D757F"/>
    <w:multiLevelType w:val="multilevel"/>
    <w:tmpl w:val="05B44A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" w15:restartNumberingAfterBreak="0">
    <w:nsid w:val="4E030FB6"/>
    <w:multiLevelType w:val="hybridMultilevel"/>
    <w:tmpl w:val="BE6840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EAE289B"/>
    <w:multiLevelType w:val="hybridMultilevel"/>
    <w:tmpl w:val="283CF1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721340"/>
    <w:multiLevelType w:val="hybridMultilevel"/>
    <w:tmpl w:val="0CF8D3CC"/>
    <w:lvl w:ilvl="0" w:tplc="A32C36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1516FF"/>
    <w:multiLevelType w:val="hybridMultilevel"/>
    <w:tmpl w:val="E83CE0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29540931">
    <w:abstractNumId w:val="4"/>
  </w:num>
  <w:num w:numId="2" w16cid:durableId="1549762553">
    <w:abstractNumId w:val="5"/>
  </w:num>
  <w:num w:numId="3" w16cid:durableId="9615025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85278406">
    <w:abstractNumId w:val="0"/>
  </w:num>
  <w:num w:numId="5" w16cid:durableId="207766689">
    <w:abstractNumId w:val="3"/>
  </w:num>
  <w:num w:numId="6" w16cid:durableId="133645727">
    <w:abstractNumId w:val="6"/>
  </w:num>
  <w:num w:numId="7" w16cid:durableId="535233939">
    <w:abstractNumId w:val="2"/>
  </w:num>
  <w:num w:numId="8" w16cid:durableId="435712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393"/>
    <w:rsid w:val="000260C4"/>
    <w:rsid w:val="00027355"/>
    <w:rsid w:val="00031374"/>
    <w:rsid w:val="00036EBC"/>
    <w:rsid w:val="00055359"/>
    <w:rsid w:val="00066BEE"/>
    <w:rsid w:val="00067D50"/>
    <w:rsid w:val="00080F5C"/>
    <w:rsid w:val="00084C6E"/>
    <w:rsid w:val="00084E84"/>
    <w:rsid w:val="000A20D6"/>
    <w:rsid w:val="000B090F"/>
    <w:rsid w:val="000D26CF"/>
    <w:rsid w:val="000E67DC"/>
    <w:rsid w:val="00113A0B"/>
    <w:rsid w:val="00124487"/>
    <w:rsid w:val="00143476"/>
    <w:rsid w:val="001508AD"/>
    <w:rsid w:val="0015287C"/>
    <w:rsid w:val="00154A6E"/>
    <w:rsid w:val="001615AB"/>
    <w:rsid w:val="00163A23"/>
    <w:rsid w:val="001748B5"/>
    <w:rsid w:val="0017561E"/>
    <w:rsid w:val="00182D28"/>
    <w:rsid w:val="0019794D"/>
    <w:rsid w:val="001C0DFD"/>
    <w:rsid w:val="001C4FAD"/>
    <w:rsid w:val="001D1B9B"/>
    <w:rsid w:val="001D48FA"/>
    <w:rsid w:val="001E339E"/>
    <w:rsid w:val="001F6E57"/>
    <w:rsid w:val="00210B1F"/>
    <w:rsid w:val="00216587"/>
    <w:rsid w:val="00220A5C"/>
    <w:rsid w:val="0022260C"/>
    <w:rsid w:val="00226122"/>
    <w:rsid w:val="00232F15"/>
    <w:rsid w:val="00237957"/>
    <w:rsid w:val="0024073C"/>
    <w:rsid w:val="0024114D"/>
    <w:rsid w:val="00253356"/>
    <w:rsid w:val="002558DC"/>
    <w:rsid w:val="002667A6"/>
    <w:rsid w:val="00274C0F"/>
    <w:rsid w:val="00283524"/>
    <w:rsid w:val="0029013A"/>
    <w:rsid w:val="002B0508"/>
    <w:rsid w:val="002B412F"/>
    <w:rsid w:val="002B77FB"/>
    <w:rsid w:val="002E5555"/>
    <w:rsid w:val="002E7E93"/>
    <w:rsid w:val="003018D0"/>
    <w:rsid w:val="0031037E"/>
    <w:rsid w:val="0032264A"/>
    <w:rsid w:val="00325D8F"/>
    <w:rsid w:val="00333C61"/>
    <w:rsid w:val="00350AC3"/>
    <w:rsid w:val="00356872"/>
    <w:rsid w:val="00361875"/>
    <w:rsid w:val="00365E37"/>
    <w:rsid w:val="00383EDE"/>
    <w:rsid w:val="00395CBB"/>
    <w:rsid w:val="00397E8F"/>
    <w:rsid w:val="003A7579"/>
    <w:rsid w:val="003A7C37"/>
    <w:rsid w:val="003C091A"/>
    <w:rsid w:val="003C3268"/>
    <w:rsid w:val="003C7580"/>
    <w:rsid w:val="003D0FB8"/>
    <w:rsid w:val="003D1B5C"/>
    <w:rsid w:val="003E4ED7"/>
    <w:rsid w:val="003E5AB3"/>
    <w:rsid w:val="003F6010"/>
    <w:rsid w:val="00414E73"/>
    <w:rsid w:val="00435C7A"/>
    <w:rsid w:val="004510C4"/>
    <w:rsid w:val="00452527"/>
    <w:rsid w:val="004616CA"/>
    <w:rsid w:val="004675F8"/>
    <w:rsid w:val="004711BB"/>
    <w:rsid w:val="00486C12"/>
    <w:rsid w:val="00495C0B"/>
    <w:rsid w:val="004B2286"/>
    <w:rsid w:val="004C34C0"/>
    <w:rsid w:val="004C3C54"/>
    <w:rsid w:val="004D1F48"/>
    <w:rsid w:val="004F0EC5"/>
    <w:rsid w:val="005029F7"/>
    <w:rsid w:val="0050660E"/>
    <w:rsid w:val="0051272E"/>
    <w:rsid w:val="005239E5"/>
    <w:rsid w:val="00525F91"/>
    <w:rsid w:val="00535AB7"/>
    <w:rsid w:val="00535DCD"/>
    <w:rsid w:val="00537F5B"/>
    <w:rsid w:val="00540E12"/>
    <w:rsid w:val="00543143"/>
    <w:rsid w:val="00553D08"/>
    <w:rsid w:val="00584EA1"/>
    <w:rsid w:val="00591756"/>
    <w:rsid w:val="005A29B4"/>
    <w:rsid w:val="005A3BEE"/>
    <w:rsid w:val="005B2F9F"/>
    <w:rsid w:val="005B36A4"/>
    <w:rsid w:val="005B376E"/>
    <w:rsid w:val="005B445E"/>
    <w:rsid w:val="005C340E"/>
    <w:rsid w:val="005C3830"/>
    <w:rsid w:val="005D21E1"/>
    <w:rsid w:val="005D6C46"/>
    <w:rsid w:val="005E1F4D"/>
    <w:rsid w:val="005E7C48"/>
    <w:rsid w:val="005F1675"/>
    <w:rsid w:val="005F43B8"/>
    <w:rsid w:val="005F4C2A"/>
    <w:rsid w:val="005F586F"/>
    <w:rsid w:val="00610D9B"/>
    <w:rsid w:val="00611E71"/>
    <w:rsid w:val="00627C6C"/>
    <w:rsid w:val="006312D9"/>
    <w:rsid w:val="00652DCB"/>
    <w:rsid w:val="00654874"/>
    <w:rsid w:val="00654A52"/>
    <w:rsid w:val="00657DD4"/>
    <w:rsid w:val="00680682"/>
    <w:rsid w:val="006826C7"/>
    <w:rsid w:val="00684DFA"/>
    <w:rsid w:val="00695CEA"/>
    <w:rsid w:val="006A2704"/>
    <w:rsid w:val="006A4044"/>
    <w:rsid w:val="006B315B"/>
    <w:rsid w:val="006B3D92"/>
    <w:rsid w:val="006E71C3"/>
    <w:rsid w:val="006F69CD"/>
    <w:rsid w:val="007018DA"/>
    <w:rsid w:val="00704D52"/>
    <w:rsid w:val="007056C3"/>
    <w:rsid w:val="0070707D"/>
    <w:rsid w:val="00715753"/>
    <w:rsid w:val="0072359A"/>
    <w:rsid w:val="007460A2"/>
    <w:rsid w:val="0076024C"/>
    <w:rsid w:val="00761BD9"/>
    <w:rsid w:val="007635F5"/>
    <w:rsid w:val="00774DF6"/>
    <w:rsid w:val="00780D53"/>
    <w:rsid w:val="0079284E"/>
    <w:rsid w:val="007934AA"/>
    <w:rsid w:val="007941EB"/>
    <w:rsid w:val="007C0DEF"/>
    <w:rsid w:val="007E06B4"/>
    <w:rsid w:val="007E361F"/>
    <w:rsid w:val="007E4C8B"/>
    <w:rsid w:val="007E7EC3"/>
    <w:rsid w:val="007F3249"/>
    <w:rsid w:val="007F3B5B"/>
    <w:rsid w:val="00813B46"/>
    <w:rsid w:val="00817E1E"/>
    <w:rsid w:val="00822D58"/>
    <w:rsid w:val="00842B5F"/>
    <w:rsid w:val="00847422"/>
    <w:rsid w:val="00851C46"/>
    <w:rsid w:val="008617B0"/>
    <w:rsid w:val="0086213D"/>
    <w:rsid w:val="0087232E"/>
    <w:rsid w:val="00877F81"/>
    <w:rsid w:val="00883AF3"/>
    <w:rsid w:val="00894861"/>
    <w:rsid w:val="00897971"/>
    <w:rsid w:val="008D7956"/>
    <w:rsid w:val="008E2225"/>
    <w:rsid w:val="008E51AF"/>
    <w:rsid w:val="008F0F40"/>
    <w:rsid w:val="00901F50"/>
    <w:rsid w:val="00902C6D"/>
    <w:rsid w:val="009042FA"/>
    <w:rsid w:val="009061BB"/>
    <w:rsid w:val="00911CB5"/>
    <w:rsid w:val="00912399"/>
    <w:rsid w:val="00920D39"/>
    <w:rsid w:val="009224FC"/>
    <w:rsid w:val="00926880"/>
    <w:rsid w:val="00935072"/>
    <w:rsid w:val="0094472C"/>
    <w:rsid w:val="00944A1F"/>
    <w:rsid w:val="00946ED8"/>
    <w:rsid w:val="0094731B"/>
    <w:rsid w:val="0095345F"/>
    <w:rsid w:val="00961275"/>
    <w:rsid w:val="0097145E"/>
    <w:rsid w:val="00991654"/>
    <w:rsid w:val="009A0D01"/>
    <w:rsid w:val="009C05D9"/>
    <w:rsid w:val="009D61F9"/>
    <w:rsid w:val="009F3EE5"/>
    <w:rsid w:val="00A01734"/>
    <w:rsid w:val="00A02E9B"/>
    <w:rsid w:val="00A044C5"/>
    <w:rsid w:val="00A1227C"/>
    <w:rsid w:val="00A42EA4"/>
    <w:rsid w:val="00A62E22"/>
    <w:rsid w:val="00A74618"/>
    <w:rsid w:val="00A77548"/>
    <w:rsid w:val="00A872DC"/>
    <w:rsid w:val="00A8766F"/>
    <w:rsid w:val="00A95BB8"/>
    <w:rsid w:val="00A9703F"/>
    <w:rsid w:val="00A978C2"/>
    <w:rsid w:val="00AB3D83"/>
    <w:rsid w:val="00AB7416"/>
    <w:rsid w:val="00AE5A60"/>
    <w:rsid w:val="00AF3612"/>
    <w:rsid w:val="00AF798D"/>
    <w:rsid w:val="00AF7A28"/>
    <w:rsid w:val="00B00B83"/>
    <w:rsid w:val="00B11E6D"/>
    <w:rsid w:val="00B1292C"/>
    <w:rsid w:val="00B452F6"/>
    <w:rsid w:val="00B60393"/>
    <w:rsid w:val="00B64A62"/>
    <w:rsid w:val="00B65370"/>
    <w:rsid w:val="00B70E4A"/>
    <w:rsid w:val="00B8635C"/>
    <w:rsid w:val="00B93B02"/>
    <w:rsid w:val="00B9783D"/>
    <w:rsid w:val="00BA0E63"/>
    <w:rsid w:val="00BA3C63"/>
    <w:rsid w:val="00BA54E5"/>
    <w:rsid w:val="00BF0458"/>
    <w:rsid w:val="00BF2431"/>
    <w:rsid w:val="00C07A66"/>
    <w:rsid w:val="00C100EF"/>
    <w:rsid w:val="00C64AB2"/>
    <w:rsid w:val="00C74DE3"/>
    <w:rsid w:val="00C8191F"/>
    <w:rsid w:val="00C92246"/>
    <w:rsid w:val="00C9667E"/>
    <w:rsid w:val="00C97D15"/>
    <w:rsid w:val="00CE059C"/>
    <w:rsid w:val="00CE4ACE"/>
    <w:rsid w:val="00D04312"/>
    <w:rsid w:val="00D054FB"/>
    <w:rsid w:val="00D16375"/>
    <w:rsid w:val="00D24E22"/>
    <w:rsid w:val="00D3180B"/>
    <w:rsid w:val="00D31C5B"/>
    <w:rsid w:val="00D343A1"/>
    <w:rsid w:val="00D42668"/>
    <w:rsid w:val="00D4372A"/>
    <w:rsid w:val="00D50CE5"/>
    <w:rsid w:val="00D53BEB"/>
    <w:rsid w:val="00D56CB2"/>
    <w:rsid w:val="00D6362E"/>
    <w:rsid w:val="00D73FF7"/>
    <w:rsid w:val="00D76B01"/>
    <w:rsid w:val="00D80E82"/>
    <w:rsid w:val="00DA36E6"/>
    <w:rsid w:val="00DA69F7"/>
    <w:rsid w:val="00DB4618"/>
    <w:rsid w:val="00DB5163"/>
    <w:rsid w:val="00DC0460"/>
    <w:rsid w:val="00E10F97"/>
    <w:rsid w:val="00E255C9"/>
    <w:rsid w:val="00E32ECD"/>
    <w:rsid w:val="00E362E1"/>
    <w:rsid w:val="00E4311D"/>
    <w:rsid w:val="00E4374B"/>
    <w:rsid w:val="00EA0FDA"/>
    <w:rsid w:val="00EA3A6F"/>
    <w:rsid w:val="00EB74B6"/>
    <w:rsid w:val="00EC3DF0"/>
    <w:rsid w:val="00ED6491"/>
    <w:rsid w:val="00ED7BD2"/>
    <w:rsid w:val="00EE667E"/>
    <w:rsid w:val="00EE70AD"/>
    <w:rsid w:val="00EF737A"/>
    <w:rsid w:val="00F0077C"/>
    <w:rsid w:val="00F225C7"/>
    <w:rsid w:val="00F35638"/>
    <w:rsid w:val="00F40F59"/>
    <w:rsid w:val="00F41EEA"/>
    <w:rsid w:val="00F53FBB"/>
    <w:rsid w:val="00F6178F"/>
    <w:rsid w:val="00F71029"/>
    <w:rsid w:val="00F743CB"/>
    <w:rsid w:val="00F837B3"/>
    <w:rsid w:val="00FA5595"/>
    <w:rsid w:val="00FC4080"/>
    <w:rsid w:val="00FD07CB"/>
    <w:rsid w:val="00FD6544"/>
    <w:rsid w:val="00FD6969"/>
    <w:rsid w:val="00FD7D23"/>
    <w:rsid w:val="00FF6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0D7D79"/>
  <w15:chartTrackingRefBased/>
  <w15:docId w15:val="{AA514A5E-DEB7-4D11-92A0-8F4E2367C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</w:pPr>
    <w:rPr>
      <w:rFonts w:ascii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6">
    <w:name w:val="Нижний колонтитул Знак"/>
    <w:link w:val="a5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2">
    <w:name w:val="Body Text 2"/>
    <w:basedOn w:val="a"/>
    <w:link w:val="20"/>
    <w:uiPriority w:val="99"/>
    <w:pPr>
      <w:ind w:firstLine="567"/>
      <w:jc w:val="both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customStyle="1" w:styleId="a7">
    <w:name w:val="Название"/>
    <w:basedOn w:val="a"/>
    <w:link w:val="a8"/>
    <w:uiPriority w:val="99"/>
    <w:qFormat/>
    <w:rsid w:val="00B60393"/>
    <w:pPr>
      <w:jc w:val="center"/>
    </w:pPr>
    <w:rPr>
      <w:b/>
      <w:bCs/>
      <w:sz w:val="52"/>
      <w:szCs w:val="52"/>
      <w:lang w:val="x-none" w:eastAsia="x-none"/>
    </w:rPr>
  </w:style>
  <w:style w:type="character" w:customStyle="1" w:styleId="a8">
    <w:name w:val="Название Знак"/>
    <w:link w:val="a7"/>
    <w:uiPriority w:val="99"/>
    <w:locked/>
    <w:rsid w:val="00B60393"/>
    <w:rPr>
      <w:rFonts w:ascii="Times New Roman" w:hAnsi="Times New Roman" w:cs="Times New Roman"/>
      <w:b/>
      <w:bCs/>
      <w:sz w:val="52"/>
      <w:szCs w:val="52"/>
    </w:rPr>
  </w:style>
  <w:style w:type="paragraph" w:customStyle="1" w:styleId="ConsPlusNonformat">
    <w:name w:val="ConsPlusNonformat"/>
    <w:rsid w:val="00435C7A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pple-style-span">
    <w:name w:val="apple-style-span"/>
    <w:basedOn w:val="a0"/>
    <w:rsid w:val="002558DC"/>
  </w:style>
  <w:style w:type="character" w:customStyle="1" w:styleId="paragraph">
    <w:name w:val="paragraph"/>
    <w:basedOn w:val="a0"/>
    <w:rsid w:val="000B090F"/>
  </w:style>
  <w:style w:type="character" w:customStyle="1" w:styleId="text">
    <w:name w:val="text"/>
    <w:rsid w:val="00283524"/>
  </w:style>
  <w:style w:type="character" w:styleId="a9">
    <w:name w:val="Hyperlink"/>
    <w:uiPriority w:val="99"/>
    <w:semiHidden/>
    <w:unhideWhenUsed/>
    <w:rsid w:val="00283524"/>
    <w:rPr>
      <w:color w:val="0000FF"/>
      <w:u w:val="single"/>
    </w:rPr>
  </w:style>
  <w:style w:type="paragraph" w:styleId="aa">
    <w:name w:val="Body Text"/>
    <w:basedOn w:val="a"/>
    <w:link w:val="ab"/>
    <w:uiPriority w:val="99"/>
    <w:semiHidden/>
    <w:unhideWhenUsed/>
    <w:rsid w:val="00B65370"/>
    <w:pPr>
      <w:spacing w:after="120"/>
    </w:pPr>
  </w:style>
  <w:style w:type="character" w:customStyle="1" w:styleId="ab">
    <w:name w:val="Основной текст Знак"/>
    <w:link w:val="aa"/>
    <w:uiPriority w:val="99"/>
    <w:semiHidden/>
    <w:rsid w:val="00B65370"/>
    <w:rPr>
      <w:rFonts w:ascii="Times New Roman" w:hAnsi="Times New Roman" w:cs="Times New Roman"/>
    </w:rPr>
  </w:style>
  <w:style w:type="paragraph" w:styleId="ac">
    <w:name w:val="List Paragraph"/>
    <w:basedOn w:val="a"/>
    <w:uiPriority w:val="1"/>
    <w:qFormat/>
    <w:rsid w:val="00B65370"/>
    <w:pPr>
      <w:widowControl w:val="0"/>
      <w:autoSpaceDE/>
      <w:autoSpaceDN/>
      <w:spacing w:before="1"/>
      <w:ind w:left="108" w:firstLine="566"/>
      <w:jc w:val="both"/>
    </w:pPr>
    <w:rPr>
      <w:rFonts w:ascii="Calibri" w:eastAsia="Calibri" w:hAnsi="Calibri" w:cs="Calibri"/>
      <w:sz w:val="22"/>
      <w:szCs w:val="22"/>
      <w:lang w:val="en-US" w:eastAsia="en-US"/>
    </w:rPr>
  </w:style>
  <w:style w:type="character" w:customStyle="1" w:styleId="blk">
    <w:name w:val="blk"/>
    <w:basedOn w:val="a0"/>
    <w:rsid w:val="003226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4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0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0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1043</Words>
  <Characters>7556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UBS</Company>
  <LinksUpToDate>false</LinksUpToDate>
  <CharactersWithSpaces>8582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Prof-PetuhovaOV</dc:creator>
  <cp:keywords/>
  <cp:lastModifiedBy>ООО Доброторг</cp:lastModifiedBy>
  <cp:revision>3</cp:revision>
  <cp:lastPrinted>2011-06-16T07:35:00Z</cp:lastPrinted>
  <dcterms:created xsi:type="dcterms:W3CDTF">2025-11-01T07:19:00Z</dcterms:created>
  <dcterms:modified xsi:type="dcterms:W3CDTF">2025-11-01T07:26:00Z</dcterms:modified>
</cp:coreProperties>
</file>