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9E0" w14:textId="18F97C03" w:rsidR="0069483E" w:rsidRPr="00622D56" w:rsidRDefault="00957EC1" w:rsidP="00C3009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722F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95722F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95722F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95722F">
        <w:rPr>
          <w:rFonts w:ascii="Times New Roman" w:hAnsi="Times New Roman" w:cs="Times New Roman"/>
          <w:sz w:val="20"/>
          <w:szCs w:val="20"/>
        </w:rPr>
        <w:t>(доб.421</w:t>
      </w:r>
      <w:r w:rsidRPr="0095722F">
        <w:rPr>
          <w:rFonts w:ascii="Times New Roman" w:hAnsi="Times New Roman" w:cs="Times New Roman"/>
          <w:sz w:val="20"/>
          <w:szCs w:val="20"/>
        </w:rPr>
        <w:t xml:space="preserve">), </w:t>
      </w:r>
      <w:r w:rsidR="00C30093" w:rsidRPr="0095722F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95722F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95722F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95722F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95722F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C30093" w:rsidRPr="0095722F">
        <w:rPr>
          <w:rFonts w:ascii="Times New Roman" w:hAnsi="Times New Roman" w:cs="Times New Roman"/>
          <w:b/>
          <w:sz w:val="20"/>
          <w:szCs w:val="20"/>
        </w:rPr>
        <w:t>Ильиным Дмитрием Вячеславовичем</w:t>
      </w:r>
      <w:r w:rsidR="00C30093" w:rsidRPr="0095722F">
        <w:rPr>
          <w:rFonts w:ascii="Times New Roman" w:hAnsi="Times New Roman" w:cs="Times New Roman"/>
          <w:sz w:val="20"/>
          <w:szCs w:val="20"/>
        </w:rPr>
        <w:t xml:space="preserve"> (дата рождения: 20.06.1972, место рождения: г. Москва, место жительства: 119192, г. Москва, ул. Винницкая, д.13, кв. 102, ИНН 772904015600, СНИЛС н/д, далее-Должник) в лице финансового управляющего </w:t>
      </w:r>
      <w:r w:rsidR="00C30093" w:rsidRPr="0095722F">
        <w:rPr>
          <w:rFonts w:ascii="Times New Roman" w:hAnsi="Times New Roman" w:cs="Times New Roman"/>
          <w:b/>
          <w:sz w:val="20"/>
          <w:szCs w:val="20"/>
        </w:rPr>
        <w:t>Воробьева Максима Юрьевича</w:t>
      </w:r>
      <w:r w:rsidR="00C30093" w:rsidRPr="0095722F">
        <w:rPr>
          <w:rFonts w:ascii="Times New Roman" w:hAnsi="Times New Roman" w:cs="Times New Roman"/>
          <w:sz w:val="20"/>
          <w:szCs w:val="20"/>
        </w:rPr>
        <w:t xml:space="preserve"> (ИНН 352515788210, СНИЛС 073-464-072 62, рег. № 12725, адрес для корреспонденции: 119415, г. Москва, ул. Удальцова, д.3, к.14, кв.11 далее-Финансовый управляющий), член Ассоциации «Сибирская гильдия антикризисных управляющих» (ИНН 8601019434, ОГРН 1028600516735, адрес для корреспонденции: 628011, Ханты-Мансийский автономный округ-Югра, г. Ханты-Мансийск, ул. Промышленная, д. 2, оф. 2, тел. +7-499-240-69-75, www.npsgau.ru)</w:t>
      </w:r>
      <w:r w:rsidR="005D6807">
        <w:rPr>
          <w:rFonts w:ascii="Times New Roman" w:hAnsi="Times New Roman" w:cs="Times New Roman"/>
          <w:sz w:val="20"/>
          <w:szCs w:val="20"/>
        </w:rPr>
        <w:t>,</w:t>
      </w:r>
      <w:r w:rsidR="00C30093" w:rsidRPr="0095722F">
        <w:rPr>
          <w:rFonts w:ascii="Times New Roman" w:hAnsi="Times New Roman" w:cs="Times New Roman"/>
          <w:sz w:val="20"/>
          <w:szCs w:val="20"/>
        </w:rPr>
        <w:t xml:space="preserve"> действующего на основании </w:t>
      </w:r>
      <w:r w:rsidR="00C30093" w:rsidRPr="00622D56">
        <w:rPr>
          <w:rFonts w:ascii="Times New Roman" w:hAnsi="Times New Roman" w:cs="Times New Roman"/>
          <w:sz w:val="20"/>
          <w:szCs w:val="20"/>
        </w:rPr>
        <w:t>решения Арбитражного суда г. Москвы от 28.06.2019 по делу № А40-238623/18</w:t>
      </w:r>
      <w:r w:rsidR="00B02286" w:rsidRPr="00622D56">
        <w:rPr>
          <w:rFonts w:ascii="Times New Roman" w:hAnsi="Times New Roman" w:cs="Times New Roman"/>
          <w:sz w:val="20"/>
          <w:szCs w:val="20"/>
        </w:rPr>
        <w:t xml:space="preserve">, </w:t>
      </w:r>
      <w:r w:rsidRPr="00622D56">
        <w:rPr>
          <w:rFonts w:ascii="Times New Roman" w:hAnsi="Times New Roman" w:cs="Times New Roman"/>
          <w:sz w:val="20"/>
          <w:szCs w:val="20"/>
        </w:rPr>
        <w:t>сообщает о</w:t>
      </w:r>
      <w:r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622D56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22.12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36807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открытых электронных торгов (далее – Торги) </w:t>
      </w:r>
      <w:r w:rsidR="001342BD"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участников с открытой формой подачи предложений о </w:t>
      </w:r>
      <w:r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>цене. Начало приема заявок на участие в Торгах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622D56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11.11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36807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461CE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</w:t>
      </w:r>
      <w:r w:rsidR="00B36807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22D56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22D56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12.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B36807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884EEC"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22D56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22D56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36807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E9604A" w:rsidRPr="00622D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461CE" w:rsidRPr="00622D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25EB63B" w14:textId="77777777" w:rsidR="00C30093" w:rsidRPr="0095722F" w:rsidRDefault="00976F25" w:rsidP="00B3680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95722F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95722F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B36807" w:rsidRPr="0095722F">
        <w:rPr>
          <w:rFonts w:ascii="Times New Roman" w:hAnsi="Times New Roman" w:cs="Times New Roman"/>
          <w:sz w:val="20"/>
          <w:szCs w:val="20"/>
        </w:rPr>
        <w:t xml:space="preserve"> имущество (далее-</w:t>
      </w:r>
      <w:r w:rsidR="00203371" w:rsidRPr="0095722F">
        <w:rPr>
          <w:rFonts w:ascii="Times New Roman" w:hAnsi="Times New Roman" w:cs="Times New Roman"/>
          <w:sz w:val="20"/>
          <w:szCs w:val="20"/>
        </w:rPr>
        <w:t>Имущество, Лот</w:t>
      </w:r>
      <w:r w:rsidR="00C30093" w:rsidRPr="0095722F">
        <w:rPr>
          <w:rFonts w:ascii="Times New Roman" w:hAnsi="Times New Roman" w:cs="Times New Roman"/>
          <w:sz w:val="20"/>
          <w:szCs w:val="20"/>
        </w:rPr>
        <w:t>ы</w:t>
      </w:r>
      <w:r w:rsidR="00203371" w:rsidRPr="0095722F">
        <w:rPr>
          <w:rFonts w:ascii="Times New Roman" w:hAnsi="Times New Roman" w:cs="Times New Roman"/>
          <w:sz w:val="20"/>
          <w:szCs w:val="20"/>
        </w:rPr>
        <w:t>)</w:t>
      </w:r>
      <w:r w:rsidR="003A7D50" w:rsidRPr="0095722F">
        <w:rPr>
          <w:rFonts w:ascii="Times New Roman" w:hAnsi="Times New Roman" w:cs="Times New Roman"/>
          <w:sz w:val="20"/>
          <w:szCs w:val="20"/>
        </w:rPr>
        <w:t>: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DA9190" w14:textId="1F4BDEC1" w:rsidR="00C30093" w:rsidRPr="0095722F" w:rsidRDefault="00E11F59" w:rsidP="00B36807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="00C30093"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="00C30093"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Земельный участок, </w:t>
      </w:r>
      <w:r w:rsidR="00C30093"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>категория земель: земли сельскохозяйственного назначения, вид разрешенного использования: для дачного строительства, площадь 1010 кв.м., кадастровый номер: 50:27:0020609:31, адрес: Московская обл., Подольский р-н, с/пос. Лаговское, вблизи д. Бородино, ДНП "СК ОТО", уч-к 7.</w:t>
      </w:r>
      <w:r w:rsidR="009461CE"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30093"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C30093"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5 589 000 руб.</w:t>
      </w:r>
    </w:p>
    <w:p w14:paraId="083E1347" w14:textId="5E5C2323" w:rsidR="00C30093" w:rsidRPr="0095722F" w:rsidRDefault="00C30093" w:rsidP="00B36807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2: Земельный участок, 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>категория земель: земли сельскохозяйственного назначения, вид разрешенного использования: для дачного строительства, площадь 1500 кв.м., кадастровый номер: 50:27:0020609:25 адрес: Московская обл., Подольский р-н, с/пос. Лаговское, вблизи д. Бородино, ДНП "СК ОТО", уч-к 1.</w:t>
      </w:r>
      <w:r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цена-7 792 000 руб.</w:t>
      </w:r>
    </w:p>
    <w:p w14:paraId="42D08EF0" w14:textId="5D478028" w:rsidR="00C30093" w:rsidRPr="0095722F" w:rsidRDefault="00C30093" w:rsidP="00B36807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3: Земельный участок, 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>категория земель: земли сельскохозяйственного назначения, вид разрешенного использования: для дачного строительства, площадь 1008 кв.м., кадастровый номер: 50:27:0020609:41, адрес: Московская обл., Подольский р-н, с/пос. Лаговское, вблизи д. Бородино, ДНП "СК ОТО", уч-к 17.</w:t>
      </w:r>
      <w:r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цена-5 580 000 руб.</w:t>
      </w:r>
    </w:p>
    <w:p w14:paraId="7838E453" w14:textId="45B50E84" w:rsidR="00C30093" w:rsidRPr="0095722F" w:rsidRDefault="00C30093" w:rsidP="00B36807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4:</w:t>
      </w:r>
      <w:r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Земельный участок, 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>категория земель: земли сельскохозяйственного назначения, вид разрешенного использования: для дачного строительства, площадь 1500 кв.м., кадастровый номер: 50:27:0020609:33, адрес: Московская обл., Подольский р-н, с/пос. Лаговское, вблизи д. Бородино, ДНП "СК ОТО", уч-к 9.</w:t>
      </w:r>
      <w:r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цена-7 792 000 руб.</w:t>
      </w:r>
    </w:p>
    <w:p w14:paraId="13A36E12" w14:textId="284F8290" w:rsidR="00C30093" w:rsidRPr="0095722F" w:rsidRDefault="00C30093" w:rsidP="00B36807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5: Земельный участок, 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>категория земель: земли сельскохозяйственного назначения, вид разрешенного использования: для дачного строительства, площадь 1052 кв.м., кадастровый номер: 50:27:0020609:39, адрес: Московская обл., Подольский р-н, с/пос. Лаговское, вблизи д. Бородино, ДНП "СК ОТО", уч-к 15.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 -5 784 000 руб.</w:t>
      </w:r>
    </w:p>
    <w:p w14:paraId="40CED037" w14:textId="695B5CD5" w:rsidR="00C30093" w:rsidRPr="0095722F" w:rsidRDefault="00C30093" w:rsidP="00B36807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6:</w:t>
      </w:r>
      <w:r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Земельный участок, 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>категория земель: земли сельскохозяйственного назначения, вид разрешенного использования: для дачного строительства, площадь 1500 кв.м., кадастровый номер: 50:27:0020609:34, адрес: Московская обл., Подольский р-н, с/пос. Лаговское, вблизи д. Бородино, ДНП "СК ОТО", уч-к 10.</w:t>
      </w:r>
      <w:r w:rsid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>Начальная цена -7 792 000 руб.</w:t>
      </w:r>
    </w:p>
    <w:p w14:paraId="7D7BE161" w14:textId="6FED5B20" w:rsidR="00C30093" w:rsidRPr="0095722F" w:rsidRDefault="00C30093" w:rsidP="00B36807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7:</w:t>
      </w:r>
      <w:r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Земельный участок, 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категория земель: земли сельскохозяйственного назначения, вид разрешенного использования: для дачного строительства, площадь 1000 кв.м., кадастровый номер: 50:27:0020609:40, адрес: Московская обл., Подольский р-н, с/пос. Лаговское, вблизи д. Бородино, ДНП "СК ОТО", уч-к 16. </w:t>
      </w:r>
      <w:r w:rsid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цена-5 543 000 руб.</w:t>
      </w:r>
    </w:p>
    <w:p w14:paraId="4CBA6BB8" w14:textId="32DD8CD3" w:rsidR="0095722F" w:rsidRPr="0095722F" w:rsidRDefault="0095722F" w:rsidP="00B36807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8: Земельный участок, 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>категория земель: земли сельскохозяйственного назначения, вид разрешенного использования: для д</w:t>
      </w:r>
      <w:r w:rsidR="00550AC6">
        <w:rPr>
          <w:rFonts w:ascii="Times New Roman" w:hAnsi="Times New Roman" w:cs="Times New Roman"/>
          <w:color w:val="000000" w:themeColor="text1"/>
          <w:sz w:val="20"/>
          <w:szCs w:val="20"/>
        </w:rPr>
        <w:t>ачного строительства, площадь 1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500 кв.м., кадастровый номер: 50:27:0020609:30, адрес: Московская обл., Подольский р-н, с/пос. Лаговское, вблизи д. Бородино, ДНП "СК ОТО", уч-к 6. </w:t>
      </w:r>
      <w:r w:rsid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цена-7 792 000 руб.</w:t>
      </w:r>
    </w:p>
    <w:p w14:paraId="35F94614" w14:textId="2D53311B" w:rsidR="0095722F" w:rsidRPr="0095722F" w:rsidRDefault="0095722F" w:rsidP="0095722F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9:</w:t>
      </w:r>
      <w:r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Земельный участок, 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категория земель: земли сельскохозяйственного назначения, вид разрешенного использования: для дачного строительства, площадь 1138 кв.м., кадастровый номер: 50:27:0020609:29, адрес: Московская обл., Подольский р-н, с/пос. Лаговское, вблизи д. Бородино, ДНП "СК ОТО", уч-к 5. </w:t>
      </w:r>
      <w:r w:rsidR="00C62BEF" w:rsidRP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Для сведения: </w:t>
      </w:r>
      <w:r w:rsidR="00C62BEF" w:rsidRPr="00C62BEF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Выписки из ЕГРН № КУВИ-001/2025-199964571 от 31.10.2025 на земельный участок зарегистрировано обременение в виде ареста № 50:27:0020609:29-50/001/2019-5 от 17.04.2019, основание: Постановление Тверского районного суда г. Москвы, выдан 25.03.2019. Арест снят апелляционным определением судебной коллегии по уголовным делам Московского городского суда от 15.</w:t>
      </w:r>
      <w:r w:rsidR="00C62BEF">
        <w:rPr>
          <w:rFonts w:ascii="Times New Roman" w:hAnsi="Times New Roman" w:cs="Times New Roman"/>
          <w:color w:val="000000" w:themeColor="text1"/>
          <w:sz w:val="20"/>
          <w:szCs w:val="20"/>
        </w:rPr>
        <w:t>12.2023 по делу № 10-22976/2023</w:t>
      </w:r>
      <w:r w:rsidRPr="00C62BE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="00C62BE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цена-6 179 000 руб.</w:t>
      </w:r>
    </w:p>
    <w:p w14:paraId="3FE94AE9" w14:textId="1A0F3BE8" w:rsidR="0095722F" w:rsidRPr="0095722F" w:rsidRDefault="00550AC6" w:rsidP="00550AC6">
      <w:pPr>
        <w:pStyle w:val="af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5722F"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10:</w:t>
      </w:r>
      <w:r w:rsidR="0095722F"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="0095722F"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Земельный участок, </w:t>
      </w:r>
      <w:r w:rsidR="0095722F"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категория земель: земли сельскохозяйственного назначения, вид разрешенного использования: для дачного строительства, площадь 1003 кв.м., кадастровый номер: 50:27:0020609:26, адрес: Московская обл., Подольский р-н, с/пос. Лаговское, вблизи д. Бородино, ДНП "СК ОТО", уч-к 2. </w:t>
      </w:r>
      <w:r w:rsidR="0095722F" w:rsidRPr="009572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цена-5 557 000 руб.</w:t>
      </w:r>
    </w:p>
    <w:p w14:paraId="2F33718C" w14:textId="427F1C2A" w:rsidR="009461CE" w:rsidRPr="0095722F" w:rsidRDefault="0095722F" w:rsidP="0095722F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Лотами производится по адресу местонахождения в рабочие дни с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13:00 до 15:00, предварительно согласовав дату по эл. vmu35au@list.ru, тел. 89114477655 (Воробьев Максим Юрьевич), </w:t>
      </w:r>
      <w:r w:rsidR="009461CE"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>а также</w:t>
      </w:r>
      <w:r w:rsidR="00E9604A" w:rsidRPr="00957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16D5F" w:rsidRPr="0095722F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95722F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95722F">
        <w:rPr>
          <w:rFonts w:ascii="Times New Roman" w:hAnsi="Times New Roman" w:cs="Times New Roman"/>
          <w:sz w:val="20"/>
          <w:szCs w:val="20"/>
        </w:rPr>
        <w:t xml:space="preserve">: </w:t>
      </w:r>
      <w:r w:rsidR="0072044B" w:rsidRPr="0072044B">
        <w:rPr>
          <w:rFonts w:ascii="Times New Roman" w:hAnsi="Times New Roman" w:cs="Times New Roman"/>
          <w:sz w:val="20"/>
          <w:szCs w:val="20"/>
        </w:rPr>
        <w:t xml:space="preserve">тел. </w:t>
      </w:r>
      <w:r w:rsidR="00550AC6">
        <w:rPr>
          <w:rFonts w:ascii="Times New Roman" w:hAnsi="Times New Roman" w:cs="Times New Roman"/>
          <w:sz w:val="20"/>
          <w:szCs w:val="20"/>
        </w:rPr>
        <w:t>+</w:t>
      </w:r>
      <w:r w:rsidR="0072044B" w:rsidRPr="0072044B">
        <w:rPr>
          <w:rFonts w:ascii="Times New Roman" w:hAnsi="Times New Roman" w:cs="Times New Roman"/>
          <w:sz w:val="20"/>
          <w:szCs w:val="20"/>
        </w:rPr>
        <w:t>7</w:t>
      </w:r>
      <w:r w:rsidR="00550AC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72044B" w:rsidRPr="0072044B">
        <w:rPr>
          <w:rFonts w:ascii="Times New Roman" w:hAnsi="Times New Roman" w:cs="Times New Roman"/>
          <w:sz w:val="20"/>
          <w:szCs w:val="20"/>
        </w:rPr>
        <w:t>910-019-12-39, эл. почта: kabanov@auction-house.ru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679A135" w14:textId="3868D055" w:rsidR="006F7B12" w:rsidRPr="0095722F" w:rsidRDefault="00B02286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722F">
        <w:rPr>
          <w:rFonts w:ascii="Times New Roman" w:hAnsi="Times New Roman" w:cs="Times New Roman"/>
          <w:b/>
          <w:sz w:val="20"/>
          <w:szCs w:val="20"/>
        </w:rPr>
        <w:t>Задаток – 1</w:t>
      </w:r>
      <w:r w:rsidR="006C56E0" w:rsidRPr="0095722F">
        <w:rPr>
          <w:rFonts w:ascii="Times New Roman" w:hAnsi="Times New Roman" w:cs="Times New Roman"/>
          <w:b/>
          <w:sz w:val="20"/>
          <w:szCs w:val="20"/>
        </w:rPr>
        <w:t>0</w:t>
      </w:r>
      <w:r w:rsidR="00957EC1" w:rsidRPr="0095722F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95722F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95722F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</w:t>
      </w:r>
      <w:r w:rsidR="00B16D5F" w:rsidRPr="0095722F">
        <w:rPr>
          <w:rFonts w:ascii="Times New Roman" w:hAnsi="Times New Roman" w:cs="Times New Roman"/>
          <w:sz w:val="20"/>
          <w:szCs w:val="20"/>
        </w:rPr>
        <w:lastRenderedPageBreak/>
        <w:t xml:space="preserve">40702810355000036459. </w:t>
      </w:r>
      <w:r w:rsidR="00806B4B" w:rsidRPr="0095722F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95722F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95722F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95722F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9572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9572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9572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9572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9572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9572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95722F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622D56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722F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95722F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95722F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</w:t>
      </w:r>
      <w:r w:rsidRPr="00622D56">
        <w:rPr>
          <w:rFonts w:ascii="Times New Roman" w:hAnsi="Times New Roman" w:cs="Times New Roman"/>
          <w:sz w:val="20"/>
          <w:szCs w:val="20"/>
        </w:rPr>
        <w:t xml:space="preserve">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622D56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622D56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622D56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622D56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622D56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622D56">
        <w:rPr>
          <w:rFonts w:ascii="Times New Roman" w:hAnsi="Times New Roman" w:cs="Times New Roman"/>
          <w:sz w:val="20"/>
          <w:szCs w:val="20"/>
        </w:rPr>
        <w:t>.</w:t>
      </w:r>
      <w:r w:rsidR="000B4A0A" w:rsidRPr="00622D5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155C19" w14:textId="77777777" w:rsidR="0069483E" w:rsidRPr="0095722F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2D56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622D56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622D56">
        <w:rPr>
          <w:rFonts w:ascii="Times New Roman" w:hAnsi="Times New Roman" w:cs="Times New Roman"/>
          <w:sz w:val="20"/>
          <w:szCs w:val="20"/>
        </w:rPr>
        <w:t>ор</w:t>
      </w:r>
      <w:r w:rsidR="004A2328" w:rsidRPr="0095722F">
        <w:rPr>
          <w:rFonts w:ascii="Times New Roman" w:hAnsi="Times New Roman" w:cs="Times New Roman"/>
          <w:sz w:val="20"/>
          <w:szCs w:val="20"/>
        </w:rPr>
        <w:t xml:space="preserve"> торгов имеет право отменить Т</w:t>
      </w:r>
      <w:r w:rsidR="004A0E9E" w:rsidRPr="0095722F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95722F">
        <w:rPr>
          <w:rFonts w:ascii="Times New Roman" w:hAnsi="Times New Roman" w:cs="Times New Roman"/>
          <w:sz w:val="20"/>
          <w:szCs w:val="20"/>
        </w:rPr>
        <w:t>Результаты Т</w:t>
      </w:r>
      <w:r w:rsidRPr="0095722F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95722F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95722F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95722F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95722F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95722F">
        <w:rPr>
          <w:rFonts w:ascii="Times New Roman" w:hAnsi="Times New Roman" w:cs="Times New Roman"/>
          <w:sz w:val="20"/>
          <w:szCs w:val="20"/>
        </w:rPr>
        <w:t>елем Т</w:t>
      </w:r>
      <w:r w:rsidRPr="0095722F">
        <w:rPr>
          <w:rFonts w:ascii="Times New Roman" w:hAnsi="Times New Roman" w:cs="Times New Roman"/>
          <w:sz w:val="20"/>
          <w:szCs w:val="20"/>
        </w:rPr>
        <w:t xml:space="preserve">оргов. Проект договора купли-продажи размещен на ЭП. </w:t>
      </w:r>
    </w:p>
    <w:p w14:paraId="7E378D19" w14:textId="77777777" w:rsidR="0095722F" w:rsidRPr="0095722F" w:rsidRDefault="00806B4B" w:rsidP="0095722F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722F">
        <w:rPr>
          <w:rFonts w:ascii="Times New Roman" w:hAnsi="Times New Roman" w:cs="Times New Roman"/>
          <w:sz w:val="20"/>
          <w:szCs w:val="20"/>
        </w:rPr>
        <w:t>Договор купли-про</w:t>
      </w:r>
      <w:r w:rsidR="004A2328" w:rsidRPr="0095722F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95722F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95722F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95722F">
        <w:rPr>
          <w:rFonts w:ascii="Times New Roman" w:hAnsi="Times New Roman" w:cs="Times New Roman"/>
          <w:sz w:val="20"/>
          <w:szCs w:val="20"/>
        </w:rPr>
        <w:t>оргов договора купли-продажи от Финансового управляющего. Оплата – в течение 30 дней со дня подписани</w:t>
      </w:r>
      <w:r w:rsidR="00B36807" w:rsidRPr="0095722F">
        <w:rPr>
          <w:rFonts w:ascii="Times New Roman" w:hAnsi="Times New Roman" w:cs="Times New Roman"/>
          <w:sz w:val="20"/>
          <w:szCs w:val="20"/>
        </w:rPr>
        <w:t xml:space="preserve">я </w:t>
      </w:r>
      <w:r w:rsidR="0095722F" w:rsidRPr="0095722F">
        <w:rPr>
          <w:rFonts w:ascii="Times New Roman" w:hAnsi="Times New Roman" w:cs="Times New Roman"/>
          <w:sz w:val="20"/>
          <w:szCs w:val="20"/>
        </w:rPr>
        <w:t>договора купли-продажи на основной</w:t>
      </w:r>
      <w:r w:rsidRPr="0095722F">
        <w:rPr>
          <w:rFonts w:ascii="Times New Roman" w:hAnsi="Times New Roman" w:cs="Times New Roman"/>
          <w:sz w:val="20"/>
          <w:szCs w:val="20"/>
        </w:rPr>
        <w:t xml:space="preserve"> счет Должника: </w:t>
      </w:r>
      <w:r w:rsidR="0095722F" w:rsidRPr="0095722F">
        <w:rPr>
          <w:rFonts w:ascii="Times New Roman" w:hAnsi="Times New Roman" w:cs="Times New Roman"/>
          <w:sz w:val="20"/>
          <w:szCs w:val="20"/>
        </w:rPr>
        <w:t>р/с № 40817810150205317900 ФИЛИАЛ "ЦЕНТРАЛЬНЫЙ" ПАО "СОВКОМБАНК", к/с 30101810150040000763, БИК 045004763, ИНН 4401116480, ОГРН 1144400000425, КПП 544543001</w:t>
      </w:r>
      <w:r w:rsidR="00B36807" w:rsidRPr="0095722F">
        <w:rPr>
          <w:rFonts w:ascii="Times New Roman" w:hAnsi="Times New Roman" w:cs="Times New Roman"/>
          <w:sz w:val="20"/>
          <w:szCs w:val="20"/>
        </w:rPr>
        <w:t>.</w:t>
      </w:r>
      <w:r w:rsidR="0095722F" w:rsidRPr="009572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833421" w14:textId="342CE5DA" w:rsidR="009461CE" w:rsidRPr="0095722F" w:rsidRDefault="00B02286" w:rsidP="0095722F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722F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9461CE" w:rsidRPr="0095722F" w:rsidSect="00CB3F19">
      <w:pgSz w:w="11906" w:h="16838"/>
      <w:pgMar w:top="851" w:right="85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05D32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0AC6"/>
    <w:rsid w:val="00553E87"/>
    <w:rsid w:val="0056183E"/>
    <w:rsid w:val="005643D9"/>
    <w:rsid w:val="00573F80"/>
    <w:rsid w:val="00576710"/>
    <w:rsid w:val="00590CF4"/>
    <w:rsid w:val="005B1636"/>
    <w:rsid w:val="005D4FF0"/>
    <w:rsid w:val="005D6807"/>
    <w:rsid w:val="005E5FF3"/>
    <w:rsid w:val="005E75C0"/>
    <w:rsid w:val="005F1CF2"/>
    <w:rsid w:val="005F3E56"/>
    <w:rsid w:val="00622D56"/>
    <w:rsid w:val="0063654A"/>
    <w:rsid w:val="00677E82"/>
    <w:rsid w:val="00680552"/>
    <w:rsid w:val="0068674A"/>
    <w:rsid w:val="0069483E"/>
    <w:rsid w:val="006B3DF3"/>
    <w:rsid w:val="006C56E0"/>
    <w:rsid w:val="006D7811"/>
    <w:rsid w:val="006F7B12"/>
    <w:rsid w:val="0071333C"/>
    <w:rsid w:val="0072044B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84EEC"/>
    <w:rsid w:val="00896DE3"/>
    <w:rsid w:val="008C564C"/>
    <w:rsid w:val="008C5FBC"/>
    <w:rsid w:val="008D6ED6"/>
    <w:rsid w:val="00925A25"/>
    <w:rsid w:val="00927D1C"/>
    <w:rsid w:val="00934544"/>
    <w:rsid w:val="009459D9"/>
    <w:rsid w:val="009461CE"/>
    <w:rsid w:val="0095722F"/>
    <w:rsid w:val="00957EC1"/>
    <w:rsid w:val="00976E85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D6FA8"/>
    <w:rsid w:val="00AE3E67"/>
    <w:rsid w:val="00B001C7"/>
    <w:rsid w:val="00B02218"/>
    <w:rsid w:val="00B02286"/>
    <w:rsid w:val="00B078C8"/>
    <w:rsid w:val="00B15049"/>
    <w:rsid w:val="00B16D5F"/>
    <w:rsid w:val="00B2457A"/>
    <w:rsid w:val="00B36807"/>
    <w:rsid w:val="00B55CA3"/>
    <w:rsid w:val="00B834B2"/>
    <w:rsid w:val="00BD7A1A"/>
    <w:rsid w:val="00BE5200"/>
    <w:rsid w:val="00BF24D4"/>
    <w:rsid w:val="00BF3380"/>
    <w:rsid w:val="00BF542C"/>
    <w:rsid w:val="00C034D0"/>
    <w:rsid w:val="00C070E8"/>
    <w:rsid w:val="00C211B4"/>
    <w:rsid w:val="00C30093"/>
    <w:rsid w:val="00C61B76"/>
    <w:rsid w:val="00C62BEF"/>
    <w:rsid w:val="00C67993"/>
    <w:rsid w:val="00C73D45"/>
    <w:rsid w:val="00CB3F19"/>
    <w:rsid w:val="00CD6E02"/>
    <w:rsid w:val="00CD732D"/>
    <w:rsid w:val="00D0065A"/>
    <w:rsid w:val="00D243AB"/>
    <w:rsid w:val="00D25337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00D4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F7E0-EDEA-497D-AE9E-8D7A7DE6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31</cp:revision>
  <cp:lastPrinted>2025-11-06T10:03:00Z</cp:lastPrinted>
  <dcterms:created xsi:type="dcterms:W3CDTF">2022-12-06T07:35:00Z</dcterms:created>
  <dcterms:modified xsi:type="dcterms:W3CDTF">2025-11-06T10:04:00Z</dcterms:modified>
</cp:coreProperties>
</file>