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BF3E" w14:textId="53EB26A8" w:rsidR="00E82BAB" w:rsidRPr="00E82BAB" w:rsidRDefault="006D3ED5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гражданином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Золототрубов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ым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Серге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Павлович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(дата рождения 12.08.1956, место рождения: с. Шемонаиха Шемонаихинского р-на Восточно-Казахстанской области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ИНН 575301930705, СНИЛС 005-982-758 75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место жительства: Орловская область, г. Орел, ул. Слободская, д.24</w:t>
      </w:r>
      <w:r w:rsidR="00A263A0" w:rsidRP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лице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ого управляющего 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Звягинцевой Юлии Владимировны (ИНН 463001185461, СНИЛС 048-504-056 49, рег.№ 0019), член Союз арбитражных управляющих "Саморегулируемая организация "ДЕЛО" (ИНН 5010029544,  ОГРН 1035002205919), адрес: </w:t>
      </w:r>
      <w:r w:rsidR="001032B3" w:rsidRPr="001E5EAD">
        <w:rPr>
          <w:rFonts w:ascii="Times New Roman" w:eastAsia="Calibri" w:hAnsi="Times New Roman" w:cs="Times New Roman"/>
          <w:sz w:val="24"/>
          <w:szCs w:val="24"/>
        </w:rPr>
        <w:t>125284, г Москва, г. Москва, Хорошевское шоссе, 32А</w:t>
      </w:r>
      <w:r w:rsidR="00A752E2" w:rsidRPr="001E5E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32B3" w:rsidRPr="001E5EAD">
        <w:rPr>
          <w:rFonts w:ascii="Times New Roman" w:eastAsia="Calibri" w:hAnsi="Times New Roman" w:cs="Times New Roman"/>
          <w:sz w:val="24"/>
          <w:szCs w:val="24"/>
        </w:rPr>
        <w:t>оф.300</w:t>
      </w:r>
      <w:r w:rsidR="00A752E2" w:rsidRPr="001E5EAD">
        <w:rPr>
          <w:rFonts w:ascii="Times New Roman" w:eastAsia="Calibri" w:hAnsi="Times New Roman" w:cs="Times New Roman"/>
          <w:sz w:val="24"/>
          <w:szCs w:val="24"/>
        </w:rPr>
        <w:t xml:space="preserve"> (фактический адрес), </w:t>
      </w:r>
      <w:r w:rsidR="001032B3" w:rsidRPr="001E5EAD">
        <w:rPr>
          <w:rFonts w:ascii="Times New Roman" w:eastAsia="Calibri" w:hAnsi="Times New Roman" w:cs="Times New Roman"/>
          <w:sz w:val="24"/>
          <w:szCs w:val="24"/>
        </w:rPr>
        <w:t xml:space="preserve"> а/я 22</w:t>
      </w:r>
      <w:r w:rsidR="00A263A0" w:rsidRPr="001E5EAD">
        <w:rPr>
          <w:rFonts w:ascii="Times New Roman" w:eastAsia="Calibri" w:hAnsi="Times New Roman" w:cs="Times New Roman"/>
          <w:sz w:val="24"/>
          <w:szCs w:val="24"/>
        </w:rPr>
        <w:t>,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действующе</w:t>
      </w:r>
      <w:r w:rsid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основании 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решения Арбитражного суда Орловской области по делу №А48-5458/2019 от 24.08.2020г.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ый управляющий</w:t>
      </w:r>
      <w:r w:rsid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="00A263A0"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E82BAB" w:rsidRP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сообщает о проведении </w:t>
      </w:r>
      <w:r w:rsidR="00E82BAB" w:rsidRPr="00E82BA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26.12.2025 г. в 10 час. 00 мин. (время мск)</w:t>
      </w:r>
      <w:r w:rsidR="00E82BAB" w:rsidRP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электронной площадке АО «Российский аукционный дом», по адресу в сети Интернет: </w:t>
      </w:r>
      <w:hyperlink r:id="rId6" w:history="1">
        <w:r w:rsidR="00E82BAB" w:rsidRPr="00124E27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http://www.lot-online.ru/</w:t>
        </w:r>
      </w:hyperlink>
      <w:r w:rsid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82BAB" w:rsidRP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ЭП) повторных открытых электронных торгов (далее – Торги 2) по нереализованным лотам со снижением начальной цены лота на 10 (Десять) </w:t>
      </w:r>
      <w:r w:rsidR="00E82BAB" w:rsidRPr="00E82BA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%. Начало приема заявок на участие в Торгах 2 с 17.11.2025 с 11 час. 00 мин. (время мск) по 22.12.2025 до 23 час 00 мин. Определение участников торгов – 23.12.2025 в 17 час. 00 мин., </w:t>
      </w:r>
      <w:r w:rsidR="00E82BAB" w:rsidRP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</w:t>
      </w:r>
    </w:p>
    <w:p w14:paraId="68AE2C1B" w14:textId="5C2B7A2B" w:rsidR="00105BD3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E82B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оргах подлежит следующее имущество</w:t>
      </w:r>
      <w:r w:rsidR="000325F3" w:rsidRPr="001E5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находящееся</w:t>
      </w:r>
      <w:r w:rsidR="00936551" w:rsidRPr="001E5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36551" w:rsidRPr="001E5EA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936551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залоге 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АКБ «Банк на Красных Воротах» АО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E75E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Имущество,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Лот): </w:t>
      </w:r>
      <w:r w:rsid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Здание, жилое, пл. 450,40 кв.м., кадастровый номер 57:25:0010108:42,</w:t>
      </w:r>
      <w:r w:rsidR="007C4CE1" w:rsidRPr="007C4CE1">
        <w:t xml:space="preserve">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оличество этажей: 2, в том числе подземных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0C5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участок, пл. 1224,00к кв.м., кадастровый номер 57:25:0010108:18,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атегория земель: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емли населенных пунктов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C4CE1" w:rsidRPr="007C4CE1">
        <w:t xml:space="preserve">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ид разрешенного использования: 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ксплуатация и обслуживание жилого дома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расположенные по адресу: 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Российская Федерация, Орловская область, г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Орел, ул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Слободская, д</w:t>
      </w:r>
      <w:r w:rsid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C4CE1" w:rsidRPr="007C4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24</w:t>
      </w:r>
      <w:r w:rsidR="001032B3" w:rsidRPr="001032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D34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D3431" w:rsidRPr="00CD34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Обременения Имущества: ипотека. Ограничения: запрещение регистрации, прочие ограничения прав и обременения объекта недвижимости.</w:t>
      </w:r>
    </w:p>
    <w:p w14:paraId="7CDF0768" w14:textId="21A786AA" w:rsidR="00E75E86" w:rsidRPr="00D60F68" w:rsidRDefault="00D60F68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1032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2663DD" w:rsidRPr="002663D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13 392 910,80</w:t>
      </w:r>
      <w:r w:rsidR="000D29CE" w:rsidRPr="000D29C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рублей.</w:t>
      </w:r>
    </w:p>
    <w:p w14:paraId="20E5BF42" w14:textId="77777777" w:rsidR="00105BD3" w:rsidRDefault="00D60F68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09030260"/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По адрес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вышеуказанн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ого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отчуждаем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ого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имущества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зарегистрирован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 пятеро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2ADE"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совершеннолетних граждан</w:t>
      </w: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28E6F9C8" w14:textId="77777777" w:rsidR="00A752E2" w:rsidRDefault="001C2ADE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Внимание: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209031084"/>
      <w:r w:rsidRPr="001C2A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Продажа осуществляется без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знакомлени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я</w:t>
      </w:r>
      <w:r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Имуществом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доступ в здание и на прилегающий земельный участок у Финансового управляющего и Организатора торгов отсутствует.</w:t>
      </w:r>
      <w:r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  <w:bookmarkEnd w:id="1"/>
    </w:p>
    <w:p w14:paraId="400926FA" w14:textId="77777777" w:rsidR="00A752E2" w:rsidRDefault="00D60F68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Ознакомление с документами в отношении Имущества проводится путем обращения к </w:t>
      </w:r>
      <w:r w:rsidR="00A64E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тел. +7(916) 600-02-13 и по e-mail: </w:t>
      </w:r>
      <w:hyperlink r:id="rId7" w:history="1">
        <w:r w:rsidRPr="00826764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рабочие дни с 10:00 до 17:00. </w:t>
      </w:r>
    </w:p>
    <w:p w14:paraId="3A291CF0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5B6BE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0 % (д</w:t>
      </w:r>
      <w:r w:rsidR="005B6BE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вадца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ть процентов)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5647EE0A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Шаг аукциона – 5%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083E115" w14:textId="77777777" w:rsidR="00A752E2" w:rsidRDefault="006105B2" w:rsidP="00EA24D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5EA83C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</w:p>
    <w:p w14:paraId="1068FC30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</w:t>
      </w:r>
    </w:p>
    <w:p w14:paraId="269F709E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6D3E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DB01332" w14:textId="77777777" w:rsidR="00A752E2" w:rsidRDefault="005F5F0B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</w:t>
      </w:r>
    </w:p>
    <w:p w14:paraId="76DD4F09" w14:textId="77777777" w:rsidR="00A752E2" w:rsidRDefault="005F5F0B" w:rsidP="00EA24D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Риски, связанные с отказом в заключении сделки по итогам торгов, с учетом положений Указа Президента РФ несёт покупатель</w:t>
      </w:r>
      <w:r w:rsidRPr="00A752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E5A78" w:rsidRPr="00A752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32DFF5D" w14:textId="77777777" w:rsidR="00A752E2" w:rsidRDefault="006105B2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</w:t>
      </w:r>
    </w:p>
    <w:p w14:paraId="36AA4643" w14:textId="77777777" w:rsidR="00532405" w:rsidRDefault="006105B2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D3ED5" w:rsidRPr="006D3ED5">
        <w:rPr>
          <w:rFonts w:ascii="Times New Roman" w:eastAsia="Calibri" w:hAnsi="Times New Roman" w:cs="Times New Roman"/>
          <w:b/>
          <w:bCs/>
          <w:sz w:val="24"/>
          <w:szCs w:val="24"/>
        </w:rPr>
        <w:t>р\с 40817810350202675416 в ФИЛИАЛ "ЦЕНТРАЛЬНЫЙ" ПАО "СОВКОМБАНК"(БЕРДСК) БИК 045004763, к\с 30101810150040000763</w:t>
      </w:r>
      <w:r w:rsidR="00D60F68" w:rsidRPr="00D60F6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D564A03" w14:textId="77777777" w:rsidR="00EC4314" w:rsidRDefault="00EC4314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622E7B" w14:textId="77777777" w:rsidR="00EC4314" w:rsidRPr="002925A4" w:rsidRDefault="007C3711" w:rsidP="00EA24D6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sectPr w:rsidR="00EC4314" w:rsidRPr="002925A4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805585875">
    <w:abstractNumId w:val="0"/>
  </w:num>
  <w:num w:numId="2" w16cid:durableId="1408645914">
    <w:abstractNumId w:val="3"/>
  </w:num>
  <w:num w:numId="3" w16cid:durableId="1744335455">
    <w:abstractNumId w:val="6"/>
  </w:num>
  <w:num w:numId="4" w16cid:durableId="468598709">
    <w:abstractNumId w:val="4"/>
  </w:num>
  <w:num w:numId="5" w16cid:durableId="2039887141">
    <w:abstractNumId w:val="2"/>
  </w:num>
  <w:num w:numId="6" w16cid:durableId="176792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059529">
    <w:abstractNumId w:val="8"/>
  </w:num>
  <w:num w:numId="8" w16cid:durableId="602373820">
    <w:abstractNumId w:val="5"/>
  </w:num>
  <w:num w:numId="9" w16cid:durableId="176764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FE7"/>
    <w:rsid w:val="0000269D"/>
    <w:rsid w:val="00003F61"/>
    <w:rsid w:val="00013032"/>
    <w:rsid w:val="00016C3B"/>
    <w:rsid w:val="000325F3"/>
    <w:rsid w:val="00033BDB"/>
    <w:rsid w:val="00034D9C"/>
    <w:rsid w:val="000439C5"/>
    <w:rsid w:val="00047C65"/>
    <w:rsid w:val="00063497"/>
    <w:rsid w:val="000777F5"/>
    <w:rsid w:val="000A0885"/>
    <w:rsid w:val="000A2DFB"/>
    <w:rsid w:val="000C5170"/>
    <w:rsid w:val="000C77D4"/>
    <w:rsid w:val="000D1567"/>
    <w:rsid w:val="000D29CE"/>
    <w:rsid w:val="000F3617"/>
    <w:rsid w:val="001032B3"/>
    <w:rsid w:val="00105BD3"/>
    <w:rsid w:val="0010749E"/>
    <w:rsid w:val="00107722"/>
    <w:rsid w:val="00110073"/>
    <w:rsid w:val="00121867"/>
    <w:rsid w:val="00122747"/>
    <w:rsid w:val="0017245E"/>
    <w:rsid w:val="0017569E"/>
    <w:rsid w:val="001770EF"/>
    <w:rsid w:val="0018610C"/>
    <w:rsid w:val="001A4E47"/>
    <w:rsid w:val="001B0C09"/>
    <w:rsid w:val="001B18E6"/>
    <w:rsid w:val="001B34F9"/>
    <w:rsid w:val="001B4E6F"/>
    <w:rsid w:val="001C2ADE"/>
    <w:rsid w:val="001C4B5E"/>
    <w:rsid w:val="001E5EAD"/>
    <w:rsid w:val="00203353"/>
    <w:rsid w:val="00233152"/>
    <w:rsid w:val="0023425A"/>
    <w:rsid w:val="0024596C"/>
    <w:rsid w:val="00253310"/>
    <w:rsid w:val="002571E5"/>
    <w:rsid w:val="00262AAA"/>
    <w:rsid w:val="00264A07"/>
    <w:rsid w:val="002663DD"/>
    <w:rsid w:val="0027660D"/>
    <w:rsid w:val="002824A7"/>
    <w:rsid w:val="0028645C"/>
    <w:rsid w:val="0029143C"/>
    <w:rsid w:val="002925A4"/>
    <w:rsid w:val="00293A1D"/>
    <w:rsid w:val="00297F54"/>
    <w:rsid w:val="002B42FB"/>
    <w:rsid w:val="002B5B41"/>
    <w:rsid w:val="002C2FA0"/>
    <w:rsid w:val="002D7ADA"/>
    <w:rsid w:val="002E5F17"/>
    <w:rsid w:val="002F2F88"/>
    <w:rsid w:val="0030699B"/>
    <w:rsid w:val="0031138B"/>
    <w:rsid w:val="00312167"/>
    <w:rsid w:val="0031598B"/>
    <w:rsid w:val="00320822"/>
    <w:rsid w:val="00364DEF"/>
    <w:rsid w:val="003749B4"/>
    <w:rsid w:val="00390A28"/>
    <w:rsid w:val="00395386"/>
    <w:rsid w:val="003C2694"/>
    <w:rsid w:val="003C5AEB"/>
    <w:rsid w:val="003F35C3"/>
    <w:rsid w:val="003F3747"/>
    <w:rsid w:val="00406ECB"/>
    <w:rsid w:val="0041271C"/>
    <w:rsid w:val="00450044"/>
    <w:rsid w:val="00467381"/>
    <w:rsid w:val="0047397A"/>
    <w:rsid w:val="00485843"/>
    <w:rsid w:val="004932C8"/>
    <w:rsid w:val="00496C08"/>
    <w:rsid w:val="004F2226"/>
    <w:rsid w:val="00532405"/>
    <w:rsid w:val="0053520F"/>
    <w:rsid w:val="005365ED"/>
    <w:rsid w:val="00557480"/>
    <w:rsid w:val="005622B4"/>
    <w:rsid w:val="00573F80"/>
    <w:rsid w:val="005A33B3"/>
    <w:rsid w:val="005B6BE9"/>
    <w:rsid w:val="005C75DF"/>
    <w:rsid w:val="005E1A52"/>
    <w:rsid w:val="005F5F0B"/>
    <w:rsid w:val="00603727"/>
    <w:rsid w:val="006068F4"/>
    <w:rsid w:val="00607070"/>
    <w:rsid w:val="006105B2"/>
    <w:rsid w:val="00615597"/>
    <w:rsid w:val="00635FE1"/>
    <w:rsid w:val="00650BF4"/>
    <w:rsid w:val="00660ACE"/>
    <w:rsid w:val="00677E82"/>
    <w:rsid w:val="0069315A"/>
    <w:rsid w:val="006A1E7A"/>
    <w:rsid w:val="006A5B14"/>
    <w:rsid w:val="006D1138"/>
    <w:rsid w:val="006D3ED5"/>
    <w:rsid w:val="006D5469"/>
    <w:rsid w:val="0070525B"/>
    <w:rsid w:val="00705C71"/>
    <w:rsid w:val="0074726F"/>
    <w:rsid w:val="007666AF"/>
    <w:rsid w:val="00774414"/>
    <w:rsid w:val="00781E79"/>
    <w:rsid w:val="00791FB6"/>
    <w:rsid w:val="007A2092"/>
    <w:rsid w:val="007C3711"/>
    <w:rsid w:val="007C4CE1"/>
    <w:rsid w:val="007D11FF"/>
    <w:rsid w:val="007D7780"/>
    <w:rsid w:val="007E45D0"/>
    <w:rsid w:val="0080311E"/>
    <w:rsid w:val="0080399C"/>
    <w:rsid w:val="008077FB"/>
    <w:rsid w:val="008112E7"/>
    <w:rsid w:val="0082343E"/>
    <w:rsid w:val="0083284E"/>
    <w:rsid w:val="008432F5"/>
    <w:rsid w:val="00875DFE"/>
    <w:rsid w:val="00886721"/>
    <w:rsid w:val="008C4FD9"/>
    <w:rsid w:val="008D2309"/>
    <w:rsid w:val="008F499F"/>
    <w:rsid w:val="008F7339"/>
    <w:rsid w:val="009144BF"/>
    <w:rsid w:val="00915616"/>
    <w:rsid w:val="009156FB"/>
    <w:rsid w:val="00916B4A"/>
    <w:rsid w:val="009230A7"/>
    <w:rsid w:val="00936551"/>
    <w:rsid w:val="00947CF6"/>
    <w:rsid w:val="00950A87"/>
    <w:rsid w:val="00953F05"/>
    <w:rsid w:val="009557BB"/>
    <w:rsid w:val="0096342A"/>
    <w:rsid w:val="009854AD"/>
    <w:rsid w:val="00990B99"/>
    <w:rsid w:val="00992337"/>
    <w:rsid w:val="009A29E1"/>
    <w:rsid w:val="009C3C58"/>
    <w:rsid w:val="009C5289"/>
    <w:rsid w:val="009F21A1"/>
    <w:rsid w:val="00A01103"/>
    <w:rsid w:val="00A04F5B"/>
    <w:rsid w:val="00A263A0"/>
    <w:rsid w:val="00A3542D"/>
    <w:rsid w:val="00A64026"/>
    <w:rsid w:val="00A64EFE"/>
    <w:rsid w:val="00A752E2"/>
    <w:rsid w:val="00A83710"/>
    <w:rsid w:val="00A9010A"/>
    <w:rsid w:val="00AB3A40"/>
    <w:rsid w:val="00AC4B7D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36B0C"/>
    <w:rsid w:val="00B474E5"/>
    <w:rsid w:val="00B53EFF"/>
    <w:rsid w:val="00B55CA3"/>
    <w:rsid w:val="00B71809"/>
    <w:rsid w:val="00B778C0"/>
    <w:rsid w:val="00B900EB"/>
    <w:rsid w:val="00BA124B"/>
    <w:rsid w:val="00BA5280"/>
    <w:rsid w:val="00BB0C21"/>
    <w:rsid w:val="00BD60C0"/>
    <w:rsid w:val="00BD7E0C"/>
    <w:rsid w:val="00C06E49"/>
    <w:rsid w:val="00C111E8"/>
    <w:rsid w:val="00C2144E"/>
    <w:rsid w:val="00C251DC"/>
    <w:rsid w:val="00C30262"/>
    <w:rsid w:val="00C6269F"/>
    <w:rsid w:val="00C90729"/>
    <w:rsid w:val="00CC2D27"/>
    <w:rsid w:val="00CD257C"/>
    <w:rsid w:val="00CD3431"/>
    <w:rsid w:val="00CE1FBC"/>
    <w:rsid w:val="00CF3560"/>
    <w:rsid w:val="00CF5FC3"/>
    <w:rsid w:val="00CF771E"/>
    <w:rsid w:val="00D11B39"/>
    <w:rsid w:val="00D30F33"/>
    <w:rsid w:val="00D3769D"/>
    <w:rsid w:val="00D561B7"/>
    <w:rsid w:val="00D60F68"/>
    <w:rsid w:val="00D77742"/>
    <w:rsid w:val="00D8564D"/>
    <w:rsid w:val="00D94FDC"/>
    <w:rsid w:val="00D977BB"/>
    <w:rsid w:val="00DA33C9"/>
    <w:rsid w:val="00DB5C24"/>
    <w:rsid w:val="00DC5D71"/>
    <w:rsid w:val="00DD0F73"/>
    <w:rsid w:val="00DD3E5D"/>
    <w:rsid w:val="00DD5CFE"/>
    <w:rsid w:val="00DE4E99"/>
    <w:rsid w:val="00DF65CA"/>
    <w:rsid w:val="00E03E46"/>
    <w:rsid w:val="00E040D1"/>
    <w:rsid w:val="00E15FE7"/>
    <w:rsid w:val="00E22A01"/>
    <w:rsid w:val="00E27EDB"/>
    <w:rsid w:val="00E31D08"/>
    <w:rsid w:val="00E573EA"/>
    <w:rsid w:val="00E75DC4"/>
    <w:rsid w:val="00E75E86"/>
    <w:rsid w:val="00E77C08"/>
    <w:rsid w:val="00E8196C"/>
    <w:rsid w:val="00E82BAB"/>
    <w:rsid w:val="00EA1CA2"/>
    <w:rsid w:val="00EA24D6"/>
    <w:rsid w:val="00EB332B"/>
    <w:rsid w:val="00EC4314"/>
    <w:rsid w:val="00EC4E22"/>
    <w:rsid w:val="00ED156C"/>
    <w:rsid w:val="00EE2E81"/>
    <w:rsid w:val="00EE5A13"/>
    <w:rsid w:val="00F164E5"/>
    <w:rsid w:val="00F1777D"/>
    <w:rsid w:val="00F25570"/>
    <w:rsid w:val="00F259E2"/>
    <w:rsid w:val="00F33F88"/>
    <w:rsid w:val="00F4431A"/>
    <w:rsid w:val="00F4512F"/>
    <w:rsid w:val="00F45241"/>
    <w:rsid w:val="00F65A34"/>
    <w:rsid w:val="00F70DD7"/>
    <w:rsid w:val="00FA2145"/>
    <w:rsid w:val="00FB2EE1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4BC"/>
  <w15:docId w15:val="{11BA3D98-E977-4711-9286-AFB64C65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3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e">
    <w:name w:val="Body Text Indent"/>
    <w:basedOn w:val="a0"/>
    <w:link w:val="af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1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2">
    <w:name w:val="Основной текст + Полужирный"/>
    <w:basedOn w:val="af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1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3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3">
    <w:name w:val="Body Text"/>
    <w:basedOn w:val="a0"/>
    <w:link w:val="af4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4">
    <w:name w:val="Основной текст Знак"/>
    <w:basedOn w:val="a1"/>
    <w:link w:val="af3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5">
    <w:name w:val="header"/>
    <w:basedOn w:val="a0"/>
    <w:link w:val="af6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6">
    <w:name w:val="Верхний колонтитул Знак"/>
    <w:basedOn w:val="a1"/>
    <w:link w:val="af5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7">
    <w:name w:val="footer"/>
    <w:basedOn w:val="a0"/>
    <w:link w:val="af8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8">
    <w:name w:val="Нижний колонтитул Знак"/>
    <w:basedOn w:val="a1"/>
    <w:link w:val="af7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c">
    <w:name w:val="Subtitle"/>
    <w:basedOn w:val="a0"/>
    <w:link w:val="afd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d">
    <w:name w:val="Подзаголовок Знак"/>
    <w:basedOn w:val="a1"/>
    <w:link w:val="afc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e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Абзац с интервалом"/>
    <w:basedOn w:val="a0"/>
    <w:link w:val="aff0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Абзац с интервалом Знак"/>
    <w:link w:val="aff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1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endnote text"/>
    <w:basedOn w:val="a0"/>
    <w:link w:val="aff4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footnote text"/>
    <w:basedOn w:val="a0"/>
    <w:link w:val="aff7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Шапка1"/>
    <w:basedOn w:val="a0"/>
    <w:next w:val="aff8"/>
    <w:link w:val="aff9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9">
    <w:name w:val="Шапка Знак"/>
    <w:basedOn w:val="a1"/>
    <w:link w:val="16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a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b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7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Анализ"/>
    <w:basedOn w:val="ae"/>
    <w:link w:val="affd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e"/>
    <w:link w:val="affe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0">
    <w:name w:val="Plain Text"/>
    <w:basedOn w:val="a0"/>
    <w:link w:val="afff1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1">
    <w:name w:val="Текст Знак"/>
    <w:basedOn w:val="a1"/>
    <w:link w:val="afff0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b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2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8">
    <w:name w:val="Message Header"/>
    <w:basedOn w:val="a0"/>
    <w:link w:val="1c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c">
    <w:name w:val="Шапка Знак1"/>
    <w:basedOn w:val="a1"/>
    <w:link w:val="aff8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afff3">
    <w:name w:val="Unresolved Mention"/>
    <w:basedOn w:val="a1"/>
    <w:uiPriority w:val="99"/>
    <w:semiHidden/>
    <w:unhideWhenUsed/>
    <w:rsid w:val="00E8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av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3F94-E3C8-46D5-8AFE-C9F590CD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7</cp:revision>
  <cp:lastPrinted>2024-01-24T08:28:00Z</cp:lastPrinted>
  <dcterms:created xsi:type="dcterms:W3CDTF">2025-09-22T12:41:00Z</dcterms:created>
  <dcterms:modified xsi:type="dcterms:W3CDTF">2025-11-10T10:38:00Z</dcterms:modified>
</cp:coreProperties>
</file>