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6400" w14:textId="77777777" w:rsidR="00867AFC" w:rsidRPr="0020713B" w:rsidRDefault="00867AFC" w:rsidP="00867AFC">
      <w:pPr>
        <w:rPr>
          <w:b/>
        </w:rPr>
      </w:pPr>
      <w:r w:rsidRPr="0020713B">
        <w:rPr>
          <w:b/>
        </w:rPr>
        <w:t>ПРОЕКТ</w:t>
      </w:r>
    </w:p>
    <w:p w14:paraId="1EE60DFF" w14:textId="77777777" w:rsidR="000E4306" w:rsidRPr="0020713B" w:rsidRDefault="000E4306" w:rsidP="007D181F">
      <w:pPr>
        <w:jc w:val="center"/>
        <w:rPr>
          <w:b/>
        </w:rPr>
      </w:pPr>
      <w:r w:rsidRPr="0020713B">
        <w:rPr>
          <w:b/>
        </w:rPr>
        <w:t>ДОГОВОР КУПЛИ-ПРОДАЖИ № </w:t>
      </w:r>
      <w:r w:rsidR="00B31F1E" w:rsidRPr="0020713B">
        <w:rPr>
          <w:b/>
        </w:rPr>
        <w:t>____</w:t>
      </w:r>
    </w:p>
    <w:p w14:paraId="7AB3B9BD" w14:textId="77777777" w:rsidR="000E4306" w:rsidRPr="0020713B" w:rsidRDefault="000E4306" w:rsidP="000E4306">
      <w:pPr>
        <w:ind w:hanging="19"/>
        <w:jc w:val="both"/>
      </w:pPr>
    </w:p>
    <w:p w14:paraId="5BE97A26" w14:textId="362C5A5B" w:rsidR="000E4306" w:rsidRPr="0020713B" w:rsidRDefault="00751D44" w:rsidP="000E4306">
      <w:pPr>
        <w:ind w:hanging="19"/>
        <w:jc w:val="both"/>
      </w:pPr>
      <w:r>
        <w:t>г.</w:t>
      </w:r>
      <w:r w:rsidR="00EE40E1">
        <w:t xml:space="preserve"> </w:t>
      </w:r>
      <w:r w:rsidR="003B5B3C" w:rsidRPr="003B5B3C">
        <w:t>Москва</w:t>
      </w:r>
      <w:r w:rsidR="00B31F1E" w:rsidRPr="0020713B">
        <w:tab/>
      </w:r>
      <w:r w:rsidR="00B31F1E" w:rsidRPr="0020713B">
        <w:tab/>
        <w:t xml:space="preserve">                   </w:t>
      </w:r>
      <w:r>
        <w:t xml:space="preserve">               </w:t>
      </w:r>
      <w:r w:rsidR="00B31F1E" w:rsidRPr="0020713B">
        <w:tab/>
        <w:t xml:space="preserve">   </w:t>
      </w:r>
      <w:r>
        <w:t xml:space="preserve">                             </w:t>
      </w:r>
      <w:r w:rsidR="00B31F1E" w:rsidRPr="0020713B">
        <w:t xml:space="preserve">    </w:t>
      </w:r>
      <w:r w:rsidR="00EE40E1">
        <w:t xml:space="preserve">           </w:t>
      </w:r>
      <w:r w:rsidR="000E4306" w:rsidRPr="0020713B">
        <w:t xml:space="preserve"> «</w:t>
      </w:r>
      <w:r w:rsidR="00B31F1E" w:rsidRPr="0020713B">
        <w:t>___</w:t>
      </w:r>
      <w:r w:rsidR="000E4306" w:rsidRPr="0020713B">
        <w:t>»</w:t>
      </w:r>
      <w:r w:rsidR="00B31F1E" w:rsidRPr="0020713B">
        <w:t>________</w:t>
      </w:r>
      <w:r w:rsidR="000E4306" w:rsidRPr="0020713B">
        <w:t xml:space="preserve"> 20</w:t>
      </w:r>
      <w:r w:rsidR="00B31F1E" w:rsidRPr="0020713B">
        <w:t>__</w:t>
      </w:r>
      <w:r w:rsidR="000E4306" w:rsidRPr="0020713B">
        <w:t xml:space="preserve"> г</w:t>
      </w:r>
      <w:r w:rsidR="0031141F" w:rsidRPr="0020713B">
        <w:t>.</w:t>
      </w:r>
    </w:p>
    <w:p w14:paraId="26FFF2A0" w14:textId="77777777" w:rsidR="000E4306" w:rsidRPr="0020713B" w:rsidRDefault="000E4306" w:rsidP="000E4306">
      <w:pPr>
        <w:ind w:hanging="19"/>
        <w:jc w:val="both"/>
      </w:pPr>
    </w:p>
    <w:p w14:paraId="440BB067" w14:textId="77777777" w:rsidR="00ED407A" w:rsidRPr="002B179D" w:rsidRDefault="00ED407A" w:rsidP="00ED407A">
      <w:pPr>
        <w:pStyle w:val="10"/>
        <w:rPr>
          <w:b/>
          <w:sz w:val="24"/>
          <w:szCs w:val="24"/>
        </w:rPr>
      </w:pPr>
    </w:p>
    <w:p w14:paraId="0F7B35D0" w14:textId="7D1B8013" w:rsidR="000E4306" w:rsidRPr="002B179D" w:rsidRDefault="00F41DD4" w:rsidP="0031141F">
      <w:pPr>
        <w:pStyle w:val="10"/>
        <w:rPr>
          <w:sz w:val="24"/>
          <w:szCs w:val="24"/>
        </w:rPr>
      </w:pPr>
      <w:r w:rsidRPr="00F41DD4">
        <w:rPr>
          <w:b/>
          <w:sz w:val="24"/>
          <w:szCs w:val="24"/>
        </w:rPr>
        <w:t xml:space="preserve">Общество с ограниченной ответственностью </w:t>
      </w:r>
      <w:r>
        <w:rPr>
          <w:b/>
          <w:sz w:val="24"/>
          <w:szCs w:val="24"/>
        </w:rPr>
        <w:t xml:space="preserve">(далее - </w:t>
      </w:r>
      <w:r w:rsidR="003254A9" w:rsidRPr="003254A9">
        <w:rPr>
          <w:b/>
          <w:sz w:val="24"/>
          <w:szCs w:val="24"/>
        </w:rPr>
        <w:t>ООО «ФОРВАРД ЭКСПРЕСС»</w:t>
      </w:r>
      <w:r>
        <w:rPr>
          <w:b/>
          <w:sz w:val="24"/>
          <w:szCs w:val="24"/>
        </w:rPr>
        <w:t>)</w:t>
      </w:r>
      <w:r w:rsidR="0017753A" w:rsidRPr="002B179D">
        <w:rPr>
          <w:sz w:val="24"/>
          <w:szCs w:val="24"/>
        </w:rPr>
        <w:t>, именуем</w:t>
      </w:r>
      <w:r>
        <w:rPr>
          <w:sz w:val="24"/>
          <w:szCs w:val="24"/>
        </w:rPr>
        <w:t>ое</w:t>
      </w:r>
      <w:r w:rsidR="0017753A" w:rsidRPr="002B179D">
        <w:rPr>
          <w:sz w:val="24"/>
          <w:szCs w:val="24"/>
        </w:rPr>
        <w:t xml:space="preserve"> в дальнейшем «Продавец», в лице </w:t>
      </w:r>
      <w:r w:rsidR="003254A9" w:rsidRPr="003254A9">
        <w:rPr>
          <w:sz w:val="24"/>
          <w:szCs w:val="24"/>
        </w:rPr>
        <w:t>конкурсн</w:t>
      </w:r>
      <w:r w:rsidR="003254A9">
        <w:rPr>
          <w:sz w:val="24"/>
          <w:szCs w:val="24"/>
        </w:rPr>
        <w:t>ого</w:t>
      </w:r>
      <w:r w:rsidR="003254A9" w:rsidRPr="003254A9">
        <w:rPr>
          <w:sz w:val="24"/>
          <w:szCs w:val="24"/>
        </w:rPr>
        <w:t xml:space="preserve"> </w:t>
      </w:r>
      <w:r w:rsidR="0017753A" w:rsidRPr="002B179D">
        <w:rPr>
          <w:sz w:val="24"/>
          <w:szCs w:val="24"/>
        </w:rPr>
        <w:t xml:space="preserve">управляющего </w:t>
      </w:r>
      <w:r w:rsidR="003254A9" w:rsidRPr="003254A9">
        <w:rPr>
          <w:sz w:val="24"/>
          <w:szCs w:val="24"/>
        </w:rPr>
        <w:t>Шабалин</w:t>
      </w:r>
      <w:r w:rsidR="003254A9">
        <w:rPr>
          <w:sz w:val="24"/>
          <w:szCs w:val="24"/>
        </w:rPr>
        <w:t>а</w:t>
      </w:r>
      <w:r w:rsidR="003254A9" w:rsidRPr="003254A9">
        <w:rPr>
          <w:sz w:val="24"/>
          <w:szCs w:val="24"/>
        </w:rPr>
        <w:t xml:space="preserve"> Никола</w:t>
      </w:r>
      <w:r w:rsidR="003254A9">
        <w:rPr>
          <w:sz w:val="24"/>
          <w:szCs w:val="24"/>
        </w:rPr>
        <w:t>я</w:t>
      </w:r>
      <w:r w:rsidR="003254A9" w:rsidRPr="003254A9">
        <w:rPr>
          <w:sz w:val="24"/>
          <w:szCs w:val="24"/>
        </w:rPr>
        <w:t xml:space="preserve"> Иванович</w:t>
      </w:r>
      <w:r w:rsidR="003254A9">
        <w:rPr>
          <w:sz w:val="24"/>
          <w:szCs w:val="24"/>
        </w:rPr>
        <w:t>а</w:t>
      </w:r>
      <w:r w:rsidR="0017753A" w:rsidRPr="002B179D">
        <w:rPr>
          <w:sz w:val="24"/>
          <w:szCs w:val="24"/>
        </w:rPr>
        <w:t>, действующе</w:t>
      </w:r>
      <w:r w:rsidR="003254A9">
        <w:rPr>
          <w:sz w:val="24"/>
          <w:szCs w:val="24"/>
        </w:rPr>
        <w:t>го</w:t>
      </w:r>
      <w:r w:rsidR="0017753A" w:rsidRPr="002B179D">
        <w:rPr>
          <w:sz w:val="24"/>
          <w:szCs w:val="24"/>
        </w:rPr>
        <w:t xml:space="preserve"> на основании решения Арбитражного суда </w:t>
      </w:r>
      <w:r w:rsidR="003254A9" w:rsidRPr="003254A9">
        <w:rPr>
          <w:sz w:val="24"/>
          <w:szCs w:val="24"/>
        </w:rPr>
        <w:t>города Москвы от 27.01.2022г. по делу № А40-225831/2020 66-281</w:t>
      </w:r>
      <w:r w:rsidR="0017753A" w:rsidRPr="002B179D">
        <w:rPr>
          <w:bCs w:val="0"/>
          <w:color w:val="000000"/>
          <w:sz w:val="24"/>
          <w:szCs w:val="24"/>
          <w:lang w:eastAsia="ru-RU"/>
        </w:rPr>
        <w:t>, </w:t>
      </w:r>
      <w:r w:rsidR="0017753A" w:rsidRPr="002B179D">
        <w:rPr>
          <w:sz w:val="24"/>
          <w:szCs w:val="24"/>
        </w:rPr>
        <w:t xml:space="preserve">с одной </w:t>
      </w:r>
      <w:r w:rsidR="00ED407A" w:rsidRPr="002B179D">
        <w:rPr>
          <w:sz w:val="24"/>
          <w:szCs w:val="24"/>
        </w:rPr>
        <w:t>стороны</w:t>
      </w:r>
      <w:r w:rsidR="000E4306" w:rsidRPr="002B179D">
        <w:rPr>
          <w:sz w:val="24"/>
          <w:szCs w:val="24"/>
        </w:rPr>
        <w:t>,</w:t>
      </w:r>
    </w:p>
    <w:p w14:paraId="04CC309A" w14:textId="3AADFC9E" w:rsidR="000E4306" w:rsidRPr="0020713B" w:rsidRDefault="00B31F1E" w:rsidP="002863BA">
      <w:pPr>
        <w:pStyle w:val="10"/>
        <w:ind w:left="0" w:right="0"/>
        <w:rPr>
          <w:sz w:val="24"/>
          <w:szCs w:val="24"/>
        </w:rPr>
      </w:pPr>
      <w:r w:rsidRPr="002B179D">
        <w:rPr>
          <w:sz w:val="24"/>
          <w:szCs w:val="24"/>
        </w:rPr>
        <w:t>И____________________________________________________________________________________________________________________________________________________</w:t>
      </w:r>
      <w:r w:rsidR="002863BA" w:rsidRPr="002B179D">
        <w:rPr>
          <w:sz w:val="24"/>
          <w:szCs w:val="24"/>
        </w:rPr>
        <w:t xml:space="preserve">, </w:t>
      </w:r>
      <w:r w:rsidR="000E4306" w:rsidRPr="002B179D">
        <w:rPr>
          <w:sz w:val="24"/>
          <w:szCs w:val="24"/>
        </w:rPr>
        <w:t>именуем</w:t>
      </w:r>
      <w:r w:rsidR="0019464B" w:rsidRPr="002B179D">
        <w:rPr>
          <w:sz w:val="24"/>
          <w:szCs w:val="24"/>
        </w:rPr>
        <w:t>ый (</w:t>
      </w:r>
      <w:r w:rsidR="001F3215" w:rsidRPr="002B179D">
        <w:rPr>
          <w:sz w:val="24"/>
          <w:szCs w:val="24"/>
        </w:rPr>
        <w:t>-</w:t>
      </w:r>
      <w:proofErr w:type="spellStart"/>
      <w:r w:rsidR="0019464B" w:rsidRPr="002B179D">
        <w:rPr>
          <w:sz w:val="24"/>
          <w:szCs w:val="24"/>
        </w:rPr>
        <w:t>ая</w:t>
      </w:r>
      <w:proofErr w:type="spellEnd"/>
      <w:r w:rsidR="0019464B" w:rsidRPr="002B179D">
        <w:rPr>
          <w:sz w:val="24"/>
          <w:szCs w:val="24"/>
        </w:rPr>
        <w:t>)</w:t>
      </w:r>
      <w:r w:rsidR="000E4306" w:rsidRPr="002B179D">
        <w:rPr>
          <w:sz w:val="24"/>
          <w:szCs w:val="24"/>
        </w:rPr>
        <w:t xml:space="preserve"> в дальнейшем «Покупатель</w:t>
      </w:r>
      <w:r w:rsidR="000E4306" w:rsidRPr="0020713B">
        <w:rPr>
          <w:sz w:val="24"/>
          <w:szCs w:val="24"/>
        </w:rPr>
        <w:t>» с другой стороны, а далее совместно именуемые «Стороны», подписали настоящий Договор о нижеследующем:</w:t>
      </w:r>
    </w:p>
    <w:p w14:paraId="287134BA" w14:textId="77777777" w:rsidR="000E4306" w:rsidRPr="0020713B" w:rsidRDefault="000E4306" w:rsidP="000E4306">
      <w:pPr>
        <w:pStyle w:val="21"/>
        <w:spacing w:after="0" w:line="240" w:lineRule="auto"/>
      </w:pPr>
    </w:p>
    <w:p w14:paraId="1A008091" w14:textId="38F1F719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ПРЕДМЕТ ДОГОВОРА</w:t>
      </w:r>
    </w:p>
    <w:p w14:paraId="35A15113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2050E89C" w14:textId="7A532CB8" w:rsidR="007A2223" w:rsidRPr="0020713B" w:rsidRDefault="000E4306" w:rsidP="007A2223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</w:t>
      </w:r>
      <w:r w:rsidR="007A2223" w:rsidRPr="0020713B">
        <w:t>Продавец в соответствии с</w:t>
      </w:r>
      <w:r w:rsidR="00194876">
        <w:t>о</w:t>
      </w:r>
      <w:r w:rsidR="007A2223" w:rsidRPr="0020713B"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 w:rsidR="00776FE4">
        <w:t>__</w:t>
      </w:r>
      <w:r w:rsidR="007A2223" w:rsidRPr="0020713B">
        <w:t xml:space="preserve"> г. об итогах открытых электронных торгов </w:t>
      </w:r>
      <w:r w:rsidR="0015687D">
        <w:t xml:space="preserve">№ </w:t>
      </w:r>
      <w:r w:rsidR="003254A9">
        <w:t>__________</w:t>
      </w:r>
      <w:r w:rsidR="0015687D">
        <w:t xml:space="preserve"> </w:t>
      </w:r>
      <w:r w:rsidR="007A2223" w:rsidRPr="0020713B">
        <w:t>в форме</w:t>
      </w:r>
      <w:r w:rsidR="00D11823">
        <w:t xml:space="preserve"> </w:t>
      </w:r>
      <w:r w:rsidR="000706F0">
        <w:t>публичного</w:t>
      </w:r>
      <w:r w:rsidR="00E441F2">
        <w:t xml:space="preserve"> предложени</w:t>
      </w:r>
      <w:r w:rsidR="000706F0">
        <w:t>я</w:t>
      </w:r>
      <w:r w:rsidR="00E441F2">
        <w:t xml:space="preserve"> цен</w:t>
      </w:r>
      <w:r w:rsidR="000706F0">
        <w:t>ы</w:t>
      </w:r>
      <w:r w:rsidR="007A2223" w:rsidRPr="0020713B">
        <w:t xml:space="preserve">, проведенных на </w:t>
      </w:r>
      <w:r w:rsidR="00D362E3">
        <w:t>э</w:t>
      </w:r>
      <w:r w:rsidR="003254A9" w:rsidRPr="003254A9">
        <w:t xml:space="preserve">лектронной </w:t>
      </w:r>
      <w:r w:rsidR="00D362E3">
        <w:t>т</w:t>
      </w:r>
      <w:r w:rsidR="003254A9" w:rsidRPr="003254A9">
        <w:t xml:space="preserve">орговой </w:t>
      </w:r>
      <w:r w:rsidR="00D362E3">
        <w:t>п</w:t>
      </w:r>
      <w:r w:rsidR="003254A9" w:rsidRPr="003254A9">
        <w:t xml:space="preserve">лощадке </w:t>
      </w:r>
      <w:r w:rsidR="00D362E3">
        <w:t>р</w:t>
      </w:r>
      <w:r w:rsidR="003254A9" w:rsidRPr="003254A9">
        <w:t>оссийский аукционный дом</w:t>
      </w:r>
      <w:r w:rsidR="007A2223" w:rsidRPr="0020713B">
        <w:t xml:space="preserve">, размещенной в сети Интернет на сайте </w:t>
      </w:r>
      <w:hyperlink r:id="rId7" w:history="1">
        <w:r w:rsidR="003254A9" w:rsidRPr="003254A9">
          <w:rPr>
            <w:rStyle w:val="aa"/>
            <w:b/>
            <w:bCs/>
          </w:rPr>
          <w:t>www.lot-online.ru</w:t>
        </w:r>
      </w:hyperlink>
      <w:r w:rsidR="007A2223" w:rsidRPr="0020713B">
        <w:t>, обязуется передать в собственность Покупателя следующее имущество</w:t>
      </w:r>
      <w:r w:rsidR="00AB795C">
        <w:t xml:space="preserve">, </w:t>
      </w:r>
      <w:r w:rsidR="00AB795C" w:rsidRPr="0017753A">
        <w:rPr>
          <w:b/>
          <w:bCs/>
        </w:rPr>
        <w:t>Лот №</w:t>
      </w:r>
      <w:r w:rsidR="00AB795C">
        <w:rPr>
          <w:b/>
          <w:bCs/>
        </w:rPr>
        <w:t xml:space="preserve"> 1</w:t>
      </w:r>
      <w:r w:rsidR="007A2223" w:rsidRPr="0020713B">
        <w:t>:</w:t>
      </w:r>
    </w:p>
    <w:p w14:paraId="5AF86969" w14:textId="4ED4D0FA" w:rsidR="007A2223" w:rsidRPr="00CB4756" w:rsidRDefault="00F41DD4" w:rsidP="007A2223">
      <w:pPr>
        <w:tabs>
          <w:tab w:val="left" w:pos="-4680"/>
          <w:tab w:val="num" w:pos="-142"/>
          <w:tab w:val="left" w:pos="0"/>
          <w:tab w:val="left" w:pos="851"/>
          <w:tab w:val="left" w:pos="993"/>
        </w:tabs>
        <w:ind w:firstLine="426"/>
        <w:jc w:val="both"/>
      </w:pPr>
      <w:r>
        <w:rPr>
          <w:b/>
          <w:bCs/>
        </w:rPr>
        <w:t>Наименование:</w:t>
      </w:r>
      <w:r w:rsidR="00AB795C" w:rsidRPr="00AB795C">
        <w:rPr>
          <w:b/>
          <w:bCs/>
        </w:rPr>
        <w:t xml:space="preserve"> нежилое помещение</w:t>
      </w:r>
      <w:r>
        <w:rPr>
          <w:b/>
          <w:bCs/>
        </w:rPr>
        <w:t xml:space="preserve">, назначение: </w:t>
      </w:r>
      <w:r w:rsidRPr="00AB795C">
        <w:rPr>
          <w:b/>
          <w:bCs/>
        </w:rPr>
        <w:t>нежилое</w:t>
      </w:r>
      <w:r>
        <w:rPr>
          <w:b/>
          <w:bCs/>
        </w:rPr>
        <w:t>,</w:t>
      </w:r>
      <w:r w:rsidR="00AB795C" w:rsidRPr="00AB795C">
        <w:rPr>
          <w:b/>
          <w:bCs/>
        </w:rPr>
        <w:t xml:space="preserve"> площадь 69,8 кв.м., расположенное по адресу: </w:t>
      </w:r>
      <w:r w:rsidRPr="00F41DD4">
        <w:rPr>
          <w:b/>
          <w:bCs/>
        </w:rPr>
        <w:t>Российская Федерация</w:t>
      </w:r>
      <w:r>
        <w:rPr>
          <w:b/>
          <w:bCs/>
        </w:rPr>
        <w:t>,</w:t>
      </w:r>
      <w:r w:rsidRPr="00F41DD4">
        <w:rPr>
          <w:b/>
          <w:bCs/>
        </w:rPr>
        <w:t xml:space="preserve"> </w:t>
      </w:r>
      <w:r w:rsidR="00AB795C" w:rsidRPr="00AB795C">
        <w:rPr>
          <w:b/>
          <w:bCs/>
        </w:rPr>
        <w:t>г</w:t>
      </w:r>
      <w:r>
        <w:rPr>
          <w:b/>
          <w:bCs/>
        </w:rPr>
        <w:t xml:space="preserve">ород </w:t>
      </w:r>
      <w:r w:rsidR="00AB795C" w:rsidRPr="00AB795C">
        <w:rPr>
          <w:b/>
          <w:bCs/>
        </w:rPr>
        <w:t xml:space="preserve">Москва, </w:t>
      </w:r>
      <w:proofErr w:type="spellStart"/>
      <w:r>
        <w:rPr>
          <w:b/>
          <w:bCs/>
        </w:rPr>
        <w:t>вн.тер.г</w:t>
      </w:r>
      <w:proofErr w:type="spellEnd"/>
      <w:r>
        <w:rPr>
          <w:b/>
          <w:bCs/>
        </w:rPr>
        <w:t xml:space="preserve">. муниципальный округ Очаково-Матвеевское, </w:t>
      </w:r>
      <w:r w:rsidRPr="00AB795C">
        <w:rPr>
          <w:b/>
          <w:bCs/>
        </w:rPr>
        <w:t>ш</w:t>
      </w:r>
      <w:r>
        <w:rPr>
          <w:b/>
          <w:bCs/>
        </w:rPr>
        <w:t>оссе</w:t>
      </w:r>
      <w:r w:rsidRPr="00AB795C">
        <w:rPr>
          <w:b/>
          <w:bCs/>
        </w:rPr>
        <w:t xml:space="preserve"> </w:t>
      </w:r>
      <w:r w:rsidR="00AB795C" w:rsidRPr="00AB795C">
        <w:rPr>
          <w:b/>
          <w:bCs/>
        </w:rPr>
        <w:t>Очаковско</w:t>
      </w:r>
      <w:r>
        <w:rPr>
          <w:b/>
          <w:bCs/>
        </w:rPr>
        <w:t>е</w:t>
      </w:r>
      <w:r w:rsidR="00AB795C" w:rsidRPr="00AB795C">
        <w:rPr>
          <w:b/>
          <w:bCs/>
        </w:rPr>
        <w:t>, д</w:t>
      </w:r>
      <w:r>
        <w:rPr>
          <w:b/>
          <w:bCs/>
        </w:rPr>
        <w:t xml:space="preserve">ом </w:t>
      </w:r>
      <w:r w:rsidR="00AB795C" w:rsidRPr="00AB795C">
        <w:rPr>
          <w:b/>
          <w:bCs/>
        </w:rPr>
        <w:t>28, стр</w:t>
      </w:r>
      <w:r>
        <w:rPr>
          <w:b/>
          <w:bCs/>
        </w:rPr>
        <w:t xml:space="preserve">оение </w:t>
      </w:r>
      <w:r w:rsidR="00AB795C" w:rsidRPr="00AB795C">
        <w:rPr>
          <w:b/>
          <w:bCs/>
        </w:rPr>
        <w:t xml:space="preserve">2, </w:t>
      </w:r>
      <w:r>
        <w:rPr>
          <w:b/>
          <w:bCs/>
        </w:rPr>
        <w:t xml:space="preserve">помещение 31Н, </w:t>
      </w:r>
      <w:r w:rsidR="00AB795C" w:rsidRPr="00AB795C">
        <w:rPr>
          <w:b/>
          <w:bCs/>
        </w:rPr>
        <w:t>кадастровый номер: 77:07:0012007:4922</w:t>
      </w:r>
      <w:r>
        <w:rPr>
          <w:b/>
          <w:bCs/>
        </w:rPr>
        <w:t>. Этаж № 1</w:t>
      </w:r>
      <w:r w:rsidR="00AB795C" w:rsidRPr="00AB795C">
        <w:rPr>
          <w:b/>
          <w:bCs/>
        </w:rPr>
        <w:t xml:space="preserve"> </w:t>
      </w:r>
      <w:r w:rsidR="007A2223" w:rsidRPr="0020713B">
        <w:t xml:space="preserve">(далее также – Имущество), а Покупатель обязуется принять и оплатить указанное имущество в соответствии с условиями настоящего </w:t>
      </w:r>
      <w:r w:rsidR="007A2223" w:rsidRPr="00CB4756">
        <w:t xml:space="preserve">Договора. </w:t>
      </w:r>
    </w:p>
    <w:p w14:paraId="35347697" w14:textId="2D2A3FA1" w:rsidR="006555CF" w:rsidRDefault="000E4306" w:rsidP="00396523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</w:pPr>
      <w:r w:rsidRPr="00CB4756">
        <w:t xml:space="preserve">  Отчуждаемое Имущество, указанное в п. 1.</w:t>
      </w:r>
      <w:r w:rsidR="000964B4" w:rsidRPr="00CB4756">
        <w:t>1</w:t>
      </w:r>
      <w:r w:rsidRPr="00CB4756">
        <w:t>. настоящего Договора, принадлежит Продавцу на праве собственности</w:t>
      </w:r>
      <w:r w:rsidR="009723EC" w:rsidRPr="009723EC">
        <w:t xml:space="preserve"> </w:t>
      </w:r>
      <w:r w:rsidR="009723EC">
        <w:t xml:space="preserve">на основании </w:t>
      </w:r>
      <w:r w:rsidR="00B83872">
        <w:t xml:space="preserve">Решения суда, </w:t>
      </w:r>
      <w:r w:rsidR="00D362E3">
        <w:t>Д</w:t>
      </w:r>
      <w:r w:rsidR="00B83872">
        <w:t xml:space="preserve">оговора </w:t>
      </w:r>
      <w:r w:rsidR="00B83872" w:rsidRPr="009723EC">
        <w:t>купли</w:t>
      </w:r>
      <w:r w:rsidR="00B83872">
        <w:t>-</w:t>
      </w:r>
      <w:r w:rsidR="00B83872" w:rsidRPr="009723EC">
        <w:t>продажи недвижимого имущества</w:t>
      </w:r>
      <w:r w:rsidR="00B83872">
        <w:t>,</w:t>
      </w:r>
      <w:r w:rsidR="00B83872" w:rsidRPr="009723EC">
        <w:t xml:space="preserve"> </w:t>
      </w:r>
      <w:r w:rsidR="009723EC" w:rsidRPr="009723EC">
        <w:t>Дополнительно</w:t>
      </w:r>
      <w:r w:rsidR="009723EC">
        <w:t>го</w:t>
      </w:r>
      <w:r w:rsidR="009723EC" w:rsidRPr="009723EC">
        <w:t xml:space="preserve"> соглашени</w:t>
      </w:r>
      <w:r w:rsidR="009723EC">
        <w:t>я</w:t>
      </w:r>
      <w:r w:rsidR="009723EC" w:rsidRPr="009723EC">
        <w:t xml:space="preserve"> к Договору №2</w:t>
      </w:r>
      <w:r w:rsidR="00B83872">
        <w:t>-</w:t>
      </w:r>
      <w:r w:rsidR="009723EC" w:rsidRPr="009723EC">
        <w:t>106</w:t>
      </w:r>
      <w:r w:rsidR="00B83872">
        <w:t>-</w:t>
      </w:r>
      <w:r w:rsidR="009723EC" w:rsidRPr="009723EC">
        <w:t>08/15 купли</w:t>
      </w:r>
      <w:r w:rsidR="009723EC">
        <w:t>-</w:t>
      </w:r>
      <w:r w:rsidR="009723EC" w:rsidRPr="009723EC">
        <w:t xml:space="preserve">продажи недвижимого имущества </w:t>
      </w:r>
      <w:r w:rsidR="009723EC">
        <w:t>и</w:t>
      </w:r>
      <w:r w:rsidR="009723EC" w:rsidRPr="009723EC">
        <w:t xml:space="preserve"> Определени</w:t>
      </w:r>
      <w:r w:rsidR="009723EC">
        <w:t>я</w:t>
      </w:r>
      <w:r w:rsidR="009723EC" w:rsidRPr="009723EC">
        <w:t xml:space="preserve"> Арбитражного суда города Москвы по делу №А40</w:t>
      </w:r>
      <w:r w:rsidR="00B83872">
        <w:t>-</w:t>
      </w:r>
      <w:r w:rsidR="009723EC" w:rsidRPr="009723EC">
        <w:t>225831/2020</w:t>
      </w:r>
      <w:r w:rsidR="00B83872">
        <w:t>-</w:t>
      </w:r>
      <w:r w:rsidR="009723EC" w:rsidRPr="009723EC">
        <w:t>66</w:t>
      </w:r>
      <w:r w:rsidR="00B83872">
        <w:t>-</w:t>
      </w:r>
      <w:r w:rsidR="009723EC" w:rsidRPr="009723EC">
        <w:t>281</w:t>
      </w:r>
      <w:r w:rsidR="00A53C6C">
        <w:t>,</w:t>
      </w:r>
      <w:r w:rsidR="00BD0A56" w:rsidRPr="00CB4756">
        <w:t xml:space="preserve"> о чем </w:t>
      </w:r>
      <w:r w:rsidR="00396523">
        <w:t xml:space="preserve">свидетельствует запись </w:t>
      </w:r>
      <w:r w:rsidR="00396523" w:rsidRPr="00CB4756">
        <w:t xml:space="preserve">регистрации права </w:t>
      </w:r>
      <w:r w:rsidR="00BD0A56" w:rsidRPr="00CB4756">
        <w:t>в</w:t>
      </w:r>
      <w:r w:rsidR="00171B11">
        <w:t xml:space="preserve"> </w:t>
      </w:r>
      <w:r w:rsidR="00BD0A56" w:rsidRPr="00CB4756">
        <w:t>Едино</w:t>
      </w:r>
      <w:r w:rsidR="002B179D">
        <w:t>м</w:t>
      </w:r>
      <w:r w:rsidR="00BD0A56" w:rsidRPr="00CB4756">
        <w:t xml:space="preserve"> государственном реестре недвижимости</w:t>
      </w:r>
      <w:r w:rsidR="00B44A57">
        <w:t xml:space="preserve"> </w:t>
      </w:r>
      <w:r w:rsidR="00BD0A56" w:rsidRPr="00CB4756">
        <w:t xml:space="preserve">№ </w:t>
      </w:r>
      <w:r w:rsidR="00AB795C" w:rsidRPr="00AB795C">
        <w:t>77</w:t>
      </w:r>
      <w:r w:rsidR="00B83872">
        <w:t>:</w:t>
      </w:r>
      <w:r w:rsidR="00AB795C" w:rsidRPr="00AB795C">
        <w:t>07</w:t>
      </w:r>
      <w:r w:rsidR="00B83872">
        <w:t>:</w:t>
      </w:r>
      <w:r w:rsidR="00AB795C" w:rsidRPr="00AB795C">
        <w:t>0012007</w:t>
      </w:r>
      <w:r w:rsidR="00B83872">
        <w:t>:</w:t>
      </w:r>
      <w:r w:rsidR="00AB795C" w:rsidRPr="00AB795C">
        <w:t>4922</w:t>
      </w:r>
      <w:r w:rsidR="00B83872">
        <w:t>-</w:t>
      </w:r>
      <w:r w:rsidR="00AB795C" w:rsidRPr="00AB795C">
        <w:t>77/051/2024</w:t>
      </w:r>
      <w:r w:rsidR="00B83872">
        <w:t>-</w:t>
      </w:r>
      <w:r w:rsidR="00AB795C" w:rsidRPr="00AB795C">
        <w:t>21 от 05.04.2024</w:t>
      </w:r>
      <w:r w:rsidR="0089703F" w:rsidRPr="00CB4756">
        <w:t xml:space="preserve"> </w:t>
      </w:r>
      <w:r w:rsidR="00BD0A56" w:rsidRPr="00CB4756">
        <w:t>г</w:t>
      </w:r>
      <w:r w:rsidR="00CB4756" w:rsidRPr="00CB4756">
        <w:t>.</w:t>
      </w:r>
      <w:r w:rsidR="00396523">
        <w:t xml:space="preserve"> </w:t>
      </w:r>
      <w:r w:rsidR="00B6718E">
        <w:t>В</w:t>
      </w:r>
      <w:r w:rsidR="006555CF">
        <w:t xml:space="preserve"> споре, под арестом, запретом и иным обременением, запрещающими переход права собственности на Имущество, не находится.</w:t>
      </w:r>
    </w:p>
    <w:p w14:paraId="5E0452FE" w14:textId="3EDFAB6B" w:rsidR="00A423CC" w:rsidRDefault="00A423CC" w:rsidP="00396523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</w:pPr>
      <w:r w:rsidRPr="00A423CC">
        <w:t>Одновременно с передачей права собственности на Имущество, указанное в пункте 1.1.  Покупателю передаются права на земельный участок, необходимые для ее использования</w:t>
      </w:r>
      <w:r>
        <w:t>.</w:t>
      </w:r>
    </w:p>
    <w:p w14:paraId="0F1FBC09" w14:textId="77777777" w:rsidR="000E4306" w:rsidRPr="0020713B" w:rsidRDefault="000E4306" w:rsidP="00906334">
      <w:pPr>
        <w:tabs>
          <w:tab w:val="left" w:pos="-4680"/>
          <w:tab w:val="left" w:pos="0"/>
        </w:tabs>
        <w:jc w:val="both"/>
      </w:pPr>
    </w:p>
    <w:p w14:paraId="4F7D6EA0" w14:textId="08B01B53" w:rsidR="000E4306" w:rsidRDefault="000E4306" w:rsidP="007A2223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</w:rPr>
      </w:pPr>
      <w:r w:rsidRPr="0020713B">
        <w:rPr>
          <w:b/>
        </w:rPr>
        <w:t>ЦЕНА ДОГОВОРА, СРОКИ И ПОРЯДОК РАСЧЕТОВ</w:t>
      </w:r>
    </w:p>
    <w:p w14:paraId="6714F553" w14:textId="77777777" w:rsidR="0017753A" w:rsidRPr="0020713B" w:rsidRDefault="0017753A" w:rsidP="0017753A">
      <w:pPr>
        <w:tabs>
          <w:tab w:val="left" w:pos="284"/>
          <w:tab w:val="left" w:pos="426"/>
        </w:tabs>
        <w:jc w:val="center"/>
        <w:rPr>
          <w:b/>
        </w:rPr>
      </w:pPr>
    </w:p>
    <w:p w14:paraId="1A09C34C" w14:textId="6C319C86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>Общая стоимость Имущества составляет</w:t>
      </w:r>
      <w:r w:rsidRPr="0020713B">
        <w:rPr>
          <w:color w:val="000000"/>
        </w:rPr>
        <w:t xml:space="preserve"> </w:t>
      </w:r>
      <w:r w:rsidR="00B31F1E" w:rsidRPr="0020713B">
        <w:t>_______________</w:t>
      </w:r>
      <w:r w:rsidRPr="0020713B">
        <w:t>(</w:t>
      </w:r>
      <w:r w:rsidR="00B31F1E" w:rsidRPr="0020713B">
        <w:t>сумма прописью</w:t>
      </w:r>
      <w:r w:rsidRPr="0020713B">
        <w:t>)</w:t>
      </w:r>
      <w:r w:rsidR="008035A5">
        <w:t xml:space="preserve"> руб</w:t>
      </w:r>
      <w:r w:rsidR="002B179D">
        <w:t>лей</w:t>
      </w:r>
      <w:r w:rsidR="008035A5">
        <w:t xml:space="preserve"> __ коп</w:t>
      </w:r>
      <w:r w:rsidR="002B179D">
        <w:t>еек</w:t>
      </w:r>
      <w:r w:rsidR="00022B3A" w:rsidRPr="0020713B">
        <w:rPr>
          <w:color w:val="000000"/>
        </w:rPr>
        <w:t>.</w:t>
      </w:r>
    </w:p>
    <w:p w14:paraId="039605EB" w14:textId="235010CB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 xml:space="preserve"> Покупатель обязуется уплатить Продавцу общую стоимость Имущества в полном объеме в срок не позднее </w:t>
      </w:r>
      <w:r w:rsidR="005C6927">
        <w:t>30</w:t>
      </w:r>
      <w:r w:rsidR="00D8622A">
        <w:t xml:space="preserve"> </w:t>
      </w:r>
      <w:r w:rsidRPr="0020713B">
        <w:t>(</w:t>
      </w:r>
      <w:r w:rsidR="005C6927">
        <w:t>тридцати</w:t>
      </w:r>
      <w:r w:rsidRPr="0020713B">
        <w:t xml:space="preserve">) календарных дней со дня подписания Сторонами настоящего Договора.       </w:t>
      </w:r>
    </w:p>
    <w:p w14:paraId="2D6DAA8A" w14:textId="404AC9CD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Сумма ранее внесенного Покупателем задатка</w:t>
      </w:r>
      <w:r w:rsidR="0013471B" w:rsidRPr="0020713B">
        <w:t xml:space="preserve"> п</w:t>
      </w:r>
      <w:r w:rsidRPr="0020713B">
        <w:t xml:space="preserve">о </w:t>
      </w:r>
      <w:r w:rsidR="0013471B" w:rsidRPr="0020713B">
        <w:t>л</w:t>
      </w:r>
      <w:r w:rsidRPr="0020713B">
        <w:t xml:space="preserve">оту № </w:t>
      </w:r>
      <w:r w:rsidR="009723EC">
        <w:t>1</w:t>
      </w:r>
      <w:r w:rsidRPr="0020713B">
        <w:t xml:space="preserve"> в размере </w:t>
      </w:r>
      <w:r w:rsidR="000706F0" w:rsidRPr="0020713B">
        <w:t>_______________(сумма прописью)</w:t>
      </w:r>
      <w:r w:rsidR="000706F0">
        <w:t xml:space="preserve"> рублей __ копеек</w:t>
      </w:r>
      <w:r w:rsidR="00854B77">
        <w:rPr>
          <w:szCs w:val="22"/>
        </w:rPr>
        <w:t xml:space="preserve"> </w:t>
      </w:r>
      <w:r w:rsidRPr="0020713B">
        <w:t>засчитывается в счет оплаты общей стоимости Имущества (п. 2.1.Договора).</w:t>
      </w:r>
    </w:p>
    <w:p w14:paraId="63344360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6709B282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5469DEF" w14:textId="01A16C52" w:rsidR="000F290C" w:rsidRDefault="000E4306" w:rsidP="00BC2D80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</w:pPr>
      <w:r w:rsidRPr="0020713B">
        <w:lastRenderedPageBreak/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20713B">
        <w:t>1</w:t>
      </w:r>
      <w:r w:rsidRPr="0020713B">
        <w:t xml:space="preserve"> ст. 450</w:t>
      </w:r>
      <w:r w:rsidR="00227EAA" w:rsidRPr="0020713B">
        <w:t>.1</w:t>
      </w:r>
      <w:r w:rsidRPr="0020713B">
        <w:t xml:space="preserve"> ГК РФ) с момента направления уведомления Покупателю</w:t>
      </w:r>
      <w:r w:rsidR="00BA7A35" w:rsidRPr="0020713B">
        <w:t>, задаток возврату Покупателю не подлежит</w:t>
      </w:r>
      <w:r w:rsidRPr="0020713B">
        <w:t>.</w:t>
      </w:r>
    </w:p>
    <w:p w14:paraId="4A1EE5ED" w14:textId="77777777" w:rsidR="006E1BF1" w:rsidRDefault="006E1BF1" w:rsidP="006E1BF1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ind w:left="426"/>
        <w:jc w:val="both"/>
      </w:pPr>
    </w:p>
    <w:p w14:paraId="28C53226" w14:textId="18ED1FD4" w:rsidR="005C6927" w:rsidRDefault="005C6927" w:rsidP="005C6927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741DD982" w14:textId="2A145782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ПЕРЕДАЧА ИМУЩЕСТВА. ПЕРЕХОД ПРАВА СОБСТВЕННОСТИ</w:t>
      </w:r>
    </w:p>
    <w:p w14:paraId="696DCE58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382E4CC2" w14:textId="77777777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Продавец обязуется фактически передать Покупателю Имущество по Акту приема-передачи после полного исполнения Покупателем обязанности по оплате общей стоимости Имущества (п. 2.1. Договора).</w:t>
      </w:r>
      <w:r w:rsidR="00BC2D80" w:rsidRPr="0020713B">
        <w:t xml:space="preserve"> Передача производится в месте нахождения имущества.</w:t>
      </w:r>
    </w:p>
    <w:p w14:paraId="6343841E" w14:textId="77777777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</w:t>
      </w:r>
      <w:r w:rsidR="002D0CEA" w:rsidRPr="0020713B">
        <w:t>, а также обязанности по несению расходов, связанных с эксплуатацией и содержанием Имущества</w:t>
      </w:r>
      <w:r w:rsidRPr="0020713B">
        <w:t>.</w:t>
      </w:r>
    </w:p>
    <w:p w14:paraId="30306457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4B863798" w14:textId="7413A11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Право собственности на Имущество переходит к Покупателю с момента государственной регистрации перехода права собственности. </w:t>
      </w:r>
      <w:r w:rsidR="001E2F86" w:rsidRPr="0020713B">
        <w:t>Имущество должно быть перерегистрировано на собственника в тече</w:t>
      </w:r>
      <w:r w:rsidR="00427A44" w:rsidRPr="0020713B">
        <w:t>ние</w:t>
      </w:r>
      <w:r w:rsidR="001E2F86" w:rsidRPr="0020713B">
        <w:t xml:space="preserve"> месяца</w:t>
      </w:r>
      <w:r w:rsidR="00427A44" w:rsidRPr="0020713B">
        <w:t xml:space="preserve"> с момента </w:t>
      </w:r>
      <w:r w:rsidR="003A53EB">
        <w:t>полной оплаты</w:t>
      </w:r>
      <w:r w:rsidR="00427A44" w:rsidRPr="0020713B">
        <w:t xml:space="preserve"> настоящего договора</w:t>
      </w:r>
      <w:r w:rsidR="001E2F86" w:rsidRPr="0020713B">
        <w:t>, р</w:t>
      </w:r>
      <w:r w:rsidRPr="0020713B">
        <w:t>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14:paraId="770FA1D3" w14:textId="77777777" w:rsidR="000E4306" w:rsidRPr="0020713B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14:paraId="2DC0132A" w14:textId="77777777" w:rsidR="000E4306" w:rsidRPr="0020713B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 xml:space="preserve">ОТВЕТСТВЕННОСТЬ ПО ДОГОВОРУ. </w:t>
      </w:r>
    </w:p>
    <w:p w14:paraId="3CAC014F" w14:textId="3492080C" w:rsidR="000E4306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20713B">
        <w:rPr>
          <w:b/>
        </w:rPr>
        <w:t>ОБСТОЯТЕЛЬСТВА НЕПРЕОДОЛИМОЙ СИЛЫ</w:t>
      </w:r>
    </w:p>
    <w:p w14:paraId="614B746C" w14:textId="77777777" w:rsidR="0017753A" w:rsidRPr="0020713B" w:rsidRDefault="0017753A" w:rsidP="000E4306">
      <w:pPr>
        <w:tabs>
          <w:tab w:val="left" w:pos="284"/>
        </w:tabs>
        <w:ind w:left="360"/>
        <w:jc w:val="center"/>
        <w:rPr>
          <w:b/>
        </w:rPr>
      </w:pPr>
    </w:p>
    <w:p w14:paraId="2DBAFF61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9E3F13E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38AAE2E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0ECF18FA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39FDE19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5BC5707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40779D88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47E3354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lastRenderedPageBreak/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727F106C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0FA5EB36" w14:textId="77777777" w:rsidR="000E4306" w:rsidRPr="0020713B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14:paraId="6B3D205A" w14:textId="26BE38B0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ЗАКЛЮЧИТЕЛЬНЫЕ ПОЛОЖЕНИЯ</w:t>
      </w:r>
    </w:p>
    <w:p w14:paraId="6A918F87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230EFD3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066F9" w:rsidRPr="0020713B">
        <w:t xml:space="preserve"> по месту нахождения Продавца</w:t>
      </w:r>
      <w:r w:rsidRPr="0020713B">
        <w:t>.</w:t>
      </w:r>
    </w:p>
    <w:p w14:paraId="11148BE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5C4913B5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7A85F652" w14:textId="77777777" w:rsidR="00192CE9" w:rsidRPr="0020713B" w:rsidRDefault="00192CE9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20713B">
        <w:t>, переписка по электронной почте</w:t>
      </w:r>
      <w:r w:rsidRPr="0020713B">
        <w:t>) при последующем подтверждении оригиналами.</w:t>
      </w:r>
      <w:r w:rsidR="000E4306" w:rsidRPr="0020713B">
        <w:t xml:space="preserve"> </w:t>
      </w:r>
    </w:p>
    <w:p w14:paraId="00479364" w14:textId="7CF5AF53" w:rsidR="000E4306" w:rsidRPr="0020713B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Настоящий Договор составлен, подписан Сторонами и скреплен печатями Сторон в </w:t>
      </w:r>
      <w:r w:rsidR="002B179D">
        <w:t>двух</w:t>
      </w:r>
      <w:r w:rsidRPr="0020713B">
        <w:t xml:space="preserve"> подлинных экземплярах, имеющих одинаковую силу, по одному экземпляру для каждой Стороны.</w:t>
      </w:r>
    </w:p>
    <w:p w14:paraId="54EE1082" w14:textId="77777777" w:rsidR="000E4306" w:rsidRPr="0020713B" w:rsidRDefault="000E4306" w:rsidP="000E4306">
      <w:pPr>
        <w:jc w:val="both"/>
      </w:pPr>
    </w:p>
    <w:p w14:paraId="4BFC395F" w14:textId="4EC1AEF5" w:rsidR="000E4306" w:rsidRPr="0020713B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АДРЕСА, ИНЫЕ РЕКВИЗИТЫ И ПОДПИСИ СТОРОН</w:t>
      </w:r>
    </w:p>
    <w:p w14:paraId="7761D9F2" w14:textId="77777777" w:rsidR="00B47F58" w:rsidRPr="0020713B" w:rsidRDefault="00B47F58" w:rsidP="00B47F58">
      <w:pPr>
        <w:tabs>
          <w:tab w:val="left" w:pos="284"/>
        </w:tabs>
        <w:ind w:left="360"/>
        <w:rPr>
          <w:b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ED407A" w:rsidRPr="0020713B" w14:paraId="5C388C81" w14:textId="77777777" w:rsidTr="00A14A1F">
        <w:trPr>
          <w:trHeight w:val="333"/>
        </w:trPr>
        <w:tc>
          <w:tcPr>
            <w:tcW w:w="5495" w:type="dxa"/>
          </w:tcPr>
          <w:p w14:paraId="2631DA30" w14:textId="77777777" w:rsidR="000E4306" w:rsidRPr="0020713B" w:rsidRDefault="0051618E" w:rsidP="00EE40D5">
            <w:pPr>
              <w:snapToGrid w:val="0"/>
              <w:rPr>
                <w:b/>
              </w:rPr>
            </w:pPr>
            <w:r w:rsidRPr="0020713B">
              <w:rPr>
                <w:b/>
              </w:rPr>
              <w:t>П</w:t>
            </w:r>
            <w:r w:rsidR="000E4306" w:rsidRPr="0020713B">
              <w:rPr>
                <w:b/>
              </w:rPr>
              <w:t>родавец:</w:t>
            </w:r>
          </w:p>
        </w:tc>
        <w:tc>
          <w:tcPr>
            <w:tcW w:w="4819" w:type="dxa"/>
          </w:tcPr>
          <w:p w14:paraId="618C33C2" w14:textId="77777777" w:rsidR="000E4306" w:rsidRPr="0020713B" w:rsidRDefault="000E4306" w:rsidP="00EE40D5">
            <w:pPr>
              <w:snapToGrid w:val="0"/>
              <w:rPr>
                <w:b/>
              </w:rPr>
            </w:pPr>
            <w:r w:rsidRPr="0020713B">
              <w:rPr>
                <w:b/>
              </w:rPr>
              <w:t xml:space="preserve">Покупатель: </w:t>
            </w:r>
          </w:p>
          <w:p w14:paraId="5AAA8EE3" w14:textId="77777777" w:rsidR="000E4306" w:rsidRPr="0020713B" w:rsidRDefault="000E4306" w:rsidP="00EE40D5">
            <w:pPr>
              <w:snapToGrid w:val="0"/>
              <w:rPr>
                <w:b/>
              </w:rPr>
            </w:pPr>
          </w:p>
        </w:tc>
      </w:tr>
      <w:tr w:rsidR="00ED407A" w:rsidRPr="00ED407A" w14:paraId="68CB2048" w14:textId="77777777" w:rsidTr="00A14A1F">
        <w:trPr>
          <w:trHeight w:val="542"/>
        </w:trPr>
        <w:tc>
          <w:tcPr>
            <w:tcW w:w="5495" w:type="dxa"/>
          </w:tcPr>
          <w:tbl>
            <w:tblPr>
              <w:tblW w:w="9762" w:type="dxa"/>
              <w:tblLayout w:type="fixed"/>
              <w:tblLook w:val="0000" w:firstRow="0" w:lastRow="0" w:firstColumn="0" w:lastColumn="0" w:noHBand="0" w:noVBand="0"/>
            </w:tblPr>
            <w:tblGrid>
              <w:gridCol w:w="9762"/>
            </w:tblGrid>
            <w:tr w:rsidR="00B74E2D" w:rsidRPr="006E1BF1" w14:paraId="19A4BBF1" w14:textId="77777777" w:rsidTr="00A14A1F">
              <w:trPr>
                <w:trHeight w:val="84"/>
              </w:trPr>
              <w:tc>
                <w:tcPr>
                  <w:tcW w:w="9762" w:type="dxa"/>
                </w:tcPr>
                <w:p w14:paraId="20D196DA" w14:textId="77777777" w:rsidR="003254A9" w:rsidRDefault="003254A9" w:rsidP="009D5025">
                  <w:pPr>
                    <w:ind w:left="-105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3254A9">
                    <w:rPr>
                      <w:b/>
                      <w:bCs/>
                      <w:color w:val="000000"/>
                      <w:lang w:eastAsia="ru-RU"/>
                    </w:rPr>
                    <w:t xml:space="preserve">ООО «ФОРВАРД ЭКСПРЕСС» </w:t>
                  </w:r>
                </w:p>
                <w:p w14:paraId="35F84233" w14:textId="77777777" w:rsidR="003254A9" w:rsidRDefault="003254A9" w:rsidP="009D5025">
                  <w:pPr>
                    <w:ind w:left="-105"/>
                    <w:rPr>
                      <w:color w:val="000000"/>
                      <w:lang w:eastAsia="ru-RU"/>
                    </w:rPr>
                  </w:pPr>
                  <w:r w:rsidRPr="003254A9">
                    <w:rPr>
                      <w:color w:val="000000"/>
                      <w:lang w:eastAsia="ru-RU"/>
                    </w:rPr>
                    <w:t xml:space="preserve">ИНН 7729732414, КПП 772901001 </w:t>
                  </w:r>
                </w:p>
                <w:p w14:paraId="5F518913" w14:textId="5604818E" w:rsidR="003254A9" w:rsidRDefault="003254A9" w:rsidP="009D5025">
                  <w:pPr>
                    <w:ind w:left="-105"/>
                    <w:rPr>
                      <w:color w:val="000000"/>
                      <w:lang w:eastAsia="ru-RU"/>
                    </w:rPr>
                  </w:pPr>
                  <w:r w:rsidRPr="003254A9">
                    <w:rPr>
                      <w:color w:val="000000"/>
                      <w:lang w:eastAsia="ru-RU"/>
                    </w:rPr>
                    <w:t xml:space="preserve">ОГРН 1137746115638 </w:t>
                  </w:r>
                </w:p>
                <w:p w14:paraId="644E374A" w14:textId="77777777" w:rsidR="00BF1BCC" w:rsidRDefault="00BF1BCC" w:rsidP="009D5025">
                  <w:pPr>
                    <w:ind w:left="-105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 xml:space="preserve">Юридический </w:t>
                  </w:r>
                  <w:r w:rsidR="003254A9" w:rsidRPr="003254A9">
                    <w:rPr>
                      <w:color w:val="000000"/>
                      <w:lang w:eastAsia="ru-RU"/>
                    </w:rPr>
                    <w:t>адрес: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="003254A9" w:rsidRPr="003254A9">
                    <w:rPr>
                      <w:color w:val="000000"/>
                      <w:lang w:eastAsia="ru-RU"/>
                    </w:rPr>
                    <w:t xml:space="preserve">119530, </w:t>
                  </w:r>
                  <w:proofErr w:type="spellStart"/>
                  <w:r w:rsidR="003254A9" w:rsidRPr="003254A9">
                    <w:rPr>
                      <w:color w:val="000000"/>
                      <w:lang w:eastAsia="ru-RU"/>
                    </w:rPr>
                    <w:t>г.Москва</w:t>
                  </w:r>
                  <w:proofErr w:type="spellEnd"/>
                  <w:r w:rsidR="003254A9" w:rsidRPr="003254A9">
                    <w:rPr>
                      <w:color w:val="000000"/>
                      <w:lang w:eastAsia="ru-RU"/>
                    </w:rPr>
                    <w:t xml:space="preserve">, </w:t>
                  </w:r>
                </w:p>
                <w:p w14:paraId="3135B828" w14:textId="27ABF6F6" w:rsidR="00396523" w:rsidRDefault="003254A9" w:rsidP="009D5025">
                  <w:pPr>
                    <w:ind w:left="-105"/>
                    <w:rPr>
                      <w:color w:val="000000"/>
                      <w:lang w:eastAsia="ru-RU"/>
                    </w:rPr>
                  </w:pPr>
                  <w:proofErr w:type="spellStart"/>
                  <w:r w:rsidRPr="003254A9">
                    <w:rPr>
                      <w:color w:val="000000"/>
                      <w:lang w:eastAsia="ru-RU"/>
                    </w:rPr>
                    <w:t>ш.Очаковское</w:t>
                  </w:r>
                  <w:proofErr w:type="spellEnd"/>
                  <w:r w:rsidRPr="003254A9">
                    <w:rPr>
                      <w:color w:val="000000"/>
                      <w:lang w:eastAsia="ru-RU"/>
                    </w:rPr>
                    <w:t>, д.28, стр.2, ком.31</w:t>
                  </w:r>
                </w:p>
                <w:p w14:paraId="65D0F419" w14:textId="77777777" w:rsidR="003254A9" w:rsidRDefault="003254A9" w:rsidP="009D5025">
                  <w:pPr>
                    <w:ind w:left="-105"/>
                  </w:pPr>
                  <w:r w:rsidRPr="003254A9">
                    <w:t xml:space="preserve">р/с 40702810012010680043 </w:t>
                  </w:r>
                </w:p>
                <w:p w14:paraId="2AEC1986" w14:textId="77777777" w:rsidR="003254A9" w:rsidRDefault="003254A9" w:rsidP="009D5025">
                  <w:pPr>
                    <w:ind w:left="-105"/>
                  </w:pPr>
                  <w:r w:rsidRPr="003254A9">
                    <w:t>Ф-Л "Корпоративный" ПАО "Совкомбанк"</w:t>
                  </w:r>
                </w:p>
                <w:p w14:paraId="0CBF24FB" w14:textId="77777777" w:rsidR="003254A9" w:rsidRDefault="003254A9" w:rsidP="009D5025">
                  <w:pPr>
                    <w:ind w:left="-105"/>
                  </w:pPr>
                  <w:r w:rsidRPr="003254A9">
                    <w:t xml:space="preserve">к/с 30101810445250000360 в ГУ Банка России по </w:t>
                  </w:r>
                </w:p>
                <w:p w14:paraId="3BE4170A" w14:textId="77777777" w:rsidR="003254A9" w:rsidRDefault="003254A9" w:rsidP="009D5025">
                  <w:pPr>
                    <w:ind w:left="-105"/>
                  </w:pPr>
                  <w:r w:rsidRPr="003254A9">
                    <w:t xml:space="preserve">ЦФО </w:t>
                  </w:r>
                </w:p>
                <w:p w14:paraId="12BA8C4A" w14:textId="718CA6B3" w:rsidR="003254A9" w:rsidRPr="003254A9" w:rsidRDefault="003254A9" w:rsidP="009D5025">
                  <w:pPr>
                    <w:ind w:left="-105"/>
                    <w:rPr>
                      <w:highlight w:val="yellow"/>
                    </w:rPr>
                  </w:pPr>
                  <w:r w:rsidRPr="003254A9">
                    <w:t>БИК 044525360</w:t>
                  </w:r>
                </w:p>
              </w:tc>
            </w:tr>
            <w:tr w:rsidR="00B74E2D" w:rsidRPr="006E1BF1" w14:paraId="3579AECB" w14:textId="77777777" w:rsidTr="00A14A1F">
              <w:trPr>
                <w:trHeight w:val="80"/>
              </w:trPr>
              <w:tc>
                <w:tcPr>
                  <w:tcW w:w="9762" w:type="dxa"/>
                </w:tcPr>
                <w:p w14:paraId="42C65526" w14:textId="77777777" w:rsidR="002B179D" w:rsidRPr="006E1BF1" w:rsidRDefault="002B179D" w:rsidP="00B74E2D">
                  <w:pPr>
                    <w:rPr>
                      <w:b/>
                    </w:rPr>
                  </w:pPr>
                </w:p>
                <w:p w14:paraId="2AEF6FD4" w14:textId="01F453DE" w:rsidR="00B74E2D" w:rsidRDefault="003254A9" w:rsidP="00B74E2D">
                  <w:pPr>
                    <w:rPr>
                      <w:b/>
                    </w:rPr>
                  </w:pPr>
                  <w:r>
                    <w:rPr>
                      <w:b/>
                    </w:rPr>
                    <w:t>К</w:t>
                  </w:r>
                  <w:r w:rsidRPr="003254A9">
                    <w:rPr>
                      <w:b/>
                    </w:rPr>
                    <w:t xml:space="preserve">онкурсный </w:t>
                  </w:r>
                  <w:r w:rsidR="00B74E2D" w:rsidRPr="006E1BF1">
                    <w:rPr>
                      <w:b/>
                    </w:rPr>
                    <w:t>управляющий</w:t>
                  </w:r>
                </w:p>
                <w:p w14:paraId="25F8918F" w14:textId="77777777" w:rsidR="003254A9" w:rsidRDefault="003254A9" w:rsidP="00B74E2D">
                  <w:pPr>
                    <w:rPr>
                      <w:b/>
                    </w:rPr>
                  </w:pPr>
                </w:p>
                <w:p w14:paraId="022141BB" w14:textId="77777777" w:rsidR="00BF1BCC" w:rsidRPr="006E1BF1" w:rsidRDefault="00BF1BCC" w:rsidP="00B74E2D">
                  <w:pPr>
                    <w:rPr>
                      <w:b/>
                    </w:rPr>
                  </w:pPr>
                </w:p>
                <w:p w14:paraId="4B4ADDA2" w14:textId="77777777" w:rsidR="002B179D" w:rsidRPr="006E1BF1" w:rsidRDefault="002B179D" w:rsidP="00B74E2D">
                  <w:pPr>
                    <w:rPr>
                      <w:b/>
                    </w:rPr>
                  </w:pPr>
                </w:p>
                <w:p w14:paraId="6C4F338E" w14:textId="4315C2E9" w:rsidR="00B74E2D" w:rsidRPr="006E1BF1" w:rsidRDefault="00B74E2D" w:rsidP="00B74E2D">
                  <w:pPr>
                    <w:rPr>
                      <w:b/>
                      <w:highlight w:val="yellow"/>
                    </w:rPr>
                  </w:pPr>
                  <w:r w:rsidRPr="006E1BF1">
                    <w:rPr>
                      <w:b/>
                    </w:rPr>
                    <w:t xml:space="preserve">_____________________ / </w:t>
                  </w:r>
                  <w:r w:rsidR="003254A9" w:rsidRPr="003254A9">
                    <w:rPr>
                      <w:b/>
                    </w:rPr>
                    <w:t xml:space="preserve">Шабалин </w:t>
                  </w:r>
                  <w:r w:rsidR="003254A9">
                    <w:rPr>
                      <w:b/>
                    </w:rPr>
                    <w:t>Н</w:t>
                  </w:r>
                  <w:r w:rsidRPr="006E1BF1">
                    <w:rPr>
                      <w:b/>
                    </w:rPr>
                    <w:t>.</w:t>
                  </w:r>
                  <w:r w:rsidR="003254A9">
                    <w:rPr>
                      <w:b/>
                    </w:rPr>
                    <w:t>И</w:t>
                  </w:r>
                  <w:r w:rsidRPr="006E1BF1">
                    <w:rPr>
                      <w:b/>
                    </w:rPr>
                    <w:t>.</w:t>
                  </w:r>
                </w:p>
              </w:tc>
            </w:tr>
          </w:tbl>
          <w:p w14:paraId="6BB7A29E" w14:textId="18E1A406" w:rsidR="00B47F58" w:rsidRPr="0020713B" w:rsidRDefault="00B47F58" w:rsidP="00B47F58">
            <w:pPr>
              <w:rPr>
                <w:b/>
              </w:rPr>
            </w:pPr>
          </w:p>
        </w:tc>
        <w:tc>
          <w:tcPr>
            <w:tcW w:w="4819" w:type="dxa"/>
          </w:tcPr>
          <w:p w14:paraId="1F352D52" w14:textId="77777777" w:rsidR="00BD59CA" w:rsidRDefault="00BD59CA" w:rsidP="00B31F1E">
            <w:pPr>
              <w:tabs>
                <w:tab w:val="left" w:pos="7128"/>
              </w:tabs>
              <w:rPr>
                <w:b/>
              </w:rPr>
            </w:pPr>
          </w:p>
          <w:p w14:paraId="0005711E" w14:textId="77777777" w:rsidR="00A14A1F" w:rsidRPr="00A14A1F" w:rsidRDefault="00A14A1F" w:rsidP="00A14A1F"/>
          <w:p w14:paraId="574502DB" w14:textId="77777777" w:rsidR="00A14A1F" w:rsidRPr="00A14A1F" w:rsidRDefault="00A14A1F" w:rsidP="00A14A1F"/>
          <w:p w14:paraId="38AF40DD" w14:textId="77777777" w:rsidR="00A14A1F" w:rsidRPr="00A14A1F" w:rsidRDefault="00A14A1F" w:rsidP="00A14A1F"/>
          <w:p w14:paraId="713A379F" w14:textId="77777777" w:rsidR="00A14A1F" w:rsidRPr="00A14A1F" w:rsidRDefault="00A14A1F" w:rsidP="00A14A1F"/>
          <w:p w14:paraId="58C1B0A6" w14:textId="77777777" w:rsidR="00A14A1F" w:rsidRPr="00A14A1F" w:rsidRDefault="00A14A1F" w:rsidP="00A14A1F"/>
          <w:p w14:paraId="13152035" w14:textId="77777777" w:rsidR="00A14A1F" w:rsidRPr="00A14A1F" w:rsidRDefault="00A14A1F" w:rsidP="00A14A1F"/>
          <w:p w14:paraId="780556C8" w14:textId="77777777" w:rsidR="00A14A1F" w:rsidRPr="00A14A1F" w:rsidRDefault="00A14A1F" w:rsidP="00A14A1F"/>
          <w:p w14:paraId="2F851C0D" w14:textId="77777777" w:rsidR="00A14A1F" w:rsidRDefault="00A14A1F" w:rsidP="00A14A1F"/>
          <w:p w14:paraId="41F26A5A" w14:textId="77777777" w:rsidR="002B179D" w:rsidRDefault="002B179D" w:rsidP="00A14A1F"/>
          <w:p w14:paraId="45D51D83" w14:textId="77777777" w:rsidR="00396523" w:rsidRDefault="00396523" w:rsidP="00A14A1F"/>
          <w:p w14:paraId="2A85937A" w14:textId="77777777" w:rsidR="006E1BF1" w:rsidRDefault="006E1BF1" w:rsidP="00A14A1F"/>
          <w:p w14:paraId="5C3887D6" w14:textId="77777777" w:rsidR="006E1BF1" w:rsidRDefault="006E1BF1" w:rsidP="00A14A1F"/>
          <w:p w14:paraId="78E0FCA9" w14:textId="77777777" w:rsidR="00333A7E" w:rsidRDefault="00333A7E" w:rsidP="00A14A1F"/>
          <w:p w14:paraId="0B9706A4" w14:textId="77777777" w:rsidR="003254A9" w:rsidRPr="00A14A1F" w:rsidRDefault="003254A9" w:rsidP="00A14A1F"/>
          <w:p w14:paraId="7EE66C06" w14:textId="34DADE9C" w:rsidR="00A14A1F" w:rsidRPr="00A14A1F" w:rsidRDefault="00A14A1F" w:rsidP="00A14A1F">
            <w:pPr>
              <w:tabs>
                <w:tab w:val="left" w:pos="39"/>
              </w:tabs>
            </w:pPr>
            <w:r>
              <w:tab/>
            </w:r>
            <w:r w:rsidRPr="00B74E2D">
              <w:rPr>
                <w:b/>
              </w:rPr>
              <w:t xml:space="preserve">_____________________ / </w:t>
            </w:r>
            <w:r>
              <w:rPr>
                <w:b/>
              </w:rPr>
              <w:t>______________</w:t>
            </w:r>
          </w:p>
        </w:tc>
      </w:tr>
    </w:tbl>
    <w:p w14:paraId="210B6F83" w14:textId="77777777" w:rsidR="00B47F58" w:rsidRPr="000E4306" w:rsidRDefault="00B47F58" w:rsidP="008035A5"/>
    <w:sectPr w:rsidR="00B47F58" w:rsidRPr="000E4306" w:rsidSect="00361235">
      <w:footerReference w:type="default" r:id="rId8"/>
      <w:pgSz w:w="11906" w:h="16838"/>
      <w:pgMar w:top="426" w:right="567" w:bottom="284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CE24" w14:textId="77777777" w:rsidR="00C72354" w:rsidRDefault="00C72354" w:rsidP="00E3561D">
      <w:r>
        <w:separator/>
      </w:r>
    </w:p>
  </w:endnote>
  <w:endnote w:type="continuationSeparator" w:id="0">
    <w:p w14:paraId="71964AF9" w14:textId="77777777" w:rsidR="00C72354" w:rsidRDefault="00C72354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3F82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55DD4554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F301" w14:textId="77777777" w:rsidR="00C72354" w:rsidRDefault="00C72354" w:rsidP="00E3561D">
      <w:r>
        <w:separator/>
      </w:r>
    </w:p>
  </w:footnote>
  <w:footnote w:type="continuationSeparator" w:id="0">
    <w:p w14:paraId="0F69071F" w14:textId="77777777" w:rsidR="00C72354" w:rsidRDefault="00C72354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 w16cid:durableId="2025861280">
    <w:abstractNumId w:val="0"/>
  </w:num>
  <w:num w:numId="2" w16cid:durableId="1820808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47B6"/>
    <w:rsid w:val="000706F0"/>
    <w:rsid w:val="00095C20"/>
    <w:rsid w:val="000964B4"/>
    <w:rsid w:val="000E2ABB"/>
    <w:rsid w:val="000E4306"/>
    <w:rsid w:val="000F290C"/>
    <w:rsid w:val="0013471B"/>
    <w:rsid w:val="0015687D"/>
    <w:rsid w:val="00171B11"/>
    <w:rsid w:val="0017753A"/>
    <w:rsid w:val="00185B4E"/>
    <w:rsid w:val="00192CE9"/>
    <w:rsid w:val="0019464B"/>
    <w:rsid w:val="00194876"/>
    <w:rsid w:val="001A42A8"/>
    <w:rsid w:val="001E2F86"/>
    <w:rsid w:val="001F3215"/>
    <w:rsid w:val="00203CED"/>
    <w:rsid w:val="0020713B"/>
    <w:rsid w:val="0021732C"/>
    <w:rsid w:val="00227EAA"/>
    <w:rsid w:val="0026144C"/>
    <w:rsid w:val="00286047"/>
    <w:rsid w:val="002863BA"/>
    <w:rsid w:val="002A1859"/>
    <w:rsid w:val="002B179D"/>
    <w:rsid w:val="002B5422"/>
    <w:rsid w:val="002C09E6"/>
    <w:rsid w:val="002D0CEA"/>
    <w:rsid w:val="002D785B"/>
    <w:rsid w:val="0031141F"/>
    <w:rsid w:val="00320749"/>
    <w:rsid w:val="003254A9"/>
    <w:rsid w:val="00333A7E"/>
    <w:rsid w:val="00355A76"/>
    <w:rsid w:val="00361235"/>
    <w:rsid w:val="0039593C"/>
    <w:rsid w:val="00396523"/>
    <w:rsid w:val="003A53EB"/>
    <w:rsid w:val="003B5B3C"/>
    <w:rsid w:val="003B7CE8"/>
    <w:rsid w:val="003D31B4"/>
    <w:rsid w:val="003D3603"/>
    <w:rsid w:val="00427A44"/>
    <w:rsid w:val="00432510"/>
    <w:rsid w:val="00460801"/>
    <w:rsid w:val="00493153"/>
    <w:rsid w:val="00494CE4"/>
    <w:rsid w:val="005128A3"/>
    <w:rsid w:val="0051618E"/>
    <w:rsid w:val="00563212"/>
    <w:rsid w:val="0056633C"/>
    <w:rsid w:val="00596B93"/>
    <w:rsid w:val="005B1C60"/>
    <w:rsid w:val="005B62C4"/>
    <w:rsid w:val="005C6927"/>
    <w:rsid w:val="00600746"/>
    <w:rsid w:val="00601239"/>
    <w:rsid w:val="00610251"/>
    <w:rsid w:val="006127A8"/>
    <w:rsid w:val="006555CF"/>
    <w:rsid w:val="006808F2"/>
    <w:rsid w:val="006C024F"/>
    <w:rsid w:val="006D03C4"/>
    <w:rsid w:val="006D6F4A"/>
    <w:rsid w:val="006E1BF1"/>
    <w:rsid w:val="006F132C"/>
    <w:rsid w:val="006F55AB"/>
    <w:rsid w:val="0072636D"/>
    <w:rsid w:val="00751D44"/>
    <w:rsid w:val="00775600"/>
    <w:rsid w:val="00776ACA"/>
    <w:rsid w:val="00776FE4"/>
    <w:rsid w:val="0078100B"/>
    <w:rsid w:val="007A2223"/>
    <w:rsid w:val="007C7DA7"/>
    <w:rsid w:val="007D181F"/>
    <w:rsid w:val="008035A5"/>
    <w:rsid w:val="0083009D"/>
    <w:rsid w:val="008375DC"/>
    <w:rsid w:val="00854B77"/>
    <w:rsid w:val="00867AFC"/>
    <w:rsid w:val="0089703F"/>
    <w:rsid w:val="008B4680"/>
    <w:rsid w:val="008C3CDE"/>
    <w:rsid w:val="008F0081"/>
    <w:rsid w:val="00906334"/>
    <w:rsid w:val="009239E4"/>
    <w:rsid w:val="0092514E"/>
    <w:rsid w:val="00963313"/>
    <w:rsid w:val="009723EC"/>
    <w:rsid w:val="00983E28"/>
    <w:rsid w:val="009D5025"/>
    <w:rsid w:val="00A066F9"/>
    <w:rsid w:val="00A06F2A"/>
    <w:rsid w:val="00A120C7"/>
    <w:rsid w:val="00A1284F"/>
    <w:rsid w:val="00A14A1F"/>
    <w:rsid w:val="00A423CC"/>
    <w:rsid w:val="00A53C6C"/>
    <w:rsid w:val="00A55D23"/>
    <w:rsid w:val="00A5606C"/>
    <w:rsid w:val="00A749ED"/>
    <w:rsid w:val="00A76D6D"/>
    <w:rsid w:val="00AB3181"/>
    <w:rsid w:val="00AB334D"/>
    <w:rsid w:val="00AB5D44"/>
    <w:rsid w:val="00AB795C"/>
    <w:rsid w:val="00AC5250"/>
    <w:rsid w:val="00AF584B"/>
    <w:rsid w:val="00B31F1E"/>
    <w:rsid w:val="00B44A57"/>
    <w:rsid w:val="00B47F58"/>
    <w:rsid w:val="00B50A63"/>
    <w:rsid w:val="00B6718E"/>
    <w:rsid w:val="00B74E2D"/>
    <w:rsid w:val="00B83872"/>
    <w:rsid w:val="00BA7A35"/>
    <w:rsid w:val="00BC2D80"/>
    <w:rsid w:val="00BD0A56"/>
    <w:rsid w:val="00BD59CA"/>
    <w:rsid w:val="00BF1A10"/>
    <w:rsid w:val="00BF1BCC"/>
    <w:rsid w:val="00C04C81"/>
    <w:rsid w:val="00C50839"/>
    <w:rsid w:val="00C72354"/>
    <w:rsid w:val="00C74749"/>
    <w:rsid w:val="00C76EFD"/>
    <w:rsid w:val="00C77C1D"/>
    <w:rsid w:val="00CA2460"/>
    <w:rsid w:val="00CB4756"/>
    <w:rsid w:val="00D038A6"/>
    <w:rsid w:val="00D11823"/>
    <w:rsid w:val="00D362E3"/>
    <w:rsid w:val="00D572DF"/>
    <w:rsid w:val="00D82B4C"/>
    <w:rsid w:val="00D8622A"/>
    <w:rsid w:val="00DB1DD6"/>
    <w:rsid w:val="00DE1AAA"/>
    <w:rsid w:val="00E24FD0"/>
    <w:rsid w:val="00E3561D"/>
    <w:rsid w:val="00E362CE"/>
    <w:rsid w:val="00E441F2"/>
    <w:rsid w:val="00E64141"/>
    <w:rsid w:val="00E64E47"/>
    <w:rsid w:val="00E84982"/>
    <w:rsid w:val="00EA4EA8"/>
    <w:rsid w:val="00EC2C81"/>
    <w:rsid w:val="00ED407A"/>
    <w:rsid w:val="00EE40D5"/>
    <w:rsid w:val="00EE40E1"/>
    <w:rsid w:val="00F1622F"/>
    <w:rsid w:val="00F41DD4"/>
    <w:rsid w:val="00F422FE"/>
    <w:rsid w:val="00F72343"/>
    <w:rsid w:val="00F841B0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3F6"/>
  <w15:docId w15:val="{D531FA63-5244-46C5-BA2B-C1795E3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6555C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254A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25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5821</TotalTime>
  <Pages>3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9453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Карпочева</cp:lastModifiedBy>
  <cp:revision>52</cp:revision>
  <cp:lastPrinted>2015-04-06T10:14:00Z</cp:lastPrinted>
  <dcterms:created xsi:type="dcterms:W3CDTF">2020-01-22T11:28:00Z</dcterms:created>
  <dcterms:modified xsi:type="dcterms:W3CDTF">2025-11-14T07:16:00Z</dcterms:modified>
</cp:coreProperties>
</file>