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7E0D" w14:textId="2A67D80A" w:rsidR="00AF13C3" w:rsidRPr="00AF13C3" w:rsidRDefault="005A7890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3172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131725">
        <w:rPr>
          <w:rFonts w:ascii="Times New Roman" w:hAnsi="Times New Roman" w:cs="Times New Roman"/>
          <w:b/>
          <w:sz w:val="20"/>
          <w:szCs w:val="20"/>
        </w:rPr>
        <w:t xml:space="preserve">Рождественской Светланой Александровной </w:t>
      </w:r>
      <w:r w:rsidRPr="00131725">
        <w:rPr>
          <w:rFonts w:ascii="Times New Roman" w:hAnsi="Times New Roman" w:cs="Times New Roman"/>
          <w:sz w:val="20"/>
          <w:szCs w:val="20"/>
        </w:rPr>
        <w:t xml:space="preserve">(дата рождения: 12.10.1967 г., место рождения: г. Москва, СНИЛС 021-533-963 21, ИНН 771002543022, место жительства: 125009, г. Москва, ул. Тверская, д. 9, кв. 32, далее – Должник), </w:t>
      </w:r>
      <w:r w:rsidRPr="00131725">
        <w:rPr>
          <w:rFonts w:ascii="Times New Roman" w:hAnsi="Times New Roman" w:cs="Times New Roman"/>
          <w:b/>
          <w:sz w:val="20"/>
          <w:szCs w:val="20"/>
        </w:rPr>
        <w:t>в лице</w:t>
      </w:r>
      <w:r w:rsidRPr="00131725">
        <w:rPr>
          <w:rFonts w:ascii="Times New Roman" w:hAnsi="Times New Roman" w:cs="Times New Roman"/>
          <w:sz w:val="20"/>
          <w:szCs w:val="20"/>
        </w:rPr>
        <w:t xml:space="preserve"> </w:t>
      </w:r>
      <w:r w:rsidRPr="00131725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proofErr w:type="spellStart"/>
      <w:r w:rsidRPr="00131725">
        <w:rPr>
          <w:rFonts w:ascii="Times New Roman" w:hAnsi="Times New Roman" w:cs="Times New Roman"/>
          <w:b/>
          <w:sz w:val="20"/>
          <w:szCs w:val="20"/>
        </w:rPr>
        <w:t>Сахалкиной</w:t>
      </w:r>
      <w:proofErr w:type="spellEnd"/>
      <w:r w:rsidRPr="00131725">
        <w:rPr>
          <w:rFonts w:ascii="Times New Roman" w:hAnsi="Times New Roman" w:cs="Times New Roman"/>
          <w:b/>
          <w:sz w:val="20"/>
          <w:szCs w:val="20"/>
        </w:rPr>
        <w:t xml:space="preserve"> Ксении Александровны </w:t>
      </w:r>
      <w:r w:rsidRPr="00131725">
        <w:rPr>
          <w:rFonts w:ascii="Times New Roman" w:hAnsi="Times New Roman" w:cs="Times New Roman"/>
          <w:sz w:val="20"/>
          <w:szCs w:val="20"/>
        </w:rPr>
        <w:t xml:space="preserve">(ИНН 212906939123, СНИЛС 139-724-965 06, рег. №: 14066, адрес для корреспонденции: 115172, г. Москва, а/я 30, далее – Финансовый управляющий) – член САУ «СРО «ДЕЛО» (ИНН 5010029544), действующей на основании Решения Арбитражного суда города Москвы от 18.12.2024 г. и </w:t>
      </w:r>
      <w:r w:rsidRPr="00AF13C3">
        <w:rPr>
          <w:rFonts w:ascii="Times New Roman" w:hAnsi="Times New Roman" w:cs="Times New Roman"/>
          <w:sz w:val="20"/>
          <w:szCs w:val="20"/>
        </w:rPr>
        <w:t>Определения Арбитражного суда города Москвы от 08.10.2024 по делу №А40-124414/2023</w:t>
      </w:r>
      <w:r w:rsidR="00CD43A4" w:rsidRPr="00AF13C3">
        <w:rPr>
          <w:rFonts w:ascii="Times New Roman" w:hAnsi="Times New Roman" w:cs="Times New Roman"/>
          <w:sz w:val="20"/>
          <w:szCs w:val="20"/>
        </w:rPr>
        <w:t xml:space="preserve">, </w:t>
      </w:r>
      <w:r w:rsidR="00AF13C3" w:rsidRPr="00AF13C3">
        <w:rPr>
          <w:rFonts w:ascii="Times New Roman" w:hAnsi="Times New Roman" w:cs="Times New Roman"/>
          <w:sz w:val="20"/>
          <w:szCs w:val="20"/>
        </w:rPr>
        <w:t xml:space="preserve">сообщает, что по итогам повторных электронных торгов в форме аукциона открытых по составу участников с открытой формой представления предложений о цене, проведенных 14.10.2025 г. на электронной площадке АО «Российский аукционный дом», по адресу в сети интернет: http://lot-online.ru/ </w:t>
      </w:r>
      <w:r w:rsidR="00AF13C3">
        <w:rPr>
          <w:rFonts w:ascii="Times New Roman" w:hAnsi="Times New Roman" w:cs="Times New Roman"/>
          <w:sz w:val="20"/>
          <w:szCs w:val="20"/>
        </w:rPr>
        <w:t xml:space="preserve">(далее – ЭП) </w:t>
      </w:r>
      <w:r w:rsidR="00AF13C3" w:rsidRPr="00AF13C3">
        <w:rPr>
          <w:rFonts w:ascii="Times New Roman" w:hAnsi="Times New Roman" w:cs="Times New Roman"/>
          <w:sz w:val="20"/>
          <w:szCs w:val="20"/>
        </w:rPr>
        <w:t xml:space="preserve">(№ торгов: 245756): победитель </w:t>
      </w:r>
      <w:r w:rsidR="00AF13C3">
        <w:rPr>
          <w:rFonts w:ascii="Times New Roman" w:hAnsi="Times New Roman" w:cs="Times New Roman"/>
          <w:sz w:val="20"/>
          <w:szCs w:val="20"/>
        </w:rPr>
        <w:t>повторных т</w:t>
      </w:r>
      <w:r w:rsidR="00AF13C3" w:rsidRPr="00AF13C3">
        <w:rPr>
          <w:rFonts w:ascii="Times New Roman" w:hAnsi="Times New Roman" w:cs="Times New Roman"/>
          <w:sz w:val="20"/>
          <w:szCs w:val="20"/>
        </w:rPr>
        <w:t>оргов по Лоту 1 отказался от оплаты заключенного договора.</w:t>
      </w:r>
    </w:p>
    <w:p w14:paraId="7A403993" w14:textId="79CD66D7" w:rsidR="00E172B3" w:rsidRPr="00131725" w:rsidRDefault="00AF13C3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13C3">
        <w:rPr>
          <w:rFonts w:ascii="Times New Roman" w:hAnsi="Times New Roman" w:cs="Times New Roman"/>
          <w:sz w:val="20"/>
          <w:szCs w:val="20"/>
        </w:rPr>
        <w:t xml:space="preserve">Организатор торгов </w:t>
      </w:r>
      <w:r w:rsidR="00CD43A4" w:rsidRPr="00AF13C3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AF13C3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AF13C3">
        <w:rPr>
          <w:rFonts w:ascii="Times New Roman" w:hAnsi="Times New Roman" w:cs="Times New Roman"/>
          <w:sz w:val="20"/>
          <w:szCs w:val="20"/>
        </w:rPr>
        <w:t xml:space="preserve"> </w:t>
      </w:r>
      <w:r w:rsidR="004B6930" w:rsidRPr="00AF13C3">
        <w:rPr>
          <w:rFonts w:ascii="Times New Roman" w:hAnsi="Times New Roman" w:cs="Times New Roman"/>
          <w:sz w:val="20"/>
          <w:szCs w:val="20"/>
        </w:rPr>
        <w:t>ЭП.</w:t>
      </w:r>
      <w:r w:rsidR="0039127B" w:rsidRPr="00AF13C3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4654AA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654AA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C1E26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AF13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AF13C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E23867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1E26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654AA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>24 727,03 руб</w:t>
      </w:r>
      <w:r w:rsidR="00CD43A4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4654AA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</w:t>
      </w:r>
      <w:r w:rsidR="00CD43A4" w:rsidRPr="00131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131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9A6F1B9" w14:textId="35D3A57C" w:rsidR="005A7890" w:rsidRPr="00131725" w:rsidRDefault="005A7890" w:rsidP="005A7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1725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131725" w:rsidRPr="00131725">
        <w:rPr>
          <w:rFonts w:ascii="Times New Roman" w:hAnsi="Times New Roman" w:cs="Times New Roman"/>
          <w:sz w:val="20"/>
          <w:szCs w:val="20"/>
        </w:rPr>
        <w:t>единым лотом</w:t>
      </w:r>
      <w:r w:rsidRPr="00131725">
        <w:rPr>
          <w:rFonts w:ascii="Times New Roman" w:hAnsi="Times New Roman" w:cs="Times New Roman"/>
          <w:sz w:val="20"/>
          <w:szCs w:val="20"/>
        </w:rPr>
        <w:t xml:space="preserve"> подлежит имущество, расположенное по адресу: Московская область, г. Щербинка, ул. Южная, д. 2 (далее – Имущество, Лот): </w:t>
      </w:r>
    </w:p>
    <w:p w14:paraId="717904BE" w14:textId="77777777" w:rsidR="00131725" w:rsidRPr="00AE102E" w:rsidRDefault="00131725" w:rsidP="00131725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131725">
        <w:rPr>
          <w:rFonts w:ascii="Times New Roman" w:hAnsi="Times New Roman" w:cs="Times New Roman"/>
          <w:b/>
          <w:sz w:val="20"/>
          <w:szCs w:val="20"/>
          <w:lang w:val="ru-RU"/>
        </w:rPr>
        <w:t>Лот 1: Движимое имущество (предметы мебели и интерьера, бытовая техника, посуда, книги и прочее) в составе 68 наименований</w:t>
      </w:r>
      <w:r w:rsidRPr="00131725">
        <w:rPr>
          <w:rFonts w:ascii="Times New Roman" w:hAnsi="Times New Roman" w:cs="Times New Roman"/>
          <w:bCs/>
          <w:sz w:val="20"/>
          <w:szCs w:val="20"/>
          <w:lang w:val="ru-RU"/>
        </w:rPr>
        <w:t>. Подробный перечень реализуемого имущества опубликован в Едином федеральном реестре сведений о банкротстве по адресу http://fedresurs.ru/, а также на сайте ЭП.</w:t>
      </w:r>
      <w:r w:rsidRPr="0013172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- 34 343,10 руб.</w:t>
      </w:r>
      <w:r w:rsidRPr="00AE102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</w:p>
    <w:p w14:paraId="10675241" w14:textId="754D60E1" w:rsidR="005A7890" w:rsidRPr="00131725" w:rsidRDefault="005A7890" w:rsidP="005A789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725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Лот</w:t>
      </w:r>
      <w:r w:rsidR="00131725" w:rsidRPr="00131725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1317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 по адресу местонахождения имущества по предварительной договоренности: тел. 89051989846, эл. почта: kseniamira@mail.ru (Сахалкина К.А.), а также у Организатора торгов: тел. 7(967)268-63-09, эл. почта: fokina@auction-house.ru.</w:t>
      </w:r>
    </w:p>
    <w:p w14:paraId="60A73BDA" w14:textId="646EB027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317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1317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1317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1317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5A7890" w:rsidRPr="001317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Pr="001317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5A7890" w:rsidRPr="00131725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</w:t>
      </w:r>
      <w:r w:rsidR="005A7890" w:rsidRPr="00131725">
        <w:rPr>
          <w:rFonts w:ascii="Times New Roman" w:hAnsi="Times New Roman" w:cs="Times New Roman"/>
          <w:b/>
          <w:bCs/>
          <w:sz w:val="20"/>
          <w:szCs w:val="20"/>
        </w:rPr>
        <w:t xml:space="preserve">получатель: Рождественская Светлана Александровна </w:t>
      </w:r>
      <w:r w:rsidR="005A7890" w:rsidRPr="00131725">
        <w:rPr>
          <w:rFonts w:ascii="Times New Roman" w:hAnsi="Times New Roman" w:cs="Times New Roman"/>
          <w:sz w:val="20"/>
          <w:szCs w:val="20"/>
        </w:rPr>
        <w:t>(ИНН 771002543022): р/с 40817810002000002667 в Банк Коммерческий Банк «Республиканский Кредитный Альянс», к/с 30101810945250000860, БИК 044525860. В платежном документе в графе «назначение платежа» должна содержаться информация: «Перечисление задатка за участие в торгах по купле-продаже имущества Рождественской Светланы Александровны по лоту № …». Документом, подтверждающим поступление задатка на счет Должника, является выписка со счета Должника.</w:t>
      </w:r>
      <w:r w:rsidR="005A7890" w:rsidRPr="001317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5A7890" w:rsidRPr="00131725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942B94" w:rsidRPr="00131725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131725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131725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131725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131725">
        <w:rPr>
          <w:rFonts w:ascii="Times New Roman" w:hAnsi="Times New Roman" w:cs="Times New Roman"/>
          <w:sz w:val="20"/>
          <w:szCs w:val="20"/>
        </w:rPr>
        <w:t>(далее</w:t>
      </w:r>
      <w:r w:rsidRPr="00131725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131725">
        <w:rPr>
          <w:rFonts w:ascii="Times New Roman" w:hAnsi="Times New Roman" w:cs="Times New Roman"/>
          <w:sz w:val="20"/>
          <w:szCs w:val="20"/>
        </w:rPr>
        <w:t>–</w:t>
      </w:r>
      <w:r w:rsidRPr="00131725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131725">
        <w:rPr>
          <w:rFonts w:ascii="Times New Roman" w:hAnsi="Times New Roman" w:cs="Times New Roman"/>
          <w:sz w:val="20"/>
          <w:szCs w:val="20"/>
        </w:rPr>
        <w:t>ДКП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131725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131725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 </w:t>
      </w:r>
      <w:r w:rsidRPr="00131725">
        <w:rPr>
          <w:rFonts w:ascii="Times New Roman" w:hAnsi="Times New Roman" w:cs="Times New Roman"/>
          <w:sz w:val="20"/>
          <w:szCs w:val="20"/>
        </w:rPr>
        <w:t>ДКП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131725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131725">
        <w:rPr>
          <w:rFonts w:ascii="Times New Roman" w:hAnsi="Times New Roman" w:cs="Times New Roman"/>
          <w:sz w:val="20"/>
          <w:szCs w:val="20"/>
        </w:rPr>
        <w:t xml:space="preserve">. </w:t>
      </w:r>
      <w:r w:rsidR="005A7890" w:rsidRPr="00131725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ДКП на основной счет Должника: р/с 40817810100000002666 в Банк Коммерческий Банк «Республиканский Кредитный Альянс», к/с 30101810945250000860, БИК 044525860.</w:t>
      </w:r>
    </w:p>
    <w:sectPr w:rsidR="008B3268" w:rsidRPr="00A16C61" w:rsidSect="00AF13C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31725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1E26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0F24"/>
    <w:rsid w:val="003873DE"/>
    <w:rsid w:val="00390A28"/>
    <w:rsid w:val="0039127B"/>
    <w:rsid w:val="00396D39"/>
    <w:rsid w:val="003A2D0D"/>
    <w:rsid w:val="003C4BE6"/>
    <w:rsid w:val="00407DA4"/>
    <w:rsid w:val="00423839"/>
    <w:rsid w:val="00432F1F"/>
    <w:rsid w:val="004654AA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92EA9"/>
    <w:rsid w:val="005A26BB"/>
    <w:rsid w:val="005A7890"/>
    <w:rsid w:val="005C202A"/>
    <w:rsid w:val="005D7EB6"/>
    <w:rsid w:val="005E3AFC"/>
    <w:rsid w:val="005E688E"/>
    <w:rsid w:val="005F1121"/>
    <w:rsid w:val="0061258C"/>
    <w:rsid w:val="006352DB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4D13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1D69"/>
    <w:rsid w:val="00A16C61"/>
    <w:rsid w:val="00A535F2"/>
    <w:rsid w:val="00A86160"/>
    <w:rsid w:val="00AF13C3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C375E"/>
    <w:rsid w:val="00EE4CCC"/>
    <w:rsid w:val="00EE559D"/>
    <w:rsid w:val="00EF0ADA"/>
    <w:rsid w:val="00F01488"/>
    <w:rsid w:val="00F151A4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2022-11-25T07:43:00Z</cp:lastPrinted>
  <dcterms:created xsi:type="dcterms:W3CDTF">2023-10-04T11:26:00Z</dcterms:created>
  <dcterms:modified xsi:type="dcterms:W3CDTF">2025-11-24T12:14:00Z</dcterms:modified>
</cp:coreProperties>
</file>