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F78B9" w14:textId="77777777" w:rsidR="008975C0" w:rsidRPr="002C4285" w:rsidRDefault="008975C0" w:rsidP="008975C0">
      <w:pPr>
        <w:pStyle w:val="a3"/>
        <w:rPr>
          <w:sz w:val="24"/>
          <w:szCs w:val="24"/>
        </w:rPr>
      </w:pPr>
      <w:r w:rsidRPr="002C4285">
        <w:rPr>
          <w:sz w:val="24"/>
          <w:szCs w:val="24"/>
        </w:rPr>
        <w:t>Договор о задатке №____</w:t>
      </w:r>
    </w:p>
    <w:p w14:paraId="46473A55" w14:textId="77777777" w:rsidR="008975C0" w:rsidRDefault="008975C0" w:rsidP="008975C0">
      <w:pPr>
        <w:pStyle w:val="a3"/>
        <w:rPr>
          <w:b w:val="0"/>
          <w:bCs w:val="0"/>
          <w:spacing w:val="30"/>
          <w:sz w:val="24"/>
          <w:szCs w:val="24"/>
        </w:rPr>
      </w:pPr>
      <w:r w:rsidRPr="002C4285">
        <w:rPr>
          <w:b w:val="0"/>
          <w:bCs w:val="0"/>
          <w:spacing w:val="30"/>
          <w:sz w:val="24"/>
          <w:szCs w:val="24"/>
        </w:rPr>
        <w:t>(договор присоединения)</w:t>
      </w:r>
    </w:p>
    <w:p w14:paraId="3595A2A6" w14:textId="77777777" w:rsidR="00F04701" w:rsidRPr="00754546" w:rsidRDefault="00F04701" w:rsidP="008975C0">
      <w:pPr>
        <w:pStyle w:val="a3"/>
        <w:rPr>
          <w:b w:val="0"/>
          <w:bCs w:val="0"/>
          <w:spacing w:val="30"/>
          <w:sz w:val="24"/>
          <w:szCs w:val="24"/>
        </w:rPr>
      </w:pPr>
    </w:p>
    <w:p w14:paraId="488D96FE" w14:textId="77777777" w:rsidR="001065B6" w:rsidRPr="00277719" w:rsidRDefault="003E0AAF" w:rsidP="00277719">
      <w:pPr>
        <w:shd w:val="clear" w:color="auto" w:fill="FFFFFF"/>
        <w:tabs>
          <w:tab w:val="left" w:pos="1145"/>
        </w:tabs>
        <w:jc w:val="both"/>
        <w:rPr>
          <w:b/>
          <w:bCs/>
        </w:rPr>
      </w:pPr>
      <w:r w:rsidRPr="00754546">
        <w:rPr>
          <w:b/>
        </w:rPr>
        <w:t>Акционерное о</w:t>
      </w:r>
      <w:r w:rsidR="008975C0" w:rsidRPr="00754546">
        <w:rPr>
          <w:b/>
        </w:rPr>
        <w:t xml:space="preserve">бщество </w:t>
      </w:r>
      <w:r w:rsidR="00A40DE7" w:rsidRPr="00754546">
        <w:rPr>
          <w:b/>
        </w:rPr>
        <w:t>«Российский аукционный дом»</w:t>
      </w:r>
      <w:r w:rsidR="008975C0" w:rsidRPr="00754546">
        <w:rPr>
          <w:b/>
        </w:rPr>
        <w:t>,</w:t>
      </w:r>
      <w:r w:rsidR="008975C0" w:rsidRPr="00754546">
        <w:t xml:space="preserve"> именуемое в дальнейшем «</w:t>
      </w:r>
      <w:r w:rsidR="00984C86">
        <w:t xml:space="preserve">Организатор, </w:t>
      </w:r>
      <w:r w:rsidRPr="00754546">
        <w:t>Оператор электронной площадки</w:t>
      </w:r>
      <w:r w:rsidR="008975C0" w:rsidRPr="00754546">
        <w:t>», в лице</w:t>
      </w:r>
      <w:r w:rsidR="00862858" w:rsidRPr="00754546">
        <w:t xml:space="preserve"> </w:t>
      </w:r>
      <w:r w:rsidR="00BE224C">
        <w:t>Руководителя</w:t>
      </w:r>
      <w:r w:rsidR="00BE224C" w:rsidRPr="00BE224C">
        <w:t xml:space="preserve"> </w:t>
      </w:r>
      <w:r w:rsidR="00D101FE">
        <w:t>проекта обособленного подразделения АО «РАД» в г. Иркутске Вострецовой Оксаны Александровны</w:t>
      </w:r>
      <w:r w:rsidR="0020431F" w:rsidRPr="00754546">
        <w:t>, действующе</w:t>
      </w:r>
      <w:r w:rsidR="00BE224C">
        <w:t>й</w:t>
      </w:r>
      <w:r w:rsidR="0020431F" w:rsidRPr="00754546">
        <w:t xml:space="preserve"> на основании Доверенности </w:t>
      </w:r>
      <w:r w:rsidR="00F60438" w:rsidRPr="00F60438">
        <w:t xml:space="preserve">от </w:t>
      </w:r>
      <w:r w:rsidR="00D101FE">
        <w:t>01.01.</w:t>
      </w:r>
      <w:r w:rsidR="00C913CB">
        <w:t>2025</w:t>
      </w:r>
      <w:r w:rsidR="00C913CB" w:rsidRPr="00DB3CB0">
        <w:t xml:space="preserve"> </w:t>
      </w:r>
      <w:r w:rsidR="00DB3CB0" w:rsidRPr="00DB3CB0">
        <w:t>№ Д-</w:t>
      </w:r>
      <w:r w:rsidR="00C913CB">
        <w:t>090</w:t>
      </w:r>
      <w:r w:rsidR="00C913CB" w:rsidRPr="00DB3CB0">
        <w:t xml:space="preserve"> </w:t>
      </w:r>
      <w:r w:rsidR="00754546">
        <w:t>и</w:t>
      </w:r>
      <w:r w:rsidR="00887769" w:rsidRPr="00754546">
        <w:t xml:space="preserve"> </w:t>
      </w:r>
      <w:r w:rsidR="00754546" w:rsidRPr="00754546">
        <w:t>присоединившийся к настоящему Договору</w:t>
      </w:r>
      <w:r w:rsidR="0019404D" w:rsidRPr="00754546">
        <w:rPr>
          <w:b/>
          <w:bCs/>
        </w:rPr>
        <w:t xml:space="preserve"> </w:t>
      </w:r>
      <w:r w:rsidR="004543D2" w:rsidRPr="00754546">
        <w:t>п</w:t>
      </w:r>
      <w:r w:rsidR="000D5369" w:rsidRPr="00754546">
        <w:t>ретендент</w:t>
      </w:r>
      <w:r w:rsidR="000D5369" w:rsidRPr="00754546">
        <w:rPr>
          <w:b/>
        </w:rPr>
        <w:t xml:space="preserve"> </w:t>
      </w:r>
      <w:r w:rsidR="00754546" w:rsidRPr="00754546">
        <w:t>_________________________________________________________________________________________________________________________________________________________________________________________________________________________________________________</w:t>
      </w:r>
      <w:r w:rsidR="000D5369" w:rsidRPr="00754546">
        <w:t xml:space="preserve">на </w:t>
      </w:r>
      <w:r w:rsidR="001065B6" w:rsidRPr="00754546">
        <w:t>участие в торгах по продаже</w:t>
      </w:r>
      <w:r w:rsidR="0019404D" w:rsidRPr="00754546">
        <w:t xml:space="preserve"> </w:t>
      </w:r>
      <w:r w:rsidR="00D101FE">
        <w:t>имущества</w:t>
      </w:r>
      <w:r w:rsidR="0019404D" w:rsidRPr="00754546">
        <w:t xml:space="preserve"> </w:t>
      </w:r>
      <w:r w:rsidR="001065B6" w:rsidRPr="00754546">
        <w:t>в ходе процедуры банкротства</w:t>
      </w:r>
      <w:r w:rsidR="00754546">
        <w:t xml:space="preserve"> Должника </w:t>
      </w:r>
      <w:r w:rsidR="00B410E6" w:rsidRPr="00B410E6">
        <w:rPr>
          <w:b/>
          <w:bCs/>
        </w:rPr>
        <w:t>Ляпунов</w:t>
      </w:r>
      <w:r w:rsidR="00B410E6">
        <w:rPr>
          <w:b/>
          <w:bCs/>
        </w:rPr>
        <w:t>ой</w:t>
      </w:r>
      <w:r w:rsidR="00B410E6" w:rsidRPr="00B410E6">
        <w:rPr>
          <w:b/>
          <w:bCs/>
        </w:rPr>
        <w:t xml:space="preserve"> Любов</w:t>
      </w:r>
      <w:r w:rsidR="00B410E6">
        <w:rPr>
          <w:b/>
          <w:bCs/>
        </w:rPr>
        <w:t>и</w:t>
      </w:r>
      <w:r w:rsidR="00B410E6" w:rsidRPr="00B410E6">
        <w:rPr>
          <w:b/>
          <w:bCs/>
        </w:rPr>
        <w:t xml:space="preserve"> Ивановн</w:t>
      </w:r>
      <w:r w:rsidR="00B410E6">
        <w:rPr>
          <w:b/>
          <w:bCs/>
        </w:rPr>
        <w:t>ы</w:t>
      </w:r>
      <w:r w:rsidR="00B410E6" w:rsidRPr="00B410E6">
        <w:rPr>
          <w:b/>
          <w:bCs/>
        </w:rPr>
        <w:t xml:space="preserve"> (дата рождения: 17.06.1960 г., СНИЛС 034-307-996 48, ИНН 382700119910, место жительства: 664530, Иркутская область, Иркутский район с. </w:t>
      </w:r>
      <w:proofErr w:type="spellStart"/>
      <w:r w:rsidR="00B410E6" w:rsidRPr="00B410E6">
        <w:rPr>
          <w:b/>
          <w:bCs/>
        </w:rPr>
        <w:t>Горохово</w:t>
      </w:r>
      <w:proofErr w:type="spellEnd"/>
      <w:r w:rsidR="00B410E6" w:rsidRPr="00B410E6">
        <w:rPr>
          <w:b/>
          <w:bCs/>
        </w:rPr>
        <w:t xml:space="preserve">, ул. Школьная, д. 7, кв. 2), именуемый в дальнейшем «Доверитель», «Должник», в лице финансового управляющего Поповой Марии Валентиновны (ИНН </w:t>
      </w:r>
      <w:r w:rsidR="00B410E6" w:rsidRPr="00B410E6">
        <w:rPr>
          <w:b/>
          <w:bCs/>
        </w:rPr>
        <w:tab/>
        <w:t>245802870016, СНИЛС 122-102-868 97, адрес: 662501, Красноярский край, г. Сосновоборск, ул. Юности, д. 47, пом. 150, а/я 8), член Ассоциации "ДМСО" -Ассоциации "Дальневосточная межрегиональная саморегулируемая организация профессиональных арбитражных управляющих" (ИНН 2721099166, ОГРН 1032700295099,680020, Хабаровский край, г. Хабаровск, пер. Доступный, д. 13, оф. 6), действующего на основании Решения Арбитражного суда Иркутской области от 08.04.2025 года  по делу № А19-3377/2025 (далее – Финансовый управляющий)</w:t>
      </w:r>
      <w:r w:rsidR="001065B6" w:rsidRPr="00754546">
        <w:t xml:space="preserve">, именуемый в дальнейшем </w:t>
      </w:r>
      <w:r w:rsidR="001065B6" w:rsidRPr="00754546">
        <w:rPr>
          <w:b/>
        </w:rPr>
        <w:t>«Претендент»,</w:t>
      </w:r>
      <w:r w:rsidRPr="00754546">
        <w:rPr>
          <w:b/>
        </w:rPr>
        <w:t xml:space="preserve"> </w:t>
      </w:r>
      <w:r w:rsidRPr="00754546">
        <w:t>совместно именуемые «Стороны»,</w:t>
      </w:r>
      <w:r w:rsidR="001065B6" w:rsidRPr="00754546">
        <w:t xml:space="preserve"> в соответствии с требованиями ст.ст.380, 381, 428 ГК РФ, заключили настоящий Договор (далее – Договор) о нижеследующем:</w:t>
      </w:r>
    </w:p>
    <w:p w14:paraId="7AE65C32" w14:textId="77777777" w:rsidR="001065B6" w:rsidRPr="00376C4F" w:rsidRDefault="001065B6" w:rsidP="008B2993">
      <w:pPr>
        <w:ind w:firstLine="567"/>
        <w:jc w:val="both"/>
      </w:pPr>
      <w:r w:rsidRPr="001065B6">
        <w:rPr>
          <w:color w:val="auto"/>
        </w:rPr>
        <w:t xml:space="preserve">1. В соответствии с условиями настоящего Договора Претендент для участия </w:t>
      </w:r>
      <w:r w:rsidR="00B16E0C" w:rsidRPr="00C802CB">
        <w:t xml:space="preserve">в торгах </w:t>
      </w:r>
      <w:r w:rsidR="00130B96">
        <w:t xml:space="preserve">в </w:t>
      </w:r>
      <w:r w:rsidR="005174AF">
        <w:t xml:space="preserve">форме </w:t>
      </w:r>
      <w:r w:rsidR="008534E4">
        <w:t xml:space="preserve">аукциона </w:t>
      </w:r>
      <w:r w:rsidR="00B16E0C" w:rsidRPr="00C802CB">
        <w:t xml:space="preserve">по продаже </w:t>
      </w:r>
      <w:r w:rsidR="00B410E6" w:rsidRPr="00B410E6">
        <w:t>нежило</w:t>
      </w:r>
      <w:r w:rsidR="00B410E6">
        <w:t>го</w:t>
      </w:r>
      <w:r w:rsidR="00B410E6" w:rsidRPr="00B410E6">
        <w:t xml:space="preserve"> здани</w:t>
      </w:r>
      <w:r w:rsidR="00B410E6">
        <w:t>я</w:t>
      </w:r>
      <w:r w:rsidR="00B410E6" w:rsidRPr="00B410E6">
        <w:t xml:space="preserve">, общей площадью 64 кв.м., количество этажей, в том числе подземных этажей:1, в том числе подземных 0, кадастровый номер: 38:06:040101:684, расположенное по адресу: Российская Федерация, Иркутская область, муниципальный район Иркутский, сельское поселение Гороховское, село </w:t>
      </w:r>
      <w:proofErr w:type="spellStart"/>
      <w:r w:rsidR="00B410E6" w:rsidRPr="00B410E6">
        <w:t>Горохово</w:t>
      </w:r>
      <w:proofErr w:type="spellEnd"/>
      <w:r w:rsidR="00B410E6" w:rsidRPr="00B410E6">
        <w:t xml:space="preserve">, улица Школьная, здание 7/2а. и земельный участок, категория земель: земли населенных пунктов, виды разрешенного использования: строительство магазина, общая площадь 106+/-7 кв.м., кадастровый номер: 38:06:040101:370, расположенный по адресу: Российская Федерация, Иркутская область, муниципальный район Иркутский, сельское поселение Гороховское, село </w:t>
      </w:r>
      <w:proofErr w:type="spellStart"/>
      <w:r w:rsidR="00B410E6" w:rsidRPr="00B410E6">
        <w:t>Горохово</w:t>
      </w:r>
      <w:proofErr w:type="spellEnd"/>
      <w:r w:rsidR="00B410E6" w:rsidRPr="00B410E6">
        <w:t xml:space="preserve">, улица Школьная, земельный участок 7/2а </w:t>
      </w:r>
      <w:r w:rsidR="00E601CD">
        <w:t xml:space="preserve"> </w:t>
      </w:r>
      <w:r w:rsidR="0019404D" w:rsidRPr="001065B6">
        <w:rPr>
          <w:color w:val="auto"/>
        </w:rPr>
        <w:t>(далее –</w:t>
      </w:r>
      <w:r w:rsidR="00754546">
        <w:rPr>
          <w:color w:val="auto"/>
        </w:rPr>
        <w:t xml:space="preserve"> </w:t>
      </w:r>
      <w:r w:rsidR="0019404D" w:rsidRPr="001065B6">
        <w:rPr>
          <w:color w:val="auto"/>
        </w:rPr>
        <w:t>Имущество</w:t>
      </w:r>
      <w:r w:rsidR="0019404D">
        <w:rPr>
          <w:color w:val="auto"/>
        </w:rPr>
        <w:t xml:space="preserve">), </w:t>
      </w:r>
      <w:r w:rsidRPr="001065B6">
        <w:rPr>
          <w:color w:val="auto"/>
        </w:rPr>
        <w:t xml:space="preserve">перечисляет денежные средства </w:t>
      </w:r>
      <w:r w:rsidRPr="00AD18AC">
        <w:rPr>
          <w:b/>
          <w:color w:val="auto"/>
        </w:rPr>
        <w:t xml:space="preserve">в размере </w:t>
      </w:r>
      <w:r w:rsidR="00C913CB">
        <w:rPr>
          <w:b/>
          <w:color w:val="auto"/>
        </w:rPr>
        <w:t>20</w:t>
      </w:r>
      <w:r w:rsidR="00D101FE" w:rsidRPr="00AD18AC">
        <w:rPr>
          <w:b/>
          <w:color w:val="auto"/>
        </w:rPr>
        <w:t xml:space="preserve">% </w:t>
      </w:r>
      <w:r w:rsidRPr="00AD18AC">
        <w:rPr>
          <w:b/>
          <w:color w:val="auto"/>
        </w:rPr>
        <w:t xml:space="preserve">от начальной цены </w:t>
      </w:r>
      <w:r w:rsidR="00754546">
        <w:rPr>
          <w:b/>
          <w:bCs/>
        </w:rPr>
        <w:t xml:space="preserve">Имущества </w:t>
      </w:r>
      <w:r w:rsidRPr="001065B6">
        <w:t xml:space="preserve">(далее – «Задаток») </w:t>
      </w:r>
      <w:r w:rsidRPr="00376C4F">
        <w:t>на расчетны</w:t>
      </w:r>
      <w:r w:rsidR="0019427C" w:rsidRPr="00376C4F">
        <w:t>й</w:t>
      </w:r>
      <w:r w:rsidRPr="00376C4F">
        <w:t xml:space="preserve"> счет </w:t>
      </w:r>
      <w:r w:rsidR="003E0AAF" w:rsidRPr="00376C4F">
        <w:t>Оператора электронной площадки</w:t>
      </w:r>
      <w:r w:rsidRPr="00376C4F">
        <w:t>:</w:t>
      </w:r>
      <w:r w:rsidR="00B16E0C" w:rsidRPr="00376C4F">
        <w:rPr>
          <w:bCs/>
          <w:sz w:val="18"/>
          <w:szCs w:val="18"/>
          <w:shd w:val="clear" w:color="auto" w:fill="FFFFFF"/>
        </w:rPr>
        <w:t xml:space="preserve"> </w:t>
      </w:r>
    </w:p>
    <w:p w14:paraId="726BE6C4" w14:textId="77777777" w:rsidR="001065B6" w:rsidRPr="004B4B07" w:rsidRDefault="001065B6" w:rsidP="008B2993">
      <w:pPr>
        <w:ind w:firstLine="567"/>
        <w:jc w:val="both"/>
        <w:rPr>
          <w:b/>
          <w:bCs/>
          <w:color w:val="auto"/>
        </w:rPr>
      </w:pPr>
      <w:r w:rsidRPr="004B4B07">
        <w:rPr>
          <w:b/>
          <w:bCs/>
          <w:color w:val="auto"/>
          <w:u w:val="single"/>
        </w:rPr>
        <w:t>Получатель</w:t>
      </w:r>
      <w:r w:rsidR="00951F5A" w:rsidRPr="004B4B07">
        <w:rPr>
          <w:b/>
          <w:bCs/>
          <w:color w:val="auto"/>
        </w:rPr>
        <w:t xml:space="preserve"> - </w:t>
      </w:r>
      <w:r w:rsidRPr="004B4B07">
        <w:rPr>
          <w:b/>
          <w:bCs/>
          <w:color w:val="auto"/>
        </w:rPr>
        <w:t>АО «Российский аукционный дом» (ИНН 7838430413, КПП 783801001):</w:t>
      </w:r>
    </w:p>
    <w:p w14:paraId="3080F01B" w14:textId="77777777" w:rsidR="00F17123" w:rsidRPr="00F17123" w:rsidRDefault="00F17123" w:rsidP="00F17123">
      <w:pPr>
        <w:ind w:firstLine="567"/>
        <w:jc w:val="both"/>
        <w:rPr>
          <w:b/>
          <w:bCs/>
          <w:color w:val="auto"/>
        </w:rPr>
      </w:pPr>
      <w:r w:rsidRPr="00F17123">
        <w:rPr>
          <w:b/>
          <w:bCs/>
          <w:color w:val="auto"/>
        </w:rPr>
        <w:t>р/с № 40702810355000036459</w:t>
      </w:r>
      <w:r>
        <w:rPr>
          <w:b/>
          <w:bCs/>
          <w:color w:val="auto"/>
        </w:rPr>
        <w:t xml:space="preserve"> в </w:t>
      </w:r>
      <w:r w:rsidRPr="00F17123">
        <w:rPr>
          <w:b/>
          <w:bCs/>
          <w:color w:val="auto"/>
        </w:rPr>
        <w:t>СЕВЕРО-ЗАПАДНЫЙ БАНК ПАО СБЕРБАНК</w:t>
      </w:r>
      <w:r>
        <w:rPr>
          <w:b/>
          <w:bCs/>
          <w:color w:val="auto"/>
        </w:rPr>
        <w:t>,</w:t>
      </w:r>
    </w:p>
    <w:p w14:paraId="5D87FBDF" w14:textId="77777777" w:rsidR="00F352AD" w:rsidRPr="004B4B07" w:rsidRDefault="00F17123" w:rsidP="00F17123">
      <w:pPr>
        <w:ind w:firstLine="567"/>
        <w:jc w:val="both"/>
        <w:rPr>
          <w:b/>
          <w:bCs/>
          <w:color w:val="auto"/>
        </w:rPr>
      </w:pPr>
      <w:r w:rsidRPr="00F17123">
        <w:rPr>
          <w:b/>
          <w:bCs/>
          <w:color w:val="auto"/>
        </w:rPr>
        <w:t>БИК 044030653</w:t>
      </w:r>
      <w:r>
        <w:rPr>
          <w:b/>
          <w:bCs/>
          <w:color w:val="auto"/>
        </w:rPr>
        <w:t>, к/с</w:t>
      </w:r>
      <w:r w:rsidRPr="00F17123">
        <w:rPr>
          <w:b/>
          <w:bCs/>
          <w:color w:val="auto"/>
        </w:rPr>
        <w:t xml:space="preserve"> 30101810500000000653</w:t>
      </w:r>
      <w:r w:rsidR="00F352AD" w:rsidRPr="004B4B07">
        <w:rPr>
          <w:b/>
          <w:bCs/>
          <w:color w:val="auto"/>
        </w:rPr>
        <w:t>.</w:t>
      </w:r>
    </w:p>
    <w:p w14:paraId="44D67F77" w14:textId="77777777" w:rsidR="001065B6" w:rsidRPr="00376C4F" w:rsidRDefault="001065B6" w:rsidP="008B2993">
      <w:pPr>
        <w:ind w:firstLine="567"/>
        <w:jc w:val="both"/>
      </w:pPr>
      <w:r w:rsidRPr="004B4B07">
        <w:t xml:space="preserve">2. Задаток должен быть внесен Претендентом не позднее даты, указанной в сообщении о продаже </w:t>
      </w:r>
      <w:r w:rsidR="00754546" w:rsidRPr="004B4B07">
        <w:rPr>
          <w:b/>
        </w:rPr>
        <w:t>Имущества</w:t>
      </w:r>
      <w:r w:rsidRPr="004B4B07">
        <w:t xml:space="preserve"> должник</w:t>
      </w:r>
      <w:r w:rsidR="00315547" w:rsidRPr="004B4B07">
        <w:t xml:space="preserve">а и должен поступить на </w:t>
      </w:r>
      <w:r w:rsidR="0019427C" w:rsidRPr="004B4B07">
        <w:t>расчетный</w:t>
      </w:r>
      <w:r w:rsidR="0019427C" w:rsidRPr="00376C4F">
        <w:t xml:space="preserve"> счет Оператора электронной площадки, </w:t>
      </w:r>
      <w:r w:rsidRPr="00376C4F">
        <w:t>указанны</w:t>
      </w:r>
      <w:r w:rsidR="0019427C" w:rsidRPr="00376C4F">
        <w:t>й</w:t>
      </w:r>
      <w:r w:rsidRPr="00376C4F">
        <w:t xml:space="preserve"> в п.1 настоящего Договора не позднее даты, </w:t>
      </w:r>
      <w:r w:rsidR="00754546" w:rsidRPr="00376C4F">
        <w:t xml:space="preserve">указанной в сообщении о продаже </w:t>
      </w:r>
      <w:r w:rsidR="00754546" w:rsidRPr="00376C4F">
        <w:rPr>
          <w:b/>
        </w:rPr>
        <w:t>Имущества</w:t>
      </w:r>
      <w:r w:rsidRPr="00376C4F">
        <w:t xml:space="preserve"> должника. Задаток считается внесенным с даты поступления всей суммы Задатка на </w:t>
      </w:r>
      <w:r w:rsidR="00130B96" w:rsidRPr="00376C4F">
        <w:t>указанный счет</w:t>
      </w:r>
      <w:r w:rsidRPr="00376C4F">
        <w:t>.</w:t>
      </w:r>
    </w:p>
    <w:p w14:paraId="73E4CFD2" w14:textId="77777777" w:rsidR="001065B6" w:rsidRPr="00376C4F" w:rsidRDefault="001065B6" w:rsidP="008B2993">
      <w:pPr>
        <w:overflowPunct w:val="0"/>
        <w:autoSpaceDE w:val="0"/>
        <w:autoSpaceDN w:val="0"/>
        <w:adjustRightInd w:val="0"/>
        <w:ind w:firstLine="567"/>
        <w:jc w:val="both"/>
        <w:textAlignment w:val="baseline"/>
        <w:rPr>
          <w:color w:val="auto"/>
        </w:rPr>
      </w:pPr>
      <w:r w:rsidRPr="00376C4F">
        <w:rPr>
          <w:color w:val="auto"/>
        </w:rPr>
        <w:t xml:space="preserve">В случае, когда сумма Задатка от Претендента не зачислена на расчетный счет </w:t>
      </w:r>
      <w:r w:rsidR="00754546" w:rsidRPr="00376C4F">
        <w:rPr>
          <w:color w:val="auto"/>
        </w:rPr>
        <w:t>Оператора электронной площадки</w:t>
      </w:r>
      <w:r w:rsidRPr="00376C4F">
        <w:rPr>
          <w:color w:val="auto"/>
        </w:rPr>
        <w:t xml:space="preserve"> на дату, указанную в сообщении о продаже </w:t>
      </w:r>
      <w:r w:rsidR="008B2993" w:rsidRPr="00376C4F">
        <w:rPr>
          <w:b/>
          <w:color w:val="auto"/>
        </w:rPr>
        <w:t>Имущества</w:t>
      </w:r>
      <w:r w:rsidRPr="00376C4F">
        <w:rPr>
          <w:b/>
          <w:color w:val="auto"/>
        </w:rPr>
        <w:t xml:space="preserve"> </w:t>
      </w:r>
      <w:r w:rsidRPr="00376C4F">
        <w:rPr>
          <w:color w:val="auto"/>
        </w:rPr>
        <w:t>должника, Претендент не допускается к участию в торгах. Представление Претендентом платежных документов с отметкой об исполнении при этом во внимание Организатором торгов не принимается.</w:t>
      </w:r>
    </w:p>
    <w:p w14:paraId="2C059218" w14:textId="77777777" w:rsidR="00951F5A" w:rsidRPr="001065B6" w:rsidRDefault="00951F5A" w:rsidP="008B2993">
      <w:pPr>
        <w:overflowPunct w:val="0"/>
        <w:autoSpaceDE w:val="0"/>
        <w:autoSpaceDN w:val="0"/>
        <w:adjustRightInd w:val="0"/>
        <w:ind w:firstLine="567"/>
        <w:jc w:val="both"/>
        <w:textAlignment w:val="baseline"/>
        <w:rPr>
          <w:color w:val="auto"/>
        </w:rPr>
      </w:pPr>
      <w:r w:rsidRPr="00376C4F">
        <w:rPr>
          <w:color w:val="auto"/>
        </w:rPr>
        <w:t>Договор о задатке может быть подписан Претендентом электронной подписью Претендента либо Претендент вправе направить задаток на счет, указанны</w:t>
      </w:r>
      <w:r w:rsidR="0019427C" w:rsidRPr="00376C4F">
        <w:rPr>
          <w:color w:val="auto"/>
        </w:rPr>
        <w:t>й</w:t>
      </w:r>
      <w:r w:rsidRPr="00376C4F">
        <w:rPr>
          <w:color w:val="auto"/>
        </w:rPr>
        <w:t xml:space="preserve"> в п. 1 настоящего</w:t>
      </w:r>
      <w:r w:rsidRPr="00951F5A">
        <w:rPr>
          <w:color w:val="auto"/>
        </w:rPr>
        <w:t xml:space="preserve"> Договора без подписания настоящего Договора электронной подписью Претендента (в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w:t>
      </w:r>
    </w:p>
    <w:p w14:paraId="6CC25E49" w14:textId="77777777" w:rsidR="001065B6" w:rsidRDefault="001065B6" w:rsidP="008B2993">
      <w:pPr>
        <w:ind w:firstLine="567"/>
        <w:jc w:val="both"/>
        <w:rPr>
          <w:color w:val="auto"/>
        </w:rPr>
      </w:pPr>
      <w:r w:rsidRPr="001065B6">
        <w:rPr>
          <w:color w:val="auto"/>
        </w:rPr>
        <w:t>3. Задаток служит обеспечением исполнения обязательств Претен</w:t>
      </w:r>
      <w:r w:rsidR="004F71BF">
        <w:rPr>
          <w:color w:val="auto"/>
        </w:rPr>
        <w:t>дента по зак</w:t>
      </w:r>
      <w:r w:rsidR="008B2993">
        <w:rPr>
          <w:color w:val="auto"/>
        </w:rPr>
        <w:t xml:space="preserve">лючению </w:t>
      </w:r>
      <w:r w:rsidR="004F71BF">
        <w:rPr>
          <w:color w:val="auto"/>
        </w:rPr>
        <w:t xml:space="preserve">по итогам </w:t>
      </w:r>
      <w:r w:rsidRPr="001065B6">
        <w:rPr>
          <w:color w:val="auto"/>
        </w:rPr>
        <w:t>т</w:t>
      </w:r>
      <w:r w:rsidR="00033D37">
        <w:rPr>
          <w:color w:val="auto"/>
        </w:rPr>
        <w:t xml:space="preserve">оргов договора и </w:t>
      </w:r>
      <w:r w:rsidRPr="001065B6">
        <w:rPr>
          <w:color w:val="auto"/>
        </w:rPr>
        <w:t xml:space="preserve">оплате цены продажи </w:t>
      </w:r>
      <w:r w:rsidR="00754546">
        <w:rPr>
          <w:b/>
          <w:color w:val="auto"/>
        </w:rPr>
        <w:t>Имущества</w:t>
      </w:r>
      <w:r w:rsidR="007B08FB">
        <w:rPr>
          <w:color w:val="auto"/>
        </w:rPr>
        <w:t xml:space="preserve">, </w:t>
      </w:r>
      <w:r w:rsidRPr="001065B6">
        <w:rPr>
          <w:color w:val="auto"/>
        </w:rPr>
        <w:t xml:space="preserve">определенной по итогам торгов, </w:t>
      </w:r>
      <w:r w:rsidR="008B2993" w:rsidRPr="00F71E35">
        <w:t xml:space="preserve">и </w:t>
      </w:r>
      <w:r w:rsidR="008B2993" w:rsidRPr="00F71E35">
        <w:lastRenderedPageBreak/>
        <w:t xml:space="preserve">исполнения иных обязательств по заключенному договору </w:t>
      </w:r>
      <w:r w:rsidRPr="001065B6">
        <w:rPr>
          <w:color w:val="auto"/>
        </w:rPr>
        <w:t>в случае признания Претендента победителем торгов.</w:t>
      </w:r>
    </w:p>
    <w:p w14:paraId="77A7FFDE" w14:textId="77777777" w:rsidR="001065B6" w:rsidRPr="001065B6" w:rsidRDefault="001065B6" w:rsidP="008B2993">
      <w:pPr>
        <w:ind w:firstLine="567"/>
        <w:jc w:val="both"/>
        <w:rPr>
          <w:color w:val="auto"/>
        </w:rPr>
      </w:pPr>
      <w:r w:rsidRPr="001065B6">
        <w:rPr>
          <w:color w:val="auto"/>
        </w:rPr>
        <w:t>4. В платежном документе в графе «назначение плат</w:t>
      </w:r>
      <w:r w:rsidR="00E4222E">
        <w:rPr>
          <w:color w:val="auto"/>
        </w:rPr>
        <w:t>ежа» должна</w:t>
      </w:r>
      <w:r w:rsidR="00333997">
        <w:rPr>
          <w:color w:val="auto"/>
        </w:rPr>
        <w:t xml:space="preserve"> содержаться информация:</w:t>
      </w:r>
      <w:r w:rsidR="00E4222E">
        <w:rPr>
          <w:color w:val="auto"/>
        </w:rPr>
        <w:t xml:space="preserve"> </w:t>
      </w:r>
      <w:r w:rsidR="00333997">
        <w:rPr>
          <w:color w:val="auto"/>
        </w:rPr>
        <w:t>«</w:t>
      </w:r>
      <w:r w:rsidR="00333997" w:rsidRPr="00333997">
        <w:rPr>
          <w:color w:val="auto"/>
        </w:rPr>
        <w:t>№ л/с ____________Средства для проведения операций по обеспечению участия в электронных процедурах. НДС не облагается</w:t>
      </w:r>
      <w:r w:rsidR="00333997">
        <w:rPr>
          <w:color w:val="auto"/>
        </w:rPr>
        <w:t>»</w:t>
      </w:r>
      <w:r w:rsidRPr="001065B6">
        <w:rPr>
          <w:color w:val="auto"/>
        </w:rPr>
        <w:t>.</w:t>
      </w:r>
    </w:p>
    <w:p w14:paraId="030FD07A" w14:textId="77777777" w:rsidR="001065B6" w:rsidRPr="001065B6" w:rsidRDefault="005527F7" w:rsidP="008B2993">
      <w:pPr>
        <w:ind w:firstLine="567"/>
        <w:jc w:val="both"/>
        <w:rPr>
          <w:color w:val="auto"/>
        </w:rPr>
      </w:pPr>
      <w:r>
        <w:rPr>
          <w:color w:val="auto"/>
        </w:rPr>
        <w:t>5</w:t>
      </w:r>
      <w:r w:rsidR="001065B6" w:rsidRPr="001065B6">
        <w:rPr>
          <w:color w:val="auto"/>
        </w:rPr>
        <w:t>. Исполнение обязанности по внесению суммы задатка третьими лицами не допускается.</w:t>
      </w:r>
    </w:p>
    <w:p w14:paraId="10BD904C" w14:textId="77777777" w:rsidR="00E4222E" w:rsidRDefault="005527F7" w:rsidP="004B62E9">
      <w:pPr>
        <w:ind w:firstLine="567"/>
        <w:jc w:val="both"/>
        <w:rPr>
          <w:color w:val="auto"/>
        </w:rPr>
      </w:pPr>
      <w:r>
        <w:rPr>
          <w:color w:val="auto"/>
        </w:rPr>
        <w:t>6</w:t>
      </w:r>
      <w:r w:rsidR="001065B6" w:rsidRPr="001065B6">
        <w:rPr>
          <w:color w:val="auto"/>
        </w:rPr>
        <w:t xml:space="preserve">. Сроки </w:t>
      </w:r>
      <w:r w:rsidR="00333997">
        <w:rPr>
          <w:color w:val="auto"/>
        </w:rPr>
        <w:t xml:space="preserve">и порядок </w:t>
      </w:r>
      <w:r w:rsidR="001065B6" w:rsidRPr="001065B6">
        <w:rPr>
          <w:color w:val="auto"/>
        </w:rPr>
        <w:t xml:space="preserve">возврата суммы задатка, внесенного Претендентом на счет </w:t>
      </w:r>
      <w:r w:rsidR="008B2993">
        <w:rPr>
          <w:color w:val="auto"/>
        </w:rPr>
        <w:t>Оператора электронной площадки</w:t>
      </w:r>
      <w:r w:rsidR="00333997">
        <w:rPr>
          <w:color w:val="auto"/>
        </w:rPr>
        <w:t xml:space="preserve"> определяются Регламентом </w:t>
      </w:r>
      <w:r w:rsidR="00333997" w:rsidRPr="00333997">
        <w:rPr>
          <w:color w:val="auto"/>
        </w:rPr>
        <w:t>АО «Российский аукционный дом»</w:t>
      </w:r>
      <w:r w:rsidR="00333997">
        <w:rPr>
          <w:color w:val="auto"/>
        </w:rPr>
        <w:t xml:space="preserve"> </w:t>
      </w:r>
      <w:r w:rsidR="00952101" w:rsidRPr="00952101">
        <w:rPr>
          <w:color w:val="auto"/>
        </w:rPr>
        <w:t>О порядке работы с денежными средствами, перечисляемыми в качестве задатка при проведении электронных торгов по продаже имущества (предприятия) должников в ходе процедур, применяемых в деле о банкротстве, имущества частных собственников</w:t>
      </w:r>
      <w:r w:rsidR="00333997">
        <w:rPr>
          <w:color w:val="auto"/>
        </w:rPr>
        <w:t xml:space="preserve"> (далее – Регламент). </w:t>
      </w:r>
    </w:p>
    <w:p w14:paraId="53555B06" w14:textId="77777777" w:rsidR="001065B6" w:rsidRDefault="005527F7" w:rsidP="008B2993">
      <w:pPr>
        <w:ind w:firstLine="567"/>
        <w:jc w:val="both"/>
        <w:rPr>
          <w:color w:val="auto"/>
        </w:rPr>
      </w:pPr>
      <w:r>
        <w:rPr>
          <w:color w:val="auto"/>
        </w:rPr>
        <w:t>7</w:t>
      </w:r>
      <w:r w:rsidR="001065B6" w:rsidRPr="001065B6">
        <w:rPr>
          <w:color w:val="auto"/>
        </w:rPr>
        <w:t>. В случа</w:t>
      </w:r>
      <w:r>
        <w:rPr>
          <w:color w:val="auto"/>
        </w:rPr>
        <w:t>е</w:t>
      </w:r>
      <w:r w:rsidR="001065B6" w:rsidRPr="001065B6">
        <w:rPr>
          <w:color w:val="auto"/>
        </w:rPr>
        <w:t xml:space="preserve"> </w:t>
      </w:r>
      <w:r>
        <w:rPr>
          <w:color w:val="auto"/>
        </w:rPr>
        <w:t xml:space="preserve">наступления, указанных в </w:t>
      </w:r>
      <w:r w:rsidR="00333997">
        <w:rPr>
          <w:color w:val="auto"/>
        </w:rPr>
        <w:t xml:space="preserve">Регламенте </w:t>
      </w:r>
      <w:r>
        <w:rPr>
          <w:color w:val="auto"/>
        </w:rPr>
        <w:t xml:space="preserve">оснований для </w:t>
      </w:r>
      <w:r w:rsidR="001065B6" w:rsidRPr="001065B6">
        <w:rPr>
          <w:color w:val="auto"/>
        </w:rPr>
        <w:t xml:space="preserve">возврата </w:t>
      </w:r>
      <w:r w:rsidR="00E4222E">
        <w:rPr>
          <w:color w:val="auto"/>
        </w:rPr>
        <w:t>Оператором электронной площадки</w:t>
      </w:r>
      <w:r w:rsidR="001065B6" w:rsidRPr="001065B6">
        <w:rPr>
          <w:color w:val="auto"/>
        </w:rPr>
        <w:t xml:space="preserve"> Задатка Претенденту, возврат производится путем </w:t>
      </w:r>
      <w:r>
        <w:rPr>
          <w:color w:val="auto"/>
        </w:rPr>
        <w:t xml:space="preserve">разблокировки денежных средств   в размере </w:t>
      </w:r>
      <w:r w:rsidR="001065B6" w:rsidRPr="001065B6">
        <w:rPr>
          <w:color w:val="auto"/>
        </w:rPr>
        <w:t xml:space="preserve">суммы Задатка </w:t>
      </w:r>
      <w:r>
        <w:rPr>
          <w:color w:val="auto"/>
        </w:rPr>
        <w:t xml:space="preserve">на лицевом   счете  </w:t>
      </w:r>
      <w:r w:rsidR="001065B6" w:rsidRPr="001065B6">
        <w:rPr>
          <w:color w:val="auto"/>
        </w:rPr>
        <w:t xml:space="preserve"> Претендента</w:t>
      </w:r>
      <w:r w:rsidR="00322CC2">
        <w:rPr>
          <w:color w:val="auto"/>
        </w:rPr>
        <w:t>.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w:t>
      </w:r>
    </w:p>
    <w:p w14:paraId="0C91D47E" w14:textId="77777777" w:rsidR="001065B6" w:rsidRPr="001065B6" w:rsidRDefault="005527F7" w:rsidP="008B2993">
      <w:pPr>
        <w:ind w:firstLine="567"/>
        <w:jc w:val="both"/>
        <w:rPr>
          <w:color w:val="auto"/>
        </w:rPr>
      </w:pPr>
      <w:r>
        <w:rPr>
          <w:color w:val="auto"/>
        </w:rPr>
        <w:t>8</w:t>
      </w:r>
      <w:r w:rsidR="001065B6" w:rsidRPr="001065B6">
        <w:rPr>
          <w:color w:val="auto"/>
        </w:rPr>
        <w:t xml:space="preserve">. Все возможные споры и разногласия, связанные с исполнением настоящего Договора, будут разрешаться Сторонами путем переговоров.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w:t>
      </w:r>
      <w:r w:rsidR="00E4222E">
        <w:rPr>
          <w:color w:val="auto"/>
        </w:rPr>
        <w:t>Оператора электронной площадки</w:t>
      </w:r>
      <w:r w:rsidR="001065B6" w:rsidRPr="001065B6">
        <w:rPr>
          <w:color w:val="auto"/>
        </w:rPr>
        <w:t>.</w:t>
      </w:r>
    </w:p>
    <w:p w14:paraId="51919B0C" w14:textId="77777777" w:rsidR="001065B6" w:rsidRPr="001065B6" w:rsidRDefault="00376C4F" w:rsidP="008B2993">
      <w:pPr>
        <w:ind w:firstLine="567"/>
        <w:jc w:val="both"/>
        <w:rPr>
          <w:color w:val="auto"/>
        </w:rPr>
      </w:pPr>
      <w:r>
        <w:rPr>
          <w:color w:val="auto"/>
        </w:rPr>
        <w:t>9</w:t>
      </w:r>
      <w:r w:rsidR="001065B6" w:rsidRPr="001065B6">
        <w:rPr>
          <w:color w:val="auto"/>
        </w:rPr>
        <w:t xml:space="preserve">. Фактом внесения денежных средств в качестве </w:t>
      </w:r>
      <w:r w:rsidR="00B43BF6">
        <w:rPr>
          <w:color w:val="auto"/>
        </w:rPr>
        <w:t>З</w:t>
      </w:r>
      <w:r w:rsidR="001065B6" w:rsidRPr="001065B6">
        <w:rPr>
          <w:color w:val="auto"/>
        </w:rPr>
        <w:t>адатка на участие в электронных торгах Претендент подтверждает согласие со всеми усл</w:t>
      </w:r>
      <w:r w:rsidR="00033D37">
        <w:rPr>
          <w:color w:val="auto"/>
        </w:rPr>
        <w:t xml:space="preserve">овиями проведения торгов, </w:t>
      </w:r>
      <w:r w:rsidR="001B08DB">
        <w:rPr>
          <w:color w:val="auto"/>
        </w:rPr>
        <w:t xml:space="preserve">условиями настоящего Договора, </w:t>
      </w:r>
      <w:r w:rsidR="001065B6" w:rsidRPr="001065B6">
        <w:rPr>
          <w:color w:val="auto"/>
        </w:rPr>
        <w:t xml:space="preserve">условиями договора, подлежащего заключению по итогам торгов. </w:t>
      </w:r>
      <w:r w:rsidR="00984C19" w:rsidRPr="00984C19">
        <w:rPr>
          <w:color w:val="auto"/>
        </w:rPr>
        <w:t>Претендент подтверждает, что ознакомился с состоянием Имущества и документацией к нему. Претензий по качеству, состоянию Имущества и документации к нему не имеет.</w:t>
      </w:r>
    </w:p>
    <w:p w14:paraId="59F5FAD1" w14:textId="77777777" w:rsidR="001065B6" w:rsidRPr="001065B6" w:rsidRDefault="001065B6" w:rsidP="0004081D">
      <w:pPr>
        <w:jc w:val="both"/>
        <w:rPr>
          <w:color w:val="auto"/>
        </w:rPr>
      </w:pPr>
    </w:p>
    <w:p w14:paraId="4CA40D80" w14:textId="77777777" w:rsidR="001065B6" w:rsidRPr="001065B6" w:rsidRDefault="001065B6" w:rsidP="001065B6">
      <w:pPr>
        <w:autoSpaceDE w:val="0"/>
        <w:autoSpaceDN w:val="0"/>
        <w:ind w:firstLine="284"/>
        <w:jc w:val="center"/>
        <w:rPr>
          <w:b/>
          <w:bCs/>
          <w:color w:val="auto"/>
        </w:rPr>
      </w:pPr>
      <w:r w:rsidRPr="001065B6">
        <w:rPr>
          <w:b/>
          <w:bCs/>
          <w:color w:val="auto"/>
        </w:rPr>
        <w:t>Реквизиты сторон:</w:t>
      </w:r>
    </w:p>
    <w:p w14:paraId="4CA6BEB7" w14:textId="77777777" w:rsidR="001065B6" w:rsidRPr="007654A1" w:rsidRDefault="001065B6" w:rsidP="001065B6">
      <w:pPr>
        <w:autoSpaceDE w:val="0"/>
        <w:autoSpaceDN w:val="0"/>
        <w:ind w:firstLine="284"/>
        <w:jc w:val="center"/>
        <w:rPr>
          <w:b/>
          <w:bCs/>
          <w:color w:val="auto"/>
        </w:rPr>
      </w:pPr>
    </w:p>
    <w:tbl>
      <w:tblPr>
        <w:tblW w:w="9824" w:type="dxa"/>
        <w:tblLayout w:type="fixed"/>
        <w:tblLook w:val="0000" w:firstRow="0" w:lastRow="0" w:firstColumn="0" w:lastColumn="0" w:noHBand="0" w:noVBand="0"/>
      </w:tblPr>
      <w:tblGrid>
        <w:gridCol w:w="4786"/>
        <w:gridCol w:w="764"/>
        <w:gridCol w:w="4274"/>
      </w:tblGrid>
      <w:tr w:rsidR="001065B6" w:rsidRPr="007654A1" w14:paraId="571C9CD3" w14:textId="77777777" w:rsidTr="00DD68B2">
        <w:trPr>
          <w:trHeight w:val="3059"/>
        </w:trPr>
        <w:tc>
          <w:tcPr>
            <w:tcW w:w="4786" w:type="dxa"/>
            <w:tcBorders>
              <w:top w:val="nil"/>
              <w:left w:val="nil"/>
              <w:bottom w:val="nil"/>
              <w:right w:val="nil"/>
            </w:tcBorders>
          </w:tcPr>
          <w:p w14:paraId="33EF5CCE" w14:textId="77777777" w:rsidR="001065B6" w:rsidRPr="007654A1" w:rsidRDefault="00984C86" w:rsidP="00DD68B2">
            <w:pPr>
              <w:rPr>
                <w:b/>
                <w:bCs/>
                <w:color w:val="auto"/>
              </w:rPr>
            </w:pPr>
            <w:r>
              <w:rPr>
                <w:b/>
                <w:bCs/>
                <w:color w:val="auto"/>
              </w:rPr>
              <w:t>Организатор</w:t>
            </w:r>
            <w:r w:rsidR="001065B6" w:rsidRPr="007654A1">
              <w:rPr>
                <w:b/>
                <w:bCs/>
                <w:color w:val="auto"/>
              </w:rPr>
              <w:t>:</w:t>
            </w:r>
          </w:p>
          <w:p w14:paraId="00C81B03" w14:textId="77777777" w:rsidR="001065B6" w:rsidRPr="007654A1" w:rsidRDefault="00951F5A" w:rsidP="00DD68B2">
            <w:pPr>
              <w:rPr>
                <w:b/>
                <w:color w:val="auto"/>
              </w:rPr>
            </w:pPr>
            <w:r w:rsidRPr="007654A1">
              <w:rPr>
                <w:b/>
                <w:color w:val="auto"/>
              </w:rPr>
              <w:t xml:space="preserve">Акционерное </w:t>
            </w:r>
            <w:r w:rsidR="008B2993" w:rsidRPr="007654A1">
              <w:rPr>
                <w:b/>
                <w:color w:val="auto"/>
              </w:rPr>
              <w:t>о</w:t>
            </w:r>
            <w:r w:rsidR="001065B6" w:rsidRPr="007654A1">
              <w:rPr>
                <w:b/>
                <w:color w:val="auto"/>
              </w:rPr>
              <w:t>бщество</w:t>
            </w:r>
          </w:p>
          <w:p w14:paraId="17C10335" w14:textId="77777777" w:rsidR="001065B6" w:rsidRPr="007654A1" w:rsidRDefault="001065B6" w:rsidP="00DD68B2">
            <w:pPr>
              <w:rPr>
                <w:b/>
                <w:color w:val="auto"/>
              </w:rPr>
            </w:pPr>
            <w:r w:rsidRPr="007654A1">
              <w:rPr>
                <w:b/>
                <w:color w:val="auto"/>
              </w:rPr>
              <w:t>«Российский аукционный дом»</w:t>
            </w:r>
          </w:p>
          <w:p w14:paraId="62A4B5CF" w14:textId="77777777" w:rsidR="001065B6" w:rsidRPr="007654A1" w:rsidRDefault="001065B6" w:rsidP="00DD68B2">
            <w:pPr>
              <w:rPr>
                <w:b/>
                <w:color w:val="auto"/>
              </w:rPr>
            </w:pPr>
          </w:p>
          <w:p w14:paraId="63DFBC52" w14:textId="77777777" w:rsidR="001065B6" w:rsidRPr="007654A1" w:rsidRDefault="001065B6" w:rsidP="00DD68B2">
            <w:pPr>
              <w:rPr>
                <w:b/>
                <w:color w:val="auto"/>
              </w:rPr>
            </w:pPr>
            <w:r w:rsidRPr="007654A1">
              <w:rPr>
                <w:color w:val="auto"/>
              </w:rPr>
              <w:t>Адрес для корреспонденции:</w:t>
            </w:r>
          </w:p>
          <w:p w14:paraId="19489086" w14:textId="77777777" w:rsidR="001065B6" w:rsidRPr="007654A1" w:rsidRDefault="001065B6" w:rsidP="00DD68B2">
            <w:pPr>
              <w:rPr>
                <w:color w:val="auto"/>
              </w:rPr>
            </w:pPr>
            <w:r w:rsidRPr="007654A1">
              <w:rPr>
                <w:color w:val="auto"/>
              </w:rPr>
              <w:t>190000 Санкт-Петербург,</w:t>
            </w:r>
          </w:p>
          <w:p w14:paraId="0FDD2C64" w14:textId="77777777" w:rsidR="001065B6" w:rsidRPr="007654A1" w:rsidRDefault="001065B6" w:rsidP="00DD68B2">
            <w:pPr>
              <w:rPr>
                <w:color w:val="auto"/>
              </w:rPr>
            </w:pPr>
            <w:r w:rsidRPr="007654A1">
              <w:rPr>
                <w:color w:val="auto"/>
              </w:rPr>
              <w:t>пер. Гривцова, д.5, лит.</w:t>
            </w:r>
            <w:r w:rsidR="00B16E0C" w:rsidRPr="007654A1">
              <w:rPr>
                <w:color w:val="auto"/>
              </w:rPr>
              <w:t xml:space="preserve"> </w:t>
            </w:r>
            <w:r w:rsidRPr="007654A1">
              <w:rPr>
                <w:color w:val="auto"/>
              </w:rPr>
              <w:t>В</w:t>
            </w:r>
          </w:p>
          <w:p w14:paraId="32FCA549" w14:textId="77777777" w:rsidR="001065B6" w:rsidRPr="007654A1" w:rsidRDefault="001065B6" w:rsidP="00DD68B2">
            <w:pPr>
              <w:rPr>
                <w:color w:val="auto"/>
              </w:rPr>
            </w:pPr>
            <w:r w:rsidRPr="007654A1">
              <w:rPr>
                <w:color w:val="auto"/>
              </w:rPr>
              <w:t>тел. 8 (800) 777-57-57</w:t>
            </w:r>
          </w:p>
          <w:p w14:paraId="215DBAC3" w14:textId="77777777" w:rsidR="001065B6" w:rsidRPr="007654A1" w:rsidRDefault="001065B6" w:rsidP="001065B6">
            <w:pPr>
              <w:jc w:val="center"/>
              <w:rPr>
                <w:color w:val="auto"/>
              </w:rPr>
            </w:pPr>
          </w:p>
          <w:p w14:paraId="23D28B21" w14:textId="77777777" w:rsidR="00DD68B2" w:rsidRPr="00DD68B2" w:rsidRDefault="00DD68B2" w:rsidP="00DD68B2">
            <w:pPr>
              <w:tabs>
                <w:tab w:val="left" w:pos="1580"/>
              </w:tabs>
              <w:rPr>
                <w:color w:val="auto"/>
              </w:rPr>
            </w:pPr>
            <w:bookmarkStart w:id="0" w:name="_Hlk12535521"/>
            <w:r w:rsidRPr="00DD68B2">
              <w:rPr>
                <w:color w:val="auto"/>
              </w:rPr>
              <w:t>ОГРН: 1097847233351, ИНН: 7838430413, КПП: 783801001</w:t>
            </w:r>
          </w:p>
          <w:p w14:paraId="5F3044FB" w14:textId="77777777" w:rsidR="00F17123" w:rsidRPr="00F17123" w:rsidRDefault="00F17123" w:rsidP="00F17123">
            <w:pPr>
              <w:tabs>
                <w:tab w:val="left" w:pos="1580"/>
              </w:tabs>
              <w:rPr>
                <w:color w:val="auto"/>
              </w:rPr>
            </w:pPr>
            <w:r w:rsidRPr="00F17123">
              <w:rPr>
                <w:color w:val="auto"/>
              </w:rPr>
              <w:t>р/с № 40702810355000036459</w:t>
            </w:r>
          </w:p>
          <w:p w14:paraId="59D342C6" w14:textId="77777777" w:rsidR="00F17123" w:rsidRPr="00F17123" w:rsidRDefault="00F17123" w:rsidP="00F17123">
            <w:pPr>
              <w:tabs>
                <w:tab w:val="left" w:pos="1580"/>
              </w:tabs>
              <w:rPr>
                <w:color w:val="auto"/>
              </w:rPr>
            </w:pPr>
            <w:r w:rsidRPr="00F17123">
              <w:rPr>
                <w:color w:val="auto"/>
              </w:rPr>
              <w:t>СЕВЕРО-ЗАПАДНЫЙ БАНК ПАО СБЕРБАНК</w:t>
            </w:r>
          </w:p>
          <w:p w14:paraId="18B58DDC" w14:textId="77777777" w:rsidR="00F17123" w:rsidRPr="00F17123" w:rsidRDefault="00F17123" w:rsidP="00F17123">
            <w:pPr>
              <w:tabs>
                <w:tab w:val="left" w:pos="1580"/>
              </w:tabs>
              <w:rPr>
                <w:color w:val="auto"/>
              </w:rPr>
            </w:pPr>
            <w:r w:rsidRPr="00F17123">
              <w:rPr>
                <w:color w:val="auto"/>
              </w:rPr>
              <w:t>БИК 044030653</w:t>
            </w:r>
          </w:p>
          <w:p w14:paraId="080FE1EE" w14:textId="77777777" w:rsidR="001065B6" w:rsidRPr="007654A1" w:rsidRDefault="00F17123" w:rsidP="00F17123">
            <w:pPr>
              <w:tabs>
                <w:tab w:val="left" w:pos="1580"/>
              </w:tabs>
              <w:rPr>
                <w:color w:val="auto"/>
              </w:rPr>
            </w:pPr>
            <w:r>
              <w:rPr>
                <w:color w:val="auto"/>
              </w:rPr>
              <w:t>к/с</w:t>
            </w:r>
            <w:r w:rsidRPr="00F17123">
              <w:rPr>
                <w:color w:val="auto"/>
              </w:rPr>
              <w:t xml:space="preserve"> 30101810500000000653</w:t>
            </w:r>
            <w:bookmarkEnd w:id="0"/>
          </w:p>
        </w:tc>
        <w:tc>
          <w:tcPr>
            <w:tcW w:w="764" w:type="dxa"/>
            <w:tcBorders>
              <w:top w:val="nil"/>
              <w:left w:val="nil"/>
              <w:bottom w:val="nil"/>
              <w:right w:val="nil"/>
            </w:tcBorders>
          </w:tcPr>
          <w:p w14:paraId="645B12FE" w14:textId="77777777" w:rsidR="001065B6" w:rsidRPr="007654A1" w:rsidRDefault="001065B6" w:rsidP="001065B6">
            <w:pPr>
              <w:ind w:firstLine="284"/>
              <w:jc w:val="both"/>
              <w:rPr>
                <w:color w:val="auto"/>
              </w:rPr>
            </w:pPr>
          </w:p>
        </w:tc>
        <w:tc>
          <w:tcPr>
            <w:tcW w:w="4274" w:type="dxa"/>
            <w:tcBorders>
              <w:top w:val="nil"/>
              <w:left w:val="nil"/>
              <w:bottom w:val="nil"/>
              <w:right w:val="nil"/>
            </w:tcBorders>
          </w:tcPr>
          <w:p w14:paraId="14F48892" w14:textId="77777777" w:rsidR="001065B6" w:rsidRPr="007654A1" w:rsidRDefault="001065B6" w:rsidP="001065B6">
            <w:pPr>
              <w:jc w:val="both"/>
              <w:rPr>
                <w:b/>
                <w:bCs/>
                <w:color w:val="auto"/>
              </w:rPr>
            </w:pPr>
            <w:r w:rsidRPr="007654A1">
              <w:rPr>
                <w:color w:val="auto"/>
              </w:rPr>
              <w:tab/>
            </w:r>
            <w:r w:rsidRPr="007654A1">
              <w:rPr>
                <w:b/>
                <w:bCs/>
                <w:color w:val="auto"/>
              </w:rPr>
              <w:t>ПРЕТЕНДЕНТ:</w:t>
            </w:r>
          </w:p>
          <w:p w14:paraId="04280AE8" w14:textId="77777777" w:rsidR="001065B6" w:rsidRPr="007654A1" w:rsidRDefault="001065B6" w:rsidP="001065B6">
            <w:pPr>
              <w:jc w:val="both"/>
              <w:rPr>
                <w:b/>
                <w:bCs/>
                <w:color w:val="auto"/>
              </w:rPr>
            </w:pPr>
            <w:r w:rsidRPr="007654A1">
              <w:rPr>
                <w:b/>
                <w:bCs/>
                <w:color w:val="auto"/>
              </w:rPr>
              <w:t>_________________________________</w:t>
            </w:r>
          </w:p>
          <w:p w14:paraId="0F370CCC" w14:textId="77777777" w:rsidR="001065B6" w:rsidRPr="007654A1" w:rsidRDefault="001065B6" w:rsidP="001065B6">
            <w:pPr>
              <w:jc w:val="both"/>
              <w:rPr>
                <w:color w:val="auto"/>
              </w:rPr>
            </w:pPr>
            <w:r w:rsidRPr="007654A1">
              <w:rPr>
                <w:color w:val="auto"/>
              </w:rPr>
              <w:t>_________________________________</w:t>
            </w:r>
          </w:p>
          <w:p w14:paraId="4DF2AF85" w14:textId="77777777" w:rsidR="001065B6" w:rsidRPr="007654A1" w:rsidRDefault="001065B6" w:rsidP="001065B6">
            <w:pPr>
              <w:jc w:val="both"/>
              <w:rPr>
                <w:color w:val="auto"/>
              </w:rPr>
            </w:pPr>
            <w:r w:rsidRPr="007654A1">
              <w:rPr>
                <w:color w:val="auto"/>
              </w:rPr>
              <w:t>_________________________________</w:t>
            </w:r>
          </w:p>
          <w:p w14:paraId="7244711B" w14:textId="77777777" w:rsidR="001065B6" w:rsidRPr="007654A1" w:rsidRDefault="001065B6" w:rsidP="001065B6">
            <w:pPr>
              <w:jc w:val="both"/>
              <w:rPr>
                <w:color w:val="auto"/>
              </w:rPr>
            </w:pPr>
            <w:r w:rsidRPr="007654A1">
              <w:rPr>
                <w:color w:val="auto"/>
              </w:rPr>
              <w:t>_________________________________</w:t>
            </w:r>
          </w:p>
          <w:p w14:paraId="46B4194F" w14:textId="77777777" w:rsidR="001065B6" w:rsidRPr="007654A1" w:rsidRDefault="001065B6" w:rsidP="001065B6">
            <w:pPr>
              <w:jc w:val="both"/>
              <w:rPr>
                <w:color w:val="auto"/>
              </w:rPr>
            </w:pPr>
            <w:r w:rsidRPr="007654A1">
              <w:rPr>
                <w:color w:val="auto"/>
              </w:rPr>
              <w:t>_________________________________</w:t>
            </w:r>
          </w:p>
          <w:p w14:paraId="063BD953" w14:textId="77777777" w:rsidR="001065B6" w:rsidRPr="007654A1" w:rsidRDefault="001065B6" w:rsidP="001065B6">
            <w:pPr>
              <w:jc w:val="both"/>
              <w:rPr>
                <w:color w:val="auto"/>
              </w:rPr>
            </w:pPr>
            <w:r w:rsidRPr="007654A1">
              <w:rPr>
                <w:color w:val="auto"/>
              </w:rPr>
              <w:t>_________________________________</w:t>
            </w:r>
          </w:p>
          <w:p w14:paraId="410CEEAA" w14:textId="77777777" w:rsidR="001065B6" w:rsidRPr="007654A1" w:rsidRDefault="001065B6" w:rsidP="001065B6">
            <w:pPr>
              <w:jc w:val="both"/>
              <w:rPr>
                <w:color w:val="auto"/>
              </w:rPr>
            </w:pPr>
            <w:r w:rsidRPr="007654A1">
              <w:rPr>
                <w:color w:val="auto"/>
              </w:rPr>
              <w:t>_________________________________</w:t>
            </w:r>
          </w:p>
          <w:p w14:paraId="282CBB5D" w14:textId="77777777" w:rsidR="001065B6" w:rsidRPr="007654A1" w:rsidRDefault="001065B6" w:rsidP="001065B6">
            <w:pPr>
              <w:jc w:val="both"/>
              <w:rPr>
                <w:color w:val="auto"/>
              </w:rPr>
            </w:pPr>
          </w:p>
        </w:tc>
      </w:tr>
    </w:tbl>
    <w:p w14:paraId="7FB933C6" w14:textId="77777777" w:rsidR="001065B6" w:rsidRPr="007654A1" w:rsidRDefault="001065B6" w:rsidP="001065B6">
      <w:pPr>
        <w:ind w:firstLine="284"/>
        <w:jc w:val="both"/>
        <w:rPr>
          <w:b/>
          <w:bCs/>
          <w:color w:val="auto"/>
        </w:rPr>
      </w:pPr>
      <w:r w:rsidRPr="007654A1">
        <w:rPr>
          <w:b/>
          <w:bCs/>
          <w:color w:val="auto"/>
        </w:rPr>
        <w:t xml:space="preserve">        </w:t>
      </w:r>
    </w:p>
    <w:p w14:paraId="7F042D0F" w14:textId="77777777" w:rsidR="001065B6" w:rsidRPr="007654A1" w:rsidRDefault="001065B6" w:rsidP="001065B6">
      <w:pPr>
        <w:ind w:firstLine="284"/>
        <w:jc w:val="both"/>
        <w:rPr>
          <w:b/>
          <w:bCs/>
          <w:color w:val="auto"/>
        </w:rPr>
      </w:pPr>
      <w:r w:rsidRPr="007654A1">
        <w:rPr>
          <w:b/>
          <w:bCs/>
          <w:color w:val="auto"/>
        </w:rPr>
        <w:t xml:space="preserve">  </w:t>
      </w:r>
      <w:r w:rsidR="00984C86" w:rsidRPr="00984C86">
        <w:rPr>
          <w:b/>
          <w:bCs/>
          <w:color w:val="auto"/>
        </w:rPr>
        <w:t xml:space="preserve">  От Организатора торгов</w:t>
      </w:r>
      <w:r w:rsidRPr="007654A1">
        <w:rPr>
          <w:b/>
          <w:bCs/>
          <w:color w:val="auto"/>
        </w:rPr>
        <w:tab/>
      </w:r>
      <w:r w:rsidRPr="007654A1">
        <w:rPr>
          <w:b/>
          <w:bCs/>
          <w:color w:val="auto"/>
        </w:rPr>
        <w:tab/>
      </w:r>
      <w:r w:rsidRPr="007654A1">
        <w:rPr>
          <w:b/>
          <w:bCs/>
          <w:color w:val="auto"/>
        </w:rPr>
        <w:tab/>
      </w:r>
      <w:r w:rsidRPr="007654A1">
        <w:rPr>
          <w:b/>
          <w:bCs/>
          <w:color w:val="auto"/>
        </w:rPr>
        <w:tab/>
        <w:t>ОТ ПРЕТЕНДЕНТА</w:t>
      </w:r>
    </w:p>
    <w:p w14:paraId="5E419BA6" w14:textId="77777777" w:rsidR="001065B6" w:rsidRPr="007654A1" w:rsidRDefault="001065B6" w:rsidP="001065B6">
      <w:pPr>
        <w:rPr>
          <w:color w:val="auto"/>
        </w:rPr>
      </w:pPr>
      <w:r w:rsidRPr="007654A1">
        <w:rPr>
          <w:color w:val="auto"/>
        </w:rPr>
        <w:t xml:space="preserve">_____________________/ </w:t>
      </w:r>
      <w:r w:rsidR="00D101FE">
        <w:rPr>
          <w:color w:val="auto"/>
        </w:rPr>
        <w:t>О. А. Вострецова</w:t>
      </w:r>
      <w:r w:rsidRPr="007654A1">
        <w:rPr>
          <w:color w:val="auto"/>
        </w:rPr>
        <w:t>/</w:t>
      </w:r>
      <w:r w:rsidRPr="007654A1">
        <w:rPr>
          <w:color w:val="auto"/>
        </w:rPr>
        <w:tab/>
        <w:t xml:space="preserve">            ________________________/_________</w:t>
      </w:r>
    </w:p>
    <w:p w14:paraId="15FD0B3F" w14:textId="77777777" w:rsidR="001065B6" w:rsidRPr="007654A1" w:rsidRDefault="001065B6" w:rsidP="001065B6">
      <w:pPr>
        <w:rPr>
          <w:color w:val="auto"/>
        </w:rPr>
      </w:pPr>
    </w:p>
    <w:p w14:paraId="27A51E7E" w14:textId="77777777" w:rsidR="007B08FB" w:rsidRPr="00070C8E" w:rsidRDefault="008B2993" w:rsidP="00070C8E">
      <w:pPr>
        <w:rPr>
          <w:b/>
          <w:color w:val="auto"/>
        </w:rPr>
      </w:pPr>
      <w:r w:rsidRPr="007654A1">
        <w:rPr>
          <w:color w:val="auto"/>
        </w:rPr>
        <w:t xml:space="preserve"> </w:t>
      </w:r>
    </w:p>
    <w:sectPr w:rsidR="007B08FB" w:rsidRPr="00070C8E" w:rsidSect="00F04701">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0142"/>
    <w:multiLevelType w:val="multilevel"/>
    <w:tmpl w:val="D84A3F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23416E"/>
    <w:multiLevelType w:val="multilevel"/>
    <w:tmpl w:val="F78436B6"/>
    <w:lvl w:ilvl="0">
      <w:start w:val="3"/>
      <w:numFmt w:val="decimal"/>
      <w:lvlText w:val="7.%1."/>
      <w:lvlJc w:val="left"/>
      <w:rPr>
        <w:rFonts w:ascii="Times New Roman" w:eastAsia="Times New Roman" w:hAnsi="Times New Roman"/>
        <w:b w:val="0"/>
        <w:bCs w:val="0"/>
        <w:i w:val="0"/>
        <w:iCs w:val="0"/>
        <w:smallCaps w:val="0"/>
        <w:strike w:val="0"/>
        <w:color w:val="000000"/>
        <w:spacing w:val="6"/>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7B76B41"/>
    <w:multiLevelType w:val="hybridMultilevel"/>
    <w:tmpl w:val="C4DCB490"/>
    <w:lvl w:ilvl="0" w:tplc="AC5E191C">
      <w:start w:val="1"/>
      <w:numFmt w:val="decimal"/>
      <w:lvlText w:val="3.%1"/>
      <w:lvlJc w:val="left"/>
      <w:pPr>
        <w:ind w:left="360" w:hanging="360"/>
      </w:pPr>
      <w:rPr>
        <w:rFonts w:hint="default"/>
        <w:b/>
        <w:bCs/>
        <w:i w:val="0"/>
        <w:iCs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49C00D87"/>
    <w:multiLevelType w:val="hybridMultilevel"/>
    <w:tmpl w:val="3AA4F6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7094B08"/>
    <w:multiLevelType w:val="hybridMultilevel"/>
    <w:tmpl w:val="879AB1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204102B"/>
    <w:multiLevelType w:val="singleLevel"/>
    <w:tmpl w:val="7CE4CC3A"/>
    <w:lvl w:ilvl="0">
      <w:start w:val="2"/>
      <w:numFmt w:val="decimal"/>
      <w:lvlText w:val="%1. "/>
      <w:legacy w:legacy="1" w:legacySpace="0" w:legacyIndent="283"/>
      <w:lvlJc w:val="left"/>
      <w:pPr>
        <w:ind w:left="3544" w:hanging="283"/>
      </w:pPr>
      <w:rPr>
        <w:rFonts w:ascii="Times New Roman" w:hAnsi="Times New Roman" w:cs="Times New Roman" w:hint="default"/>
        <w:b/>
        <w:bCs/>
        <w:i w:val="0"/>
        <w:iCs w:val="0"/>
        <w:sz w:val="24"/>
        <w:szCs w:val="24"/>
        <w:u w:val="none"/>
      </w:rPr>
    </w:lvl>
  </w:abstractNum>
  <w:abstractNum w:abstractNumId="6" w15:restartNumberingAfterBreak="0">
    <w:nsid w:val="724D3890"/>
    <w:multiLevelType w:val="multilevel"/>
    <w:tmpl w:val="F92824BA"/>
    <w:lvl w:ilvl="0">
      <w:start w:val="1"/>
      <w:numFmt w:val="decimal"/>
      <w:lvlText w:val="7.%1."/>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3B37712"/>
    <w:multiLevelType w:val="singleLevel"/>
    <w:tmpl w:val="4A703610"/>
    <w:lvl w:ilvl="0">
      <w:start w:val="1"/>
      <w:numFmt w:val="decimal"/>
      <w:lvlText w:val="%1. "/>
      <w:legacy w:legacy="1" w:legacySpace="0" w:legacyIndent="283"/>
      <w:lvlJc w:val="left"/>
      <w:pPr>
        <w:ind w:left="6223" w:hanging="283"/>
      </w:pPr>
      <w:rPr>
        <w:rFonts w:ascii="Times New Roman" w:hAnsi="Times New Roman" w:cs="Times New Roman" w:hint="default"/>
        <w:b/>
        <w:bCs/>
        <w:i w:val="0"/>
        <w:iCs w:val="0"/>
        <w:sz w:val="24"/>
        <w:szCs w:val="24"/>
        <w:u w:val="none"/>
      </w:rPr>
    </w:lvl>
  </w:abstractNum>
  <w:num w:numId="1" w16cid:durableId="166212573">
    <w:abstractNumId w:val="7"/>
  </w:num>
  <w:num w:numId="2" w16cid:durableId="1601641161">
    <w:abstractNumId w:val="5"/>
  </w:num>
  <w:num w:numId="3" w16cid:durableId="1304892812">
    <w:abstractNumId w:val="2"/>
  </w:num>
  <w:num w:numId="4" w16cid:durableId="1645507170">
    <w:abstractNumId w:val="6"/>
  </w:num>
  <w:num w:numId="5" w16cid:durableId="2071345818">
    <w:abstractNumId w:val="1"/>
  </w:num>
  <w:num w:numId="6" w16cid:durableId="1921132433">
    <w:abstractNumId w:val="3"/>
  </w:num>
  <w:num w:numId="7" w16cid:durableId="401221876">
    <w:abstractNumId w:val="4"/>
  </w:num>
  <w:num w:numId="8" w16cid:durableId="1562017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5C0"/>
    <w:rsid w:val="000005DB"/>
    <w:rsid w:val="00003B84"/>
    <w:rsid w:val="00006E0F"/>
    <w:rsid w:val="00006F0B"/>
    <w:rsid w:val="000117E8"/>
    <w:rsid w:val="00022C8C"/>
    <w:rsid w:val="00023800"/>
    <w:rsid w:val="00030E3B"/>
    <w:rsid w:val="0003275F"/>
    <w:rsid w:val="00033D37"/>
    <w:rsid w:val="00033ED1"/>
    <w:rsid w:val="00035801"/>
    <w:rsid w:val="0004081D"/>
    <w:rsid w:val="00040DEB"/>
    <w:rsid w:val="00041A7B"/>
    <w:rsid w:val="00042226"/>
    <w:rsid w:val="00042DB7"/>
    <w:rsid w:val="00043638"/>
    <w:rsid w:val="000453A1"/>
    <w:rsid w:val="00045953"/>
    <w:rsid w:val="00046BD9"/>
    <w:rsid w:val="00047764"/>
    <w:rsid w:val="00051ACF"/>
    <w:rsid w:val="00056A6A"/>
    <w:rsid w:val="00057C59"/>
    <w:rsid w:val="00057CE1"/>
    <w:rsid w:val="0006042C"/>
    <w:rsid w:val="00061341"/>
    <w:rsid w:val="00061A9E"/>
    <w:rsid w:val="000631D1"/>
    <w:rsid w:val="00070C8E"/>
    <w:rsid w:val="0007378E"/>
    <w:rsid w:val="00074055"/>
    <w:rsid w:val="00080456"/>
    <w:rsid w:val="000812AA"/>
    <w:rsid w:val="000826B5"/>
    <w:rsid w:val="0008276D"/>
    <w:rsid w:val="00082FBC"/>
    <w:rsid w:val="00083141"/>
    <w:rsid w:val="00083C03"/>
    <w:rsid w:val="00083FDA"/>
    <w:rsid w:val="00086799"/>
    <w:rsid w:val="00090FD0"/>
    <w:rsid w:val="000928BA"/>
    <w:rsid w:val="0009682B"/>
    <w:rsid w:val="00097793"/>
    <w:rsid w:val="000A0150"/>
    <w:rsid w:val="000A036A"/>
    <w:rsid w:val="000A26B6"/>
    <w:rsid w:val="000A2CC7"/>
    <w:rsid w:val="000A6290"/>
    <w:rsid w:val="000A71B2"/>
    <w:rsid w:val="000A7D5E"/>
    <w:rsid w:val="000B22D0"/>
    <w:rsid w:val="000B352E"/>
    <w:rsid w:val="000B5C7C"/>
    <w:rsid w:val="000B7909"/>
    <w:rsid w:val="000C22EF"/>
    <w:rsid w:val="000C2CE0"/>
    <w:rsid w:val="000C3944"/>
    <w:rsid w:val="000C61A5"/>
    <w:rsid w:val="000D0C65"/>
    <w:rsid w:val="000D1068"/>
    <w:rsid w:val="000D191C"/>
    <w:rsid w:val="000D194A"/>
    <w:rsid w:val="000D31CD"/>
    <w:rsid w:val="000D4D52"/>
    <w:rsid w:val="000D5369"/>
    <w:rsid w:val="000D7D7D"/>
    <w:rsid w:val="000E05E4"/>
    <w:rsid w:val="000E1B80"/>
    <w:rsid w:val="000E62CC"/>
    <w:rsid w:val="000E7F5B"/>
    <w:rsid w:val="000F0013"/>
    <w:rsid w:val="000F08C2"/>
    <w:rsid w:val="000F0A5B"/>
    <w:rsid w:val="000F43AA"/>
    <w:rsid w:val="000F62F6"/>
    <w:rsid w:val="001003AC"/>
    <w:rsid w:val="00104247"/>
    <w:rsid w:val="00105251"/>
    <w:rsid w:val="001065B6"/>
    <w:rsid w:val="00111AB7"/>
    <w:rsid w:val="0011265E"/>
    <w:rsid w:val="00114169"/>
    <w:rsid w:val="00116E7E"/>
    <w:rsid w:val="00124642"/>
    <w:rsid w:val="0013073B"/>
    <w:rsid w:val="00130B96"/>
    <w:rsid w:val="00131EC1"/>
    <w:rsid w:val="00133599"/>
    <w:rsid w:val="00133654"/>
    <w:rsid w:val="0013471F"/>
    <w:rsid w:val="001355D3"/>
    <w:rsid w:val="001363CF"/>
    <w:rsid w:val="00140CEC"/>
    <w:rsid w:val="0014167B"/>
    <w:rsid w:val="0014192E"/>
    <w:rsid w:val="00145FCF"/>
    <w:rsid w:val="0015115E"/>
    <w:rsid w:val="00151693"/>
    <w:rsid w:val="00153B8B"/>
    <w:rsid w:val="0015469A"/>
    <w:rsid w:val="00156110"/>
    <w:rsid w:val="001564DA"/>
    <w:rsid w:val="00157488"/>
    <w:rsid w:val="00160A59"/>
    <w:rsid w:val="00163DBA"/>
    <w:rsid w:val="00164918"/>
    <w:rsid w:val="00165C80"/>
    <w:rsid w:val="00167A8F"/>
    <w:rsid w:val="00172424"/>
    <w:rsid w:val="00176650"/>
    <w:rsid w:val="00177812"/>
    <w:rsid w:val="001808B1"/>
    <w:rsid w:val="001839EA"/>
    <w:rsid w:val="00187D9C"/>
    <w:rsid w:val="00187E72"/>
    <w:rsid w:val="0019404D"/>
    <w:rsid w:val="0019427C"/>
    <w:rsid w:val="00194627"/>
    <w:rsid w:val="00196EF3"/>
    <w:rsid w:val="001B08DB"/>
    <w:rsid w:val="001B1340"/>
    <w:rsid w:val="001B2453"/>
    <w:rsid w:val="001C4BE5"/>
    <w:rsid w:val="001C6EE4"/>
    <w:rsid w:val="001C716D"/>
    <w:rsid w:val="001C72EB"/>
    <w:rsid w:val="001D05B4"/>
    <w:rsid w:val="001D0EC6"/>
    <w:rsid w:val="001D2E54"/>
    <w:rsid w:val="001D56C3"/>
    <w:rsid w:val="001E133D"/>
    <w:rsid w:val="001E30D3"/>
    <w:rsid w:val="001E702F"/>
    <w:rsid w:val="001E74F5"/>
    <w:rsid w:val="001F5662"/>
    <w:rsid w:val="001F66D4"/>
    <w:rsid w:val="0020431F"/>
    <w:rsid w:val="00210CB6"/>
    <w:rsid w:val="00214B75"/>
    <w:rsid w:val="00216BD2"/>
    <w:rsid w:val="00223196"/>
    <w:rsid w:val="002236E6"/>
    <w:rsid w:val="00223BC0"/>
    <w:rsid w:val="0022427F"/>
    <w:rsid w:val="002272AF"/>
    <w:rsid w:val="00227642"/>
    <w:rsid w:val="002304FC"/>
    <w:rsid w:val="0023226E"/>
    <w:rsid w:val="0023396A"/>
    <w:rsid w:val="002339B4"/>
    <w:rsid w:val="002339D3"/>
    <w:rsid w:val="00233A60"/>
    <w:rsid w:val="00234D88"/>
    <w:rsid w:val="002432BA"/>
    <w:rsid w:val="0025191B"/>
    <w:rsid w:val="00252EDB"/>
    <w:rsid w:val="00254657"/>
    <w:rsid w:val="00256F9F"/>
    <w:rsid w:val="002576ED"/>
    <w:rsid w:val="00260598"/>
    <w:rsid w:val="00260AC3"/>
    <w:rsid w:val="002637E8"/>
    <w:rsid w:val="00263ADE"/>
    <w:rsid w:val="00264A12"/>
    <w:rsid w:val="00264C1E"/>
    <w:rsid w:val="0026659B"/>
    <w:rsid w:val="002678A4"/>
    <w:rsid w:val="00270751"/>
    <w:rsid w:val="002711C3"/>
    <w:rsid w:val="002713F4"/>
    <w:rsid w:val="00276173"/>
    <w:rsid w:val="00277063"/>
    <w:rsid w:val="00277719"/>
    <w:rsid w:val="00283F88"/>
    <w:rsid w:val="0028722B"/>
    <w:rsid w:val="0029247C"/>
    <w:rsid w:val="002946DD"/>
    <w:rsid w:val="00296583"/>
    <w:rsid w:val="00297E97"/>
    <w:rsid w:val="002A0D59"/>
    <w:rsid w:val="002A3023"/>
    <w:rsid w:val="002A6C79"/>
    <w:rsid w:val="002B175A"/>
    <w:rsid w:val="002B258F"/>
    <w:rsid w:val="002B2C6D"/>
    <w:rsid w:val="002B3B37"/>
    <w:rsid w:val="002B3F0C"/>
    <w:rsid w:val="002C0A18"/>
    <w:rsid w:val="002C0E9C"/>
    <w:rsid w:val="002C3160"/>
    <w:rsid w:val="002C4791"/>
    <w:rsid w:val="002C4A68"/>
    <w:rsid w:val="002C6E99"/>
    <w:rsid w:val="002D1E11"/>
    <w:rsid w:val="002D467A"/>
    <w:rsid w:val="002D51EC"/>
    <w:rsid w:val="002D633C"/>
    <w:rsid w:val="002D6E2F"/>
    <w:rsid w:val="002D7B65"/>
    <w:rsid w:val="002E2F89"/>
    <w:rsid w:val="002E6A94"/>
    <w:rsid w:val="002F3559"/>
    <w:rsid w:val="002F5625"/>
    <w:rsid w:val="00300057"/>
    <w:rsid w:val="00304FFD"/>
    <w:rsid w:val="00306C07"/>
    <w:rsid w:val="003070B5"/>
    <w:rsid w:val="00312EFC"/>
    <w:rsid w:val="00315547"/>
    <w:rsid w:val="00315880"/>
    <w:rsid w:val="00321637"/>
    <w:rsid w:val="00322CC2"/>
    <w:rsid w:val="00323A3B"/>
    <w:rsid w:val="00326024"/>
    <w:rsid w:val="0032708E"/>
    <w:rsid w:val="00330863"/>
    <w:rsid w:val="00330AD9"/>
    <w:rsid w:val="003318B1"/>
    <w:rsid w:val="00332CCD"/>
    <w:rsid w:val="003335AF"/>
    <w:rsid w:val="003337D1"/>
    <w:rsid w:val="00333997"/>
    <w:rsid w:val="00341434"/>
    <w:rsid w:val="00342E7F"/>
    <w:rsid w:val="00344B2D"/>
    <w:rsid w:val="003456BB"/>
    <w:rsid w:val="00346771"/>
    <w:rsid w:val="00347669"/>
    <w:rsid w:val="0035083A"/>
    <w:rsid w:val="003516F0"/>
    <w:rsid w:val="00351F94"/>
    <w:rsid w:val="00352F5C"/>
    <w:rsid w:val="00354B80"/>
    <w:rsid w:val="0035751A"/>
    <w:rsid w:val="00360880"/>
    <w:rsid w:val="00360EA9"/>
    <w:rsid w:val="003615FE"/>
    <w:rsid w:val="003648C5"/>
    <w:rsid w:val="003653A2"/>
    <w:rsid w:val="003737E7"/>
    <w:rsid w:val="003753AA"/>
    <w:rsid w:val="00376C4F"/>
    <w:rsid w:val="003822D9"/>
    <w:rsid w:val="00383316"/>
    <w:rsid w:val="00386A20"/>
    <w:rsid w:val="0038774C"/>
    <w:rsid w:val="00387B8E"/>
    <w:rsid w:val="00395060"/>
    <w:rsid w:val="003A1B70"/>
    <w:rsid w:val="003A719C"/>
    <w:rsid w:val="003A7F1A"/>
    <w:rsid w:val="003B0B39"/>
    <w:rsid w:val="003B3553"/>
    <w:rsid w:val="003B424E"/>
    <w:rsid w:val="003B48FD"/>
    <w:rsid w:val="003B5B6C"/>
    <w:rsid w:val="003C2779"/>
    <w:rsid w:val="003C4C75"/>
    <w:rsid w:val="003C59D3"/>
    <w:rsid w:val="003C61F5"/>
    <w:rsid w:val="003D22E6"/>
    <w:rsid w:val="003D5F26"/>
    <w:rsid w:val="003E0193"/>
    <w:rsid w:val="003E0257"/>
    <w:rsid w:val="003E0AAF"/>
    <w:rsid w:val="003E0AB3"/>
    <w:rsid w:val="003E1F28"/>
    <w:rsid w:val="003E3CCB"/>
    <w:rsid w:val="003E60C8"/>
    <w:rsid w:val="003F0F94"/>
    <w:rsid w:val="003F1349"/>
    <w:rsid w:val="003F29C9"/>
    <w:rsid w:val="003F395C"/>
    <w:rsid w:val="003F6544"/>
    <w:rsid w:val="003F69C3"/>
    <w:rsid w:val="003F7E0B"/>
    <w:rsid w:val="00402FDA"/>
    <w:rsid w:val="004046FA"/>
    <w:rsid w:val="004065B2"/>
    <w:rsid w:val="0040691A"/>
    <w:rsid w:val="004076E0"/>
    <w:rsid w:val="00410604"/>
    <w:rsid w:val="00414982"/>
    <w:rsid w:val="00420513"/>
    <w:rsid w:val="004210B5"/>
    <w:rsid w:val="00421FE3"/>
    <w:rsid w:val="00423BF8"/>
    <w:rsid w:val="0042454A"/>
    <w:rsid w:val="00425E4F"/>
    <w:rsid w:val="00433818"/>
    <w:rsid w:val="00433DEE"/>
    <w:rsid w:val="00436A06"/>
    <w:rsid w:val="00442A2F"/>
    <w:rsid w:val="0044482E"/>
    <w:rsid w:val="00447EB4"/>
    <w:rsid w:val="004534F5"/>
    <w:rsid w:val="004543D2"/>
    <w:rsid w:val="00456EAD"/>
    <w:rsid w:val="00457C34"/>
    <w:rsid w:val="00464E8C"/>
    <w:rsid w:val="0046742C"/>
    <w:rsid w:val="00473149"/>
    <w:rsid w:val="00474F4F"/>
    <w:rsid w:val="00476A69"/>
    <w:rsid w:val="004806E6"/>
    <w:rsid w:val="0048252C"/>
    <w:rsid w:val="00484041"/>
    <w:rsid w:val="00487DCB"/>
    <w:rsid w:val="00490238"/>
    <w:rsid w:val="00495E02"/>
    <w:rsid w:val="00496271"/>
    <w:rsid w:val="004A0E27"/>
    <w:rsid w:val="004A2AB3"/>
    <w:rsid w:val="004A2FEF"/>
    <w:rsid w:val="004A4511"/>
    <w:rsid w:val="004A68CC"/>
    <w:rsid w:val="004B2A33"/>
    <w:rsid w:val="004B4051"/>
    <w:rsid w:val="004B4B07"/>
    <w:rsid w:val="004B62E9"/>
    <w:rsid w:val="004B7F72"/>
    <w:rsid w:val="004C2BC4"/>
    <w:rsid w:val="004C3A53"/>
    <w:rsid w:val="004C4179"/>
    <w:rsid w:val="004C500B"/>
    <w:rsid w:val="004D13B3"/>
    <w:rsid w:val="004D1F93"/>
    <w:rsid w:val="004D4EE1"/>
    <w:rsid w:val="004E518D"/>
    <w:rsid w:val="004F0AC9"/>
    <w:rsid w:val="004F2608"/>
    <w:rsid w:val="004F548D"/>
    <w:rsid w:val="004F61EB"/>
    <w:rsid w:val="004F71BF"/>
    <w:rsid w:val="005003B1"/>
    <w:rsid w:val="005003E2"/>
    <w:rsid w:val="00501360"/>
    <w:rsid w:val="00503EE0"/>
    <w:rsid w:val="0050433D"/>
    <w:rsid w:val="00504781"/>
    <w:rsid w:val="00507B72"/>
    <w:rsid w:val="00510B39"/>
    <w:rsid w:val="00512D25"/>
    <w:rsid w:val="00515208"/>
    <w:rsid w:val="005174AF"/>
    <w:rsid w:val="00521782"/>
    <w:rsid w:val="0052347E"/>
    <w:rsid w:val="00524A72"/>
    <w:rsid w:val="00526465"/>
    <w:rsid w:val="00530247"/>
    <w:rsid w:val="005304CF"/>
    <w:rsid w:val="00535DAB"/>
    <w:rsid w:val="00535F46"/>
    <w:rsid w:val="00536730"/>
    <w:rsid w:val="005374DD"/>
    <w:rsid w:val="00537F5C"/>
    <w:rsid w:val="00542315"/>
    <w:rsid w:val="005424ED"/>
    <w:rsid w:val="0054489F"/>
    <w:rsid w:val="005527F7"/>
    <w:rsid w:val="005578D2"/>
    <w:rsid w:val="005603B9"/>
    <w:rsid w:val="00562AC7"/>
    <w:rsid w:val="0056344D"/>
    <w:rsid w:val="00563F83"/>
    <w:rsid w:val="00565853"/>
    <w:rsid w:val="0056694B"/>
    <w:rsid w:val="00570D45"/>
    <w:rsid w:val="00572F1D"/>
    <w:rsid w:val="00581EAC"/>
    <w:rsid w:val="005830D9"/>
    <w:rsid w:val="00583B71"/>
    <w:rsid w:val="00587936"/>
    <w:rsid w:val="00590F46"/>
    <w:rsid w:val="005929AD"/>
    <w:rsid w:val="00595CE1"/>
    <w:rsid w:val="00597B33"/>
    <w:rsid w:val="005A0A2A"/>
    <w:rsid w:val="005A14EB"/>
    <w:rsid w:val="005A20CA"/>
    <w:rsid w:val="005A2BFE"/>
    <w:rsid w:val="005A3CFF"/>
    <w:rsid w:val="005A616F"/>
    <w:rsid w:val="005A7186"/>
    <w:rsid w:val="005B492A"/>
    <w:rsid w:val="005C21A5"/>
    <w:rsid w:val="005C5A79"/>
    <w:rsid w:val="005C7721"/>
    <w:rsid w:val="005D2668"/>
    <w:rsid w:val="005D4EA8"/>
    <w:rsid w:val="005D755F"/>
    <w:rsid w:val="005E088A"/>
    <w:rsid w:val="005E1784"/>
    <w:rsid w:val="005E2782"/>
    <w:rsid w:val="005E3D82"/>
    <w:rsid w:val="005E5E99"/>
    <w:rsid w:val="005F15B9"/>
    <w:rsid w:val="005F17E5"/>
    <w:rsid w:val="005F2C8C"/>
    <w:rsid w:val="005F3510"/>
    <w:rsid w:val="005F465F"/>
    <w:rsid w:val="005F4CCD"/>
    <w:rsid w:val="005F787C"/>
    <w:rsid w:val="00604E4C"/>
    <w:rsid w:val="006100EB"/>
    <w:rsid w:val="006126DB"/>
    <w:rsid w:val="0061361A"/>
    <w:rsid w:val="006148D7"/>
    <w:rsid w:val="006159A8"/>
    <w:rsid w:val="00615F18"/>
    <w:rsid w:val="0062555B"/>
    <w:rsid w:val="00630497"/>
    <w:rsid w:val="006374A5"/>
    <w:rsid w:val="006378EB"/>
    <w:rsid w:val="006406D8"/>
    <w:rsid w:val="00642AA9"/>
    <w:rsid w:val="00643A3C"/>
    <w:rsid w:val="00646133"/>
    <w:rsid w:val="00650485"/>
    <w:rsid w:val="00652102"/>
    <w:rsid w:val="00653147"/>
    <w:rsid w:val="00657C04"/>
    <w:rsid w:val="006612F0"/>
    <w:rsid w:val="00661825"/>
    <w:rsid w:val="006630CD"/>
    <w:rsid w:val="00666872"/>
    <w:rsid w:val="00670118"/>
    <w:rsid w:val="00674A60"/>
    <w:rsid w:val="00677B70"/>
    <w:rsid w:val="0068060C"/>
    <w:rsid w:val="00682A35"/>
    <w:rsid w:val="00684C21"/>
    <w:rsid w:val="00694882"/>
    <w:rsid w:val="0069491C"/>
    <w:rsid w:val="006A0072"/>
    <w:rsid w:val="006A0301"/>
    <w:rsid w:val="006A45DA"/>
    <w:rsid w:val="006A50EC"/>
    <w:rsid w:val="006A5E1F"/>
    <w:rsid w:val="006A65FC"/>
    <w:rsid w:val="006A6675"/>
    <w:rsid w:val="006B0DCD"/>
    <w:rsid w:val="006B4EAA"/>
    <w:rsid w:val="006C1779"/>
    <w:rsid w:val="006C1DCC"/>
    <w:rsid w:val="006C409F"/>
    <w:rsid w:val="006C4330"/>
    <w:rsid w:val="006C76E1"/>
    <w:rsid w:val="006D0C92"/>
    <w:rsid w:val="006D102A"/>
    <w:rsid w:val="006D14B8"/>
    <w:rsid w:val="006D4B2C"/>
    <w:rsid w:val="006E01B7"/>
    <w:rsid w:val="006E0B51"/>
    <w:rsid w:val="006E2F96"/>
    <w:rsid w:val="006E4D1E"/>
    <w:rsid w:val="006F0C05"/>
    <w:rsid w:val="006F1054"/>
    <w:rsid w:val="006F2F78"/>
    <w:rsid w:val="006F571D"/>
    <w:rsid w:val="006F7221"/>
    <w:rsid w:val="00702081"/>
    <w:rsid w:val="00702FD2"/>
    <w:rsid w:val="00703886"/>
    <w:rsid w:val="0070439D"/>
    <w:rsid w:val="00705EDC"/>
    <w:rsid w:val="00712A5A"/>
    <w:rsid w:val="007132A8"/>
    <w:rsid w:val="00713A50"/>
    <w:rsid w:val="00716378"/>
    <w:rsid w:val="00717B37"/>
    <w:rsid w:val="00717EBF"/>
    <w:rsid w:val="00731FB4"/>
    <w:rsid w:val="00733019"/>
    <w:rsid w:val="007356DC"/>
    <w:rsid w:val="00740817"/>
    <w:rsid w:val="00740BA9"/>
    <w:rsid w:val="0074166D"/>
    <w:rsid w:val="00742162"/>
    <w:rsid w:val="00746E60"/>
    <w:rsid w:val="007510D3"/>
    <w:rsid w:val="00753CDB"/>
    <w:rsid w:val="00754546"/>
    <w:rsid w:val="007566AF"/>
    <w:rsid w:val="007654A1"/>
    <w:rsid w:val="00766C61"/>
    <w:rsid w:val="00772464"/>
    <w:rsid w:val="00775B43"/>
    <w:rsid w:val="00777306"/>
    <w:rsid w:val="0078041F"/>
    <w:rsid w:val="007810CC"/>
    <w:rsid w:val="00781FF6"/>
    <w:rsid w:val="007901D5"/>
    <w:rsid w:val="00790EB5"/>
    <w:rsid w:val="00791A0D"/>
    <w:rsid w:val="007921D8"/>
    <w:rsid w:val="007A0EBD"/>
    <w:rsid w:val="007A3EBA"/>
    <w:rsid w:val="007A61A3"/>
    <w:rsid w:val="007A633C"/>
    <w:rsid w:val="007A7187"/>
    <w:rsid w:val="007A7EFB"/>
    <w:rsid w:val="007B08FB"/>
    <w:rsid w:val="007B2EE9"/>
    <w:rsid w:val="007B3F9E"/>
    <w:rsid w:val="007B764E"/>
    <w:rsid w:val="007C538A"/>
    <w:rsid w:val="007C54B0"/>
    <w:rsid w:val="007C7C72"/>
    <w:rsid w:val="007D14DC"/>
    <w:rsid w:val="007D1A74"/>
    <w:rsid w:val="007D499D"/>
    <w:rsid w:val="007D5EF6"/>
    <w:rsid w:val="007D66FF"/>
    <w:rsid w:val="007E13D7"/>
    <w:rsid w:val="007E2054"/>
    <w:rsid w:val="007E4E9E"/>
    <w:rsid w:val="007E6B5C"/>
    <w:rsid w:val="007F1AC0"/>
    <w:rsid w:val="007F3A55"/>
    <w:rsid w:val="007F5AA8"/>
    <w:rsid w:val="007F63D8"/>
    <w:rsid w:val="008016F4"/>
    <w:rsid w:val="00805B6A"/>
    <w:rsid w:val="00807F0E"/>
    <w:rsid w:val="008119C7"/>
    <w:rsid w:val="008124C9"/>
    <w:rsid w:val="0081383C"/>
    <w:rsid w:val="00814E3D"/>
    <w:rsid w:val="00823EDF"/>
    <w:rsid w:val="00824F77"/>
    <w:rsid w:val="008257EA"/>
    <w:rsid w:val="00826341"/>
    <w:rsid w:val="0082737F"/>
    <w:rsid w:val="00827C08"/>
    <w:rsid w:val="008405BE"/>
    <w:rsid w:val="00844E1E"/>
    <w:rsid w:val="008452C0"/>
    <w:rsid w:val="00847B03"/>
    <w:rsid w:val="008502C0"/>
    <w:rsid w:val="00851859"/>
    <w:rsid w:val="00851CAD"/>
    <w:rsid w:val="00852199"/>
    <w:rsid w:val="008534E4"/>
    <w:rsid w:val="008570FE"/>
    <w:rsid w:val="008574E6"/>
    <w:rsid w:val="00860349"/>
    <w:rsid w:val="00860E84"/>
    <w:rsid w:val="00862413"/>
    <w:rsid w:val="00862858"/>
    <w:rsid w:val="00864E8E"/>
    <w:rsid w:val="008652F3"/>
    <w:rsid w:val="00866B13"/>
    <w:rsid w:val="00870B1B"/>
    <w:rsid w:val="0087167A"/>
    <w:rsid w:val="00872E8B"/>
    <w:rsid w:val="0087418C"/>
    <w:rsid w:val="00881ED1"/>
    <w:rsid w:val="00882400"/>
    <w:rsid w:val="00885E24"/>
    <w:rsid w:val="00886569"/>
    <w:rsid w:val="00887769"/>
    <w:rsid w:val="008878FB"/>
    <w:rsid w:val="00890E89"/>
    <w:rsid w:val="0089389F"/>
    <w:rsid w:val="008943C4"/>
    <w:rsid w:val="00895AE0"/>
    <w:rsid w:val="00896071"/>
    <w:rsid w:val="008975C0"/>
    <w:rsid w:val="008A4C4C"/>
    <w:rsid w:val="008A5E87"/>
    <w:rsid w:val="008A5EAA"/>
    <w:rsid w:val="008A6F19"/>
    <w:rsid w:val="008A798D"/>
    <w:rsid w:val="008B07F8"/>
    <w:rsid w:val="008B2993"/>
    <w:rsid w:val="008B2DFE"/>
    <w:rsid w:val="008B50DA"/>
    <w:rsid w:val="008B5D81"/>
    <w:rsid w:val="008B5F1B"/>
    <w:rsid w:val="008B6E3F"/>
    <w:rsid w:val="008C10B6"/>
    <w:rsid w:val="008C40C3"/>
    <w:rsid w:val="008C5BAF"/>
    <w:rsid w:val="008D0591"/>
    <w:rsid w:val="008D1452"/>
    <w:rsid w:val="008D1597"/>
    <w:rsid w:val="008D2859"/>
    <w:rsid w:val="008D3396"/>
    <w:rsid w:val="008D38C5"/>
    <w:rsid w:val="008D4878"/>
    <w:rsid w:val="008D4980"/>
    <w:rsid w:val="008D6BCD"/>
    <w:rsid w:val="008E006B"/>
    <w:rsid w:val="008E00F3"/>
    <w:rsid w:val="008E03C7"/>
    <w:rsid w:val="008E0BE6"/>
    <w:rsid w:val="008E42F6"/>
    <w:rsid w:val="008E794C"/>
    <w:rsid w:val="008F0FE0"/>
    <w:rsid w:val="008F463D"/>
    <w:rsid w:val="008F6B9B"/>
    <w:rsid w:val="009005EA"/>
    <w:rsid w:val="00900B79"/>
    <w:rsid w:val="009016CB"/>
    <w:rsid w:val="00904561"/>
    <w:rsid w:val="00907DA0"/>
    <w:rsid w:val="00910198"/>
    <w:rsid w:val="009106CC"/>
    <w:rsid w:val="0091595E"/>
    <w:rsid w:val="00923202"/>
    <w:rsid w:val="009245FA"/>
    <w:rsid w:val="00924BD6"/>
    <w:rsid w:val="00927723"/>
    <w:rsid w:val="00927964"/>
    <w:rsid w:val="00927B46"/>
    <w:rsid w:val="009346BA"/>
    <w:rsid w:val="00937A80"/>
    <w:rsid w:val="0094010A"/>
    <w:rsid w:val="009419BF"/>
    <w:rsid w:val="00946D2C"/>
    <w:rsid w:val="00947E12"/>
    <w:rsid w:val="0095184D"/>
    <w:rsid w:val="00951F5A"/>
    <w:rsid w:val="00952101"/>
    <w:rsid w:val="00953699"/>
    <w:rsid w:val="0095599F"/>
    <w:rsid w:val="00961847"/>
    <w:rsid w:val="009631B0"/>
    <w:rsid w:val="00963BF4"/>
    <w:rsid w:val="009666D9"/>
    <w:rsid w:val="009706F6"/>
    <w:rsid w:val="009722B7"/>
    <w:rsid w:val="009726B0"/>
    <w:rsid w:val="00973B22"/>
    <w:rsid w:val="00976364"/>
    <w:rsid w:val="00976B18"/>
    <w:rsid w:val="00980C41"/>
    <w:rsid w:val="00980EC6"/>
    <w:rsid w:val="00981302"/>
    <w:rsid w:val="0098231F"/>
    <w:rsid w:val="009823F6"/>
    <w:rsid w:val="00984C19"/>
    <w:rsid w:val="00984C86"/>
    <w:rsid w:val="00986536"/>
    <w:rsid w:val="0098753D"/>
    <w:rsid w:val="00987B70"/>
    <w:rsid w:val="00990C2B"/>
    <w:rsid w:val="009A0734"/>
    <w:rsid w:val="009A0D01"/>
    <w:rsid w:val="009A0D66"/>
    <w:rsid w:val="009A2AD0"/>
    <w:rsid w:val="009A56B1"/>
    <w:rsid w:val="009B02A2"/>
    <w:rsid w:val="009B2A2A"/>
    <w:rsid w:val="009B4290"/>
    <w:rsid w:val="009B70DC"/>
    <w:rsid w:val="009B735E"/>
    <w:rsid w:val="009C3CE6"/>
    <w:rsid w:val="009C77AB"/>
    <w:rsid w:val="009D104E"/>
    <w:rsid w:val="009D1C6D"/>
    <w:rsid w:val="009D2BBD"/>
    <w:rsid w:val="009D3AFB"/>
    <w:rsid w:val="009E433F"/>
    <w:rsid w:val="009E520E"/>
    <w:rsid w:val="009E52DA"/>
    <w:rsid w:val="009E5ECC"/>
    <w:rsid w:val="009F106F"/>
    <w:rsid w:val="009F43B0"/>
    <w:rsid w:val="009F4C01"/>
    <w:rsid w:val="009F71A6"/>
    <w:rsid w:val="009F79B7"/>
    <w:rsid w:val="00A00E67"/>
    <w:rsid w:val="00A05426"/>
    <w:rsid w:val="00A07419"/>
    <w:rsid w:val="00A079A5"/>
    <w:rsid w:val="00A07B8D"/>
    <w:rsid w:val="00A13B37"/>
    <w:rsid w:val="00A17657"/>
    <w:rsid w:val="00A200FE"/>
    <w:rsid w:val="00A26018"/>
    <w:rsid w:val="00A31FCD"/>
    <w:rsid w:val="00A3337D"/>
    <w:rsid w:val="00A35A6D"/>
    <w:rsid w:val="00A3634D"/>
    <w:rsid w:val="00A40DE7"/>
    <w:rsid w:val="00A41848"/>
    <w:rsid w:val="00A41CAD"/>
    <w:rsid w:val="00A434D1"/>
    <w:rsid w:val="00A44813"/>
    <w:rsid w:val="00A44A62"/>
    <w:rsid w:val="00A45FBB"/>
    <w:rsid w:val="00A539A7"/>
    <w:rsid w:val="00A54381"/>
    <w:rsid w:val="00A57CA1"/>
    <w:rsid w:val="00A607AD"/>
    <w:rsid w:val="00A60DBA"/>
    <w:rsid w:val="00A61368"/>
    <w:rsid w:val="00A621CD"/>
    <w:rsid w:val="00A62652"/>
    <w:rsid w:val="00A62CA1"/>
    <w:rsid w:val="00A70E1B"/>
    <w:rsid w:val="00A73E04"/>
    <w:rsid w:val="00A7455C"/>
    <w:rsid w:val="00A814A8"/>
    <w:rsid w:val="00A81DD6"/>
    <w:rsid w:val="00A82B67"/>
    <w:rsid w:val="00A8442B"/>
    <w:rsid w:val="00A901A5"/>
    <w:rsid w:val="00A923A6"/>
    <w:rsid w:val="00AA4584"/>
    <w:rsid w:val="00AA6ABF"/>
    <w:rsid w:val="00AB1441"/>
    <w:rsid w:val="00AB7369"/>
    <w:rsid w:val="00AC25BD"/>
    <w:rsid w:val="00AC3484"/>
    <w:rsid w:val="00AC56C6"/>
    <w:rsid w:val="00AD18AC"/>
    <w:rsid w:val="00AD1EC8"/>
    <w:rsid w:val="00AD2478"/>
    <w:rsid w:val="00AD27E6"/>
    <w:rsid w:val="00AD441F"/>
    <w:rsid w:val="00AE0877"/>
    <w:rsid w:val="00AE0881"/>
    <w:rsid w:val="00AE0B89"/>
    <w:rsid w:val="00AE42ED"/>
    <w:rsid w:val="00AE6FDB"/>
    <w:rsid w:val="00AE7346"/>
    <w:rsid w:val="00AE7AA3"/>
    <w:rsid w:val="00AF4C6F"/>
    <w:rsid w:val="00B074EA"/>
    <w:rsid w:val="00B11D24"/>
    <w:rsid w:val="00B1247D"/>
    <w:rsid w:val="00B16E0C"/>
    <w:rsid w:val="00B21B20"/>
    <w:rsid w:val="00B247B5"/>
    <w:rsid w:val="00B249C5"/>
    <w:rsid w:val="00B27D98"/>
    <w:rsid w:val="00B27DBB"/>
    <w:rsid w:val="00B27F59"/>
    <w:rsid w:val="00B306D6"/>
    <w:rsid w:val="00B405B0"/>
    <w:rsid w:val="00B410E6"/>
    <w:rsid w:val="00B42A55"/>
    <w:rsid w:val="00B4346E"/>
    <w:rsid w:val="00B43BF6"/>
    <w:rsid w:val="00B45327"/>
    <w:rsid w:val="00B4671F"/>
    <w:rsid w:val="00B46D18"/>
    <w:rsid w:val="00B46DE3"/>
    <w:rsid w:val="00B47680"/>
    <w:rsid w:val="00B500FA"/>
    <w:rsid w:val="00B54F4A"/>
    <w:rsid w:val="00B56A97"/>
    <w:rsid w:val="00B60B8A"/>
    <w:rsid w:val="00B61FCA"/>
    <w:rsid w:val="00B63072"/>
    <w:rsid w:val="00B64A97"/>
    <w:rsid w:val="00B66500"/>
    <w:rsid w:val="00B73F0F"/>
    <w:rsid w:val="00B8082C"/>
    <w:rsid w:val="00B83BB4"/>
    <w:rsid w:val="00B858CF"/>
    <w:rsid w:val="00B86662"/>
    <w:rsid w:val="00B86C94"/>
    <w:rsid w:val="00B91F72"/>
    <w:rsid w:val="00B94371"/>
    <w:rsid w:val="00B962DC"/>
    <w:rsid w:val="00B9684E"/>
    <w:rsid w:val="00B96E9B"/>
    <w:rsid w:val="00BA0BFE"/>
    <w:rsid w:val="00BA3A45"/>
    <w:rsid w:val="00BA4850"/>
    <w:rsid w:val="00BA56D7"/>
    <w:rsid w:val="00BA5A95"/>
    <w:rsid w:val="00BB4B77"/>
    <w:rsid w:val="00BB6820"/>
    <w:rsid w:val="00BC44E6"/>
    <w:rsid w:val="00BC54E4"/>
    <w:rsid w:val="00BD0EF2"/>
    <w:rsid w:val="00BD39D1"/>
    <w:rsid w:val="00BD46CA"/>
    <w:rsid w:val="00BE224C"/>
    <w:rsid w:val="00BE2668"/>
    <w:rsid w:val="00BE4D9A"/>
    <w:rsid w:val="00BE7C71"/>
    <w:rsid w:val="00BF1FB6"/>
    <w:rsid w:val="00BF21F0"/>
    <w:rsid w:val="00BF2D60"/>
    <w:rsid w:val="00BF350F"/>
    <w:rsid w:val="00BF5E50"/>
    <w:rsid w:val="00BF61C2"/>
    <w:rsid w:val="00BF63E8"/>
    <w:rsid w:val="00BF71B7"/>
    <w:rsid w:val="00C0790D"/>
    <w:rsid w:val="00C10A57"/>
    <w:rsid w:val="00C1142C"/>
    <w:rsid w:val="00C26568"/>
    <w:rsid w:val="00C33C6A"/>
    <w:rsid w:val="00C40DD2"/>
    <w:rsid w:val="00C4174A"/>
    <w:rsid w:val="00C43561"/>
    <w:rsid w:val="00C45414"/>
    <w:rsid w:val="00C46697"/>
    <w:rsid w:val="00C4715A"/>
    <w:rsid w:val="00C5061B"/>
    <w:rsid w:val="00C62535"/>
    <w:rsid w:val="00C65504"/>
    <w:rsid w:val="00C70FE1"/>
    <w:rsid w:val="00C71432"/>
    <w:rsid w:val="00C80ABB"/>
    <w:rsid w:val="00C82057"/>
    <w:rsid w:val="00C85538"/>
    <w:rsid w:val="00C9042C"/>
    <w:rsid w:val="00C907EC"/>
    <w:rsid w:val="00C90CF7"/>
    <w:rsid w:val="00C913CB"/>
    <w:rsid w:val="00C91929"/>
    <w:rsid w:val="00C9405D"/>
    <w:rsid w:val="00CA032E"/>
    <w:rsid w:val="00CA2FCF"/>
    <w:rsid w:val="00CA5357"/>
    <w:rsid w:val="00CA538E"/>
    <w:rsid w:val="00CA5B2C"/>
    <w:rsid w:val="00CB7BD5"/>
    <w:rsid w:val="00CB7D3A"/>
    <w:rsid w:val="00CC1538"/>
    <w:rsid w:val="00CC42A3"/>
    <w:rsid w:val="00CC7589"/>
    <w:rsid w:val="00CC75A6"/>
    <w:rsid w:val="00CD1144"/>
    <w:rsid w:val="00CE3C2F"/>
    <w:rsid w:val="00CE48F2"/>
    <w:rsid w:val="00CE69CF"/>
    <w:rsid w:val="00CF2837"/>
    <w:rsid w:val="00CF3EC7"/>
    <w:rsid w:val="00CF6321"/>
    <w:rsid w:val="00CF730A"/>
    <w:rsid w:val="00CF7F6B"/>
    <w:rsid w:val="00D031C7"/>
    <w:rsid w:val="00D058F0"/>
    <w:rsid w:val="00D05F12"/>
    <w:rsid w:val="00D07C16"/>
    <w:rsid w:val="00D07F0D"/>
    <w:rsid w:val="00D101FE"/>
    <w:rsid w:val="00D1304A"/>
    <w:rsid w:val="00D17242"/>
    <w:rsid w:val="00D214C8"/>
    <w:rsid w:val="00D30511"/>
    <w:rsid w:val="00D35E26"/>
    <w:rsid w:val="00D36399"/>
    <w:rsid w:val="00D40DFF"/>
    <w:rsid w:val="00D43113"/>
    <w:rsid w:val="00D4413D"/>
    <w:rsid w:val="00D46A0D"/>
    <w:rsid w:val="00D511ED"/>
    <w:rsid w:val="00D51C3D"/>
    <w:rsid w:val="00D53FBD"/>
    <w:rsid w:val="00D54B1D"/>
    <w:rsid w:val="00D607BC"/>
    <w:rsid w:val="00D610E5"/>
    <w:rsid w:val="00D6271D"/>
    <w:rsid w:val="00D75597"/>
    <w:rsid w:val="00D76F2C"/>
    <w:rsid w:val="00D80689"/>
    <w:rsid w:val="00D80ADA"/>
    <w:rsid w:val="00D81403"/>
    <w:rsid w:val="00D8240E"/>
    <w:rsid w:val="00D82F66"/>
    <w:rsid w:val="00D868A6"/>
    <w:rsid w:val="00D914E8"/>
    <w:rsid w:val="00D93AD5"/>
    <w:rsid w:val="00D95845"/>
    <w:rsid w:val="00DA1948"/>
    <w:rsid w:val="00DA369C"/>
    <w:rsid w:val="00DB00D9"/>
    <w:rsid w:val="00DB0B81"/>
    <w:rsid w:val="00DB0D41"/>
    <w:rsid w:val="00DB3CB0"/>
    <w:rsid w:val="00DB464C"/>
    <w:rsid w:val="00DB672F"/>
    <w:rsid w:val="00DB6C6A"/>
    <w:rsid w:val="00DC0CBB"/>
    <w:rsid w:val="00DC1641"/>
    <w:rsid w:val="00DC45D9"/>
    <w:rsid w:val="00DC49E9"/>
    <w:rsid w:val="00DC4D28"/>
    <w:rsid w:val="00DC7F88"/>
    <w:rsid w:val="00DD0096"/>
    <w:rsid w:val="00DD1598"/>
    <w:rsid w:val="00DD1BD7"/>
    <w:rsid w:val="00DD3F9B"/>
    <w:rsid w:val="00DD4A52"/>
    <w:rsid w:val="00DD564C"/>
    <w:rsid w:val="00DD68B2"/>
    <w:rsid w:val="00DE44BD"/>
    <w:rsid w:val="00DE554E"/>
    <w:rsid w:val="00DF3263"/>
    <w:rsid w:val="00DF5459"/>
    <w:rsid w:val="00DF56E0"/>
    <w:rsid w:val="00DF6C0E"/>
    <w:rsid w:val="00DF77B8"/>
    <w:rsid w:val="00E03527"/>
    <w:rsid w:val="00E048B4"/>
    <w:rsid w:val="00E06736"/>
    <w:rsid w:val="00E12EEA"/>
    <w:rsid w:val="00E134E5"/>
    <w:rsid w:val="00E20D21"/>
    <w:rsid w:val="00E20F45"/>
    <w:rsid w:val="00E2125D"/>
    <w:rsid w:val="00E21CC6"/>
    <w:rsid w:val="00E229C2"/>
    <w:rsid w:val="00E23382"/>
    <w:rsid w:val="00E23800"/>
    <w:rsid w:val="00E23F59"/>
    <w:rsid w:val="00E24A44"/>
    <w:rsid w:val="00E31FE9"/>
    <w:rsid w:val="00E3555F"/>
    <w:rsid w:val="00E35DE4"/>
    <w:rsid w:val="00E35FCA"/>
    <w:rsid w:val="00E364B8"/>
    <w:rsid w:val="00E408C3"/>
    <w:rsid w:val="00E4222E"/>
    <w:rsid w:val="00E42DEA"/>
    <w:rsid w:val="00E4380C"/>
    <w:rsid w:val="00E449D1"/>
    <w:rsid w:val="00E465C3"/>
    <w:rsid w:val="00E506CD"/>
    <w:rsid w:val="00E520CA"/>
    <w:rsid w:val="00E52E9A"/>
    <w:rsid w:val="00E601CD"/>
    <w:rsid w:val="00E606CE"/>
    <w:rsid w:val="00E60AB8"/>
    <w:rsid w:val="00E637C9"/>
    <w:rsid w:val="00E643E7"/>
    <w:rsid w:val="00E64DBD"/>
    <w:rsid w:val="00E65A7F"/>
    <w:rsid w:val="00E67D67"/>
    <w:rsid w:val="00E70012"/>
    <w:rsid w:val="00E7055F"/>
    <w:rsid w:val="00E7118C"/>
    <w:rsid w:val="00E73751"/>
    <w:rsid w:val="00E74048"/>
    <w:rsid w:val="00E75400"/>
    <w:rsid w:val="00E76611"/>
    <w:rsid w:val="00E812C5"/>
    <w:rsid w:val="00E8321F"/>
    <w:rsid w:val="00E85BDE"/>
    <w:rsid w:val="00E86FD7"/>
    <w:rsid w:val="00E9030A"/>
    <w:rsid w:val="00E9756E"/>
    <w:rsid w:val="00EA152C"/>
    <w:rsid w:val="00EA29BA"/>
    <w:rsid w:val="00EA4824"/>
    <w:rsid w:val="00EB0F70"/>
    <w:rsid w:val="00EB1C22"/>
    <w:rsid w:val="00EB42AA"/>
    <w:rsid w:val="00EB570C"/>
    <w:rsid w:val="00EB6038"/>
    <w:rsid w:val="00EB6A73"/>
    <w:rsid w:val="00EB6BFF"/>
    <w:rsid w:val="00EC197D"/>
    <w:rsid w:val="00EC315B"/>
    <w:rsid w:val="00EC5227"/>
    <w:rsid w:val="00EC6064"/>
    <w:rsid w:val="00EC6BA4"/>
    <w:rsid w:val="00EC6EA5"/>
    <w:rsid w:val="00ED50B7"/>
    <w:rsid w:val="00ED5116"/>
    <w:rsid w:val="00ED5475"/>
    <w:rsid w:val="00EE01EE"/>
    <w:rsid w:val="00EE0765"/>
    <w:rsid w:val="00EE15A9"/>
    <w:rsid w:val="00EE293E"/>
    <w:rsid w:val="00EE48EE"/>
    <w:rsid w:val="00EE6D96"/>
    <w:rsid w:val="00EF0457"/>
    <w:rsid w:val="00EF05BB"/>
    <w:rsid w:val="00EF069F"/>
    <w:rsid w:val="00EF11FA"/>
    <w:rsid w:val="00EF1212"/>
    <w:rsid w:val="00EF28DA"/>
    <w:rsid w:val="00EF768C"/>
    <w:rsid w:val="00F01D94"/>
    <w:rsid w:val="00F04701"/>
    <w:rsid w:val="00F067C5"/>
    <w:rsid w:val="00F13C1B"/>
    <w:rsid w:val="00F14DD9"/>
    <w:rsid w:val="00F162E9"/>
    <w:rsid w:val="00F16C32"/>
    <w:rsid w:val="00F17123"/>
    <w:rsid w:val="00F23EDA"/>
    <w:rsid w:val="00F32CF3"/>
    <w:rsid w:val="00F34E91"/>
    <w:rsid w:val="00F352AD"/>
    <w:rsid w:val="00F40972"/>
    <w:rsid w:val="00F4175C"/>
    <w:rsid w:val="00F421A4"/>
    <w:rsid w:val="00F42407"/>
    <w:rsid w:val="00F42D5D"/>
    <w:rsid w:val="00F44110"/>
    <w:rsid w:val="00F46615"/>
    <w:rsid w:val="00F50718"/>
    <w:rsid w:val="00F50F2D"/>
    <w:rsid w:val="00F55A1A"/>
    <w:rsid w:val="00F5667E"/>
    <w:rsid w:val="00F57615"/>
    <w:rsid w:val="00F60438"/>
    <w:rsid w:val="00F62887"/>
    <w:rsid w:val="00F65CE1"/>
    <w:rsid w:val="00F6746B"/>
    <w:rsid w:val="00F703E0"/>
    <w:rsid w:val="00F73505"/>
    <w:rsid w:val="00F7414B"/>
    <w:rsid w:val="00F75CB3"/>
    <w:rsid w:val="00F778A4"/>
    <w:rsid w:val="00F800CD"/>
    <w:rsid w:val="00F81803"/>
    <w:rsid w:val="00F850E3"/>
    <w:rsid w:val="00F877B3"/>
    <w:rsid w:val="00F901F4"/>
    <w:rsid w:val="00F9151E"/>
    <w:rsid w:val="00F94462"/>
    <w:rsid w:val="00F97FE6"/>
    <w:rsid w:val="00FA24CC"/>
    <w:rsid w:val="00FA265B"/>
    <w:rsid w:val="00FA2CDE"/>
    <w:rsid w:val="00FA36C0"/>
    <w:rsid w:val="00FA69CA"/>
    <w:rsid w:val="00FA761E"/>
    <w:rsid w:val="00FB1AA8"/>
    <w:rsid w:val="00FB54B3"/>
    <w:rsid w:val="00FB6A24"/>
    <w:rsid w:val="00FB6CA4"/>
    <w:rsid w:val="00FC0B54"/>
    <w:rsid w:val="00FC0F4A"/>
    <w:rsid w:val="00FC11C8"/>
    <w:rsid w:val="00FC3AF7"/>
    <w:rsid w:val="00FD174D"/>
    <w:rsid w:val="00FD68AF"/>
    <w:rsid w:val="00FE39FC"/>
    <w:rsid w:val="00FE7823"/>
    <w:rsid w:val="00FF6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EADF09"/>
  <w15:chartTrackingRefBased/>
  <w15:docId w15:val="{6AF3CD1D-15FC-41C4-8004-9FC5FBCB9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Indent" w:uiPriority="99"/>
    <w:lsdException w:name="Subtitle" w:qFormat="1"/>
    <w:lsdException w:name="Hyperlink" w:uiPriority="99"/>
    <w:lsdException w:name="Strong" w:qFormat="1"/>
    <w:lsdException w:name="Emphasis" w:qFormat="1"/>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75C0"/>
    <w:rPr>
      <w:color w:val="000000"/>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
    <w:name w:val="Body Text 2"/>
    <w:basedOn w:val="a"/>
    <w:link w:val="20"/>
    <w:rsid w:val="008975C0"/>
    <w:pPr>
      <w:spacing w:after="120" w:line="480" w:lineRule="auto"/>
    </w:pPr>
    <w:rPr>
      <w:color w:val="auto"/>
    </w:rPr>
  </w:style>
  <w:style w:type="character" w:customStyle="1" w:styleId="20">
    <w:name w:val="Основной текст 2 Знак"/>
    <w:link w:val="2"/>
    <w:rsid w:val="008975C0"/>
    <w:rPr>
      <w:sz w:val="24"/>
      <w:szCs w:val="24"/>
      <w:lang w:val="ru-RU" w:eastAsia="ru-RU" w:bidi="ar-SA"/>
    </w:rPr>
  </w:style>
  <w:style w:type="paragraph" w:styleId="3">
    <w:name w:val="Body Text Indent 3"/>
    <w:basedOn w:val="a"/>
    <w:link w:val="30"/>
    <w:rsid w:val="008975C0"/>
    <w:pPr>
      <w:spacing w:after="120"/>
      <w:ind w:left="283"/>
    </w:pPr>
    <w:rPr>
      <w:color w:val="auto"/>
      <w:sz w:val="16"/>
      <w:szCs w:val="16"/>
    </w:rPr>
  </w:style>
  <w:style w:type="character" w:customStyle="1" w:styleId="30">
    <w:name w:val="Основной текст с отступом 3 Знак"/>
    <w:link w:val="3"/>
    <w:rsid w:val="008975C0"/>
    <w:rPr>
      <w:sz w:val="16"/>
      <w:szCs w:val="16"/>
      <w:lang w:val="ru-RU" w:eastAsia="ru-RU" w:bidi="ar-SA"/>
    </w:rPr>
  </w:style>
  <w:style w:type="paragraph" w:styleId="a3">
    <w:name w:val="Название"/>
    <w:basedOn w:val="a"/>
    <w:link w:val="a4"/>
    <w:qFormat/>
    <w:rsid w:val="008975C0"/>
    <w:pPr>
      <w:autoSpaceDE w:val="0"/>
      <w:autoSpaceDN w:val="0"/>
      <w:jc w:val="center"/>
    </w:pPr>
    <w:rPr>
      <w:b/>
      <w:bCs/>
      <w:color w:val="auto"/>
      <w:sz w:val="28"/>
      <w:szCs w:val="28"/>
    </w:rPr>
  </w:style>
  <w:style w:type="character" w:customStyle="1" w:styleId="a4">
    <w:name w:val="Название Знак"/>
    <w:link w:val="a3"/>
    <w:rsid w:val="008975C0"/>
    <w:rPr>
      <w:b/>
      <w:bCs/>
      <w:sz w:val="28"/>
      <w:szCs w:val="28"/>
      <w:lang w:val="ru-RU" w:eastAsia="ru-RU" w:bidi="ar-SA"/>
    </w:rPr>
  </w:style>
  <w:style w:type="paragraph" w:customStyle="1" w:styleId="BodyText2">
    <w:name w:val="Body Text 2"/>
    <w:basedOn w:val="a"/>
    <w:rsid w:val="008975C0"/>
    <w:pPr>
      <w:overflowPunct w:val="0"/>
      <w:autoSpaceDE w:val="0"/>
      <w:autoSpaceDN w:val="0"/>
      <w:adjustRightInd w:val="0"/>
      <w:ind w:firstLine="567"/>
      <w:jc w:val="both"/>
      <w:textAlignment w:val="baseline"/>
    </w:pPr>
    <w:rPr>
      <w:color w:val="auto"/>
      <w:sz w:val="22"/>
      <w:szCs w:val="20"/>
    </w:rPr>
  </w:style>
  <w:style w:type="character" w:styleId="a5">
    <w:name w:val="annotation reference"/>
    <w:uiPriority w:val="99"/>
    <w:rsid w:val="009A2AD0"/>
    <w:rPr>
      <w:sz w:val="16"/>
      <w:szCs w:val="16"/>
    </w:rPr>
  </w:style>
  <w:style w:type="paragraph" w:styleId="a6">
    <w:name w:val="annotation text"/>
    <w:basedOn w:val="a"/>
    <w:link w:val="a7"/>
    <w:uiPriority w:val="99"/>
    <w:rsid w:val="009A2AD0"/>
    <w:rPr>
      <w:sz w:val="20"/>
      <w:szCs w:val="20"/>
    </w:rPr>
  </w:style>
  <w:style w:type="character" w:customStyle="1" w:styleId="a7">
    <w:name w:val="Текст примечания Знак"/>
    <w:link w:val="a6"/>
    <w:uiPriority w:val="99"/>
    <w:rsid w:val="009A2AD0"/>
    <w:rPr>
      <w:color w:val="000000"/>
    </w:rPr>
  </w:style>
  <w:style w:type="paragraph" w:styleId="a8">
    <w:name w:val="annotation subject"/>
    <w:basedOn w:val="a6"/>
    <w:next w:val="a6"/>
    <w:link w:val="a9"/>
    <w:uiPriority w:val="99"/>
    <w:rsid w:val="009A2AD0"/>
    <w:rPr>
      <w:b/>
      <w:bCs/>
    </w:rPr>
  </w:style>
  <w:style w:type="character" w:customStyle="1" w:styleId="a9">
    <w:name w:val="Тема примечания Знак"/>
    <w:link w:val="a8"/>
    <w:uiPriority w:val="99"/>
    <w:rsid w:val="009A2AD0"/>
    <w:rPr>
      <w:b/>
      <w:bCs/>
      <w:color w:val="000000"/>
    </w:rPr>
  </w:style>
  <w:style w:type="paragraph" w:styleId="aa">
    <w:name w:val="Balloon Text"/>
    <w:basedOn w:val="a"/>
    <w:link w:val="ab"/>
    <w:uiPriority w:val="99"/>
    <w:rsid w:val="009A2AD0"/>
    <w:rPr>
      <w:rFonts w:ascii="Segoe UI" w:hAnsi="Segoe UI" w:cs="Segoe UI"/>
      <w:sz w:val="18"/>
      <w:szCs w:val="18"/>
    </w:rPr>
  </w:style>
  <w:style w:type="character" w:customStyle="1" w:styleId="ab">
    <w:name w:val="Текст выноски Знак"/>
    <w:link w:val="aa"/>
    <w:uiPriority w:val="99"/>
    <w:rsid w:val="009A2AD0"/>
    <w:rPr>
      <w:rFonts w:ascii="Segoe UI" w:hAnsi="Segoe UI" w:cs="Segoe UI"/>
      <w:color w:val="000000"/>
      <w:sz w:val="18"/>
      <w:szCs w:val="18"/>
    </w:rPr>
  </w:style>
  <w:style w:type="paragraph" w:styleId="31">
    <w:name w:val="Body Text 3"/>
    <w:basedOn w:val="a"/>
    <w:link w:val="32"/>
    <w:rsid w:val="009D2BBD"/>
    <w:pPr>
      <w:spacing w:after="120"/>
    </w:pPr>
    <w:rPr>
      <w:sz w:val="16"/>
      <w:szCs w:val="16"/>
    </w:rPr>
  </w:style>
  <w:style w:type="character" w:customStyle="1" w:styleId="32">
    <w:name w:val="Основной текст 3 Знак"/>
    <w:link w:val="31"/>
    <w:rsid w:val="009D2BBD"/>
    <w:rPr>
      <w:color w:val="000000"/>
      <w:sz w:val="16"/>
      <w:szCs w:val="16"/>
    </w:rPr>
  </w:style>
  <w:style w:type="numbering" w:customStyle="1" w:styleId="1">
    <w:name w:val="Нет списка1"/>
    <w:next w:val="a2"/>
    <w:uiPriority w:val="99"/>
    <w:semiHidden/>
    <w:unhideWhenUsed/>
    <w:rsid w:val="007A7EFB"/>
  </w:style>
  <w:style w:type="paragraph" w:styleId="ac">
    <w:name w:val="Body Text Indent"/>
    <w:basedOn w:val="a"/>
    <w:link w:val="ad"/>
    <w:uiPriority w:val="99"/>
    <w:rsid w:val="007A7EFB"/>
    <w:pPr>
      <w:ind w:right="-57" w:firstLine="720"/>
      <w:jc w:val="both"/>
    </w:pPr>
    <w:rPr>
      <w:color w:val="auto"/>
    </w:rPr>
  </w:style>
  <w:style w:type="character" w:customStyle="1" w:styleId="ad">
    <w:name w:val="Основной текст с отступом Знак"/>
    <w:link w:val="ac"/>
    <w:uiPriority w:val="99"/>
    <w:rsid w:val="007A7EFB"/>
    <w:rPr>
      <w:sz w:val="24"/>
      <w:szCs w:val="24"/>
    </w:rPr>
  </w:style>
  <w:style w:type="character" w:styleId="ae">
    <w:name w:val="Hyperlink"/>
    <w:uiPriority w:val="99"/>
    <w:rsid w:val="007A7EFB"/>
    <w:rPr>
      <w:color w:val="0000FF"/>
      <w:u w:val="single"/>
    </w:rPr>
  </w:style>
  <w:style w:type="character" w:customStyle="1" w:styleId="af">
    <w:name w:val="Основной текст_"/>
    <w:link w:val="21"/>
    <w:uiPriority w:val="99"/>
    <w:rsid w:val="007A7EFB"/>
    <w:rPr>
      <w:shd w:val="clear" w:color="auto" w:fill="FFFFFF"/>
    </w:rPr>
  </w:style>
  <w:style w:type="paragraph" w:customStyle="1" w:styleId="21">
    <w:name w:val="Основной текст2"/>
    <w:basedOn w:val="a"/>
    <w:link w:val="af"/>
    <w:uiPriority w:val="99"/>
    <w:rsid w:val="007A7EFB"/>
    <w:pPr>
      <w:widowControl w:val="0"/>
      <w:shd w:val="clear" w:color="auto" w:fill="FFFFFF"/>
      <w:spacing w:before="300" w:line="274" w:lineRule="exact"/>
      <w:ind w:hanging="1140"/>
      <w:jc w:val="both"/>
    </w:pPr>
    <w:rPr>
      <w:color w:val="auto"/>
      <w:sz w:val="20"/>
      <w:szCs w:val="20"/>
    </w:rPr>
  </w:style>
  <w:style w:type="character" w:customStyle="1" w:styleId="af0">
    <w:name w:val="Основной текст + Полужирный"/>
    <w:uiPriority w:val="99"/>
    <w:rsid w:val="007A7EFB"/>
    <w:rPr>
      <w:rFonts w:ascii="Times New Roman" w:hAnsi="Times New Roman" w:cs="Times New Roman"/>
      <w:b/>
      <w:bCs/>
      <w:color w:val="000000"/>
      <w:spacing w:val="0"/>
      <w:w w:val="100"/>
      <w:position w:val="0"/>
      <w:shd w:val="clear" w:color="auto" w:fill="FFFFFF"/>
      <w:lang w:val="ru-RU" w:eastAsia="ru-RU"/>
    </w:rPr>
  </w:style>
  <w:style w:type="character" w:customStyle="1" w:styleId="22">
    <w:name w:val="Основной текст (2) + Не полужирный"/>
    <w:uiPriority w:val="99"/>
    <w:rsid w:val="007A7EFB"/>
    <w:rPr>
      <w:rFonts w:ascii="Times New Roman" w:hAnsi="Times New Roman" w:cs="Times New Roman"/>
      <w:b/>
      <w:bCs/>
      <w:color w:val="000000"/>
      <w:spacing w:val="0"/>
      <w:w w:val="100"/>
      <w:position w:val="0"/>
      <w:shd w:val="clear" w:color="auto" w:fill="FFFFFF"/>
      <w:lang w:val="ru-RU" w:eastAsia="ru-RU"/>
    </w:rPr>
  </w:style>
  <w:style w:type="paragraph" w:styleId="af1">
    <w:name w:val="Revision"/>
    <w:hidden/>
    <w:uiPriority w:val="99"/>
    <w:semiHidden/>
    <w:rsid w:val="007A7EFB"/>
    <w:rPr>
      <w:rFonts w:ascii="NTTimes/Cyrillic" w:hAnsi="NTTimes/Cyrillic" w:cs="NTTimes/Cyrillic"/>
      <w:sz w:val="24"/>
      <w:szCs w:val="24"/>
      <w:lang w:val="en-US"/>
    </w:rPr>
  </w:style>
  <w:style w:type="paragraph" w:styleId="af2">
    <w:name w:val="header"/>
    <w:basedOn w:val="a"/>
    <w:link w:val="af3"/>
    <w:uiPriority w:val="99"/>
    <w:unhideWhenUsed/>
    <w:rsid w:val="007A7EFB"/>
    <w:pPr>
      <w:tabs>
        <w:tab w:val="center" w:pos="4677"/>
        <w:tab w:val="right" w:pos="9355"/>
      </w:tabs>
    </w:pPr>
    <w:rPr>
      <w:rFonts w:ascii="NTTimes/Cyrillic" w:hAnsi="NTTimes/Cyrillic" w:cs="NTTimes/Cyrillic"/>
      <w:color w:val="auto"/>
      <w:lang w:val="en-US"/>
    </w:rPr>
  </w:style>
  <w:style w:type="character" w:customStyle="1" w:styleId="af3">
    <w:name w:val="Верхний колонтитул Знак"/>
    <w:link w:val="af2"/>
    <w:uiPriority w:val="99"/>
    <w:rsid w:val="007A7EFB"/>
    <w:rPr>
      <w:rFonts w:ascii="NTTimes/Cyrillic" w:hAnsi="NTTimes/Cyrillic" w:cs="NTTimes/Cyrillic"/>
      <w:sz w:val="24"/>
      <w:szCs w:val="24"/>
      <w:lang w:val="en-US"/>
    </w:rPr>
  </w:style>
  <w:style w:type="paragraph" w:styleId="af4">
    <w:name w:val="footer"/>
    <w:basedOn w:val="a"/>
    <w:link w:val="af5"/>
    <w:uiPriority w:val="99"/>
    <w:unhideWhenUsed/>
    <w:rsid w:val="007A7EFB"/>
    <w:pPr>
      <w:tabs>
        <w:tab w:val="center" w:pos="4677"/>
        <w:tab w:val="right" w:pos="9355"/>
      </w:tabs>
    </w:pPr>
    <w:rPr>
      <w:rFonts w:ascii="NTTimes/Cyrillic" w:hAnsi="NTTimes/Cyrillic" w:cs="NTTimes/Cyrillic"/>
      <w:color w:val="auto"/>
      <w:lang w:val="en-US"/>
    </w:rPr>
  </w:style>
  <w:style w:type="character" w:customStyle="1" w:styleId="af5">
    <w:name w:val="Нижний колонтитул Знак"/>
    <w:link w:val="af4"/>
    <w:uiPriority w:val="99"/>
    <w:rsid w:val="007A7EFB"/>
    <w:rPr>
      <w:rFonts w:ascii="NTTimes/Cyrillic" w:hAnsi="NTTimes/Cyrillic" w:cs="NTTimes/Cyrillic"/>
      <w:sz w:val="24"/>
      <w:szCs w:val="24"/>
      <w:lang w:val="en-US"/>
    </w:rPr>
  </w:style>
  <w:style w:type="character" w:styleId="af6">
    <w:name w:val="Strong"/>
    <w:qFormat/>
    <w:rsid w:val="00130B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50895">
      <w:bodyDiv w:val="1"/>
      <w:marLeft w:val="0"/>
      <w:marRight w:val="0"/>
      <w:marTop w:val="0"/>
      <w:marBottom w:val="0"/>
      <w:divBdr>
        <w:top w:val="none" w:sz="0" w:space="0" w:color="auto"/>
        <w:left w:val="none" w:sz="0" w:space="0" w:color="auto"/>
        <w:bottom w:val="none" w:sz="0" w:space="0" w:color="auto"/>
        <w:right w:val="none" w:sz="0" w:space="0" w:color="auto"/>
      </w:divBdr>
    </w:div>
    <w:div w:id="682635912">
      <w:bodyDiv w:val="1"/>
      <w:marLeft w:val="0"/>
      <w:marRight w:val="0"/>
      <w:marTop w:val="0"/>
      <w:marBottom w:val="0"/>
      <w:divBdr>
        <w:top w:val="none" w:sz="0" w:space="0" w:color="auto"/>
        <w:left w:val="none" w:sz="0" w:space="0" w:color="auto"/>
        <w:bottom w:val="none" w:sz="0" w:space="0" w:color="auto"/>
        <w:right w:val="none" w:sz="0" w:space="0" w:color="auto"/>
      </w:divBdr>
    </w:div>
    <w:div w:id="833181640">
      <w:bodyDiv w:val="1"/>
      <w:marLeft w:val="0"/>
      <w:marRight w:val="0"/>
      <w:marTop w:val="0"/>
      <w:marBottom w:val="0"/>
      <w:divBdr>
        <w:top w:val="none" w:sz="0" w:space="0" w:color="auto"/>
        <w:left w:val="none" w:sz="0" w:space="0" w:color="auto"/>
        <w:bottom w:val="none" w:sz="0" w:space="0" w:color="auto"/>
        <w:right w:val="none" w:sz="0" w:space="0" w:color="auto"/>
      </w:divBdr>
    </w:div>
    <w:div w:id="1203977584">
      <w:bodyDiv w:val="1"/>
      <w:marLeft w:val="0"/>
      <w:marRight w:val="0"/>
      <w:marTop w:val="0"/>
      <w:marBottom w:val="0"/>
      <w:divBdr>
        <w:top w:val="none" w:sz="0" w:space="0" w:color="auto"/>
        <w:left w:val="none" w:sz="0" w:space="0" w:color="auto"/>
        <w:bottom w:val="none" w:sz="0" w:space="0" w:color="auto"/>
        <w:right w:val="none" w:sz="0" w:space="0" w:color="auto"/>
      </w:divBdr>
    </w:div>
    <w:div w:id="172887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74E60-54D0-45FA-AAF4-9D1C69328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1031</Words>
  <Characters>5882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Договор о задатке №____</vt:lpstr>
    </vt:vector>
  </TitlesOfParts>
  <Company>Hewlett-Packard Company</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 №____</dc:title>
  <dc:subject/>
  <dc:creator>upr12</dc:creator>
  <cp:keywords/>
  <cp:lastModifiedBy>Вострецова Оксана Александровна</cp:lastModifiedBy>
  <cp:revision>2</cp:revision>
  <dcterms:created xsi:type="dcterms:W3CDTF">2025-10-09T04:51:00Z</dcterms:created>
  <dcterms:modified xsi:type="dcterms:W3CDTF">2025-10-09T04:51:00Z</dcterms:modified>
</cp:coreProperties>
</file>