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074D8231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5A7271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4830E6" w:rsidRPr="004830E6">
        <w:t xml:space="preserve"> </w:t>
      </w:r>
      <w:r w:rsidR="004830E6" w:rsidRPr="004830E6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4D223233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5A7271" w:rsidRPr="005A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единым лотом</w:t>
      </w:r>
      <w:r w:rsidR="005A7271"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0F55C6A5" w14:textId="2D47D1B3" w:rsidR="005A7271" w:rsidRDefault="005A7271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Паи ЗПИФ прямых инвестиций «Стратегические инвестиции», принадлежащие ЗАО «М БАНК»  в количестве 184 663.043626 шт. (99,72%), реализуемые единым лотом с паями ЗПИФ прямых инвестиций «Стратегические инвестиции», принадлежащие ОАО «БАНК РОССИЙСКИЙ КРЕДИТ»  в количестве 490 шт. (0,26%), управляющая компания ЗПИФ не утверждена, специализированный депозитарий  АО </w:t>
      </w:r>
      <w:r w:rsidR="008456C8" w:rsidRPr="008456C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>НРК Фондовый Рынок</w:t>
      </w:r>
      <w:r w:rsidR="008456C8" w:rsidRPr="008456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ИНН 9718204180 осуществляет функции лица, прекращающего ЗПИФ, ISIN RU000A0JUDB5, г. Москва, ограничения и обременения: для квалифицированных инвесторов, ЗПИФ находится в стадии прекращения (срок прекращения продлен до 04.03.2026), операции с паями ЗПИФ в реестре владельцев инвестиционных паев заблокированы; перерегистрация паев на победителя будет проводиться в судебном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EC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EC6">
        <w:rPr>
          <w:rFonts w:ascii="Times New Roman" w:hAnsi="Times New Roman" w:cs="Times New Roman"/>
          <w:color w:val="000000"/>
          <w:sz w:val="24"/>
          <w:szCs w:val="24"/>
        </w:rPr>
        <w:t xml:space="preserve">начальная цена продажи единого лота </w:t>
      </w:r>
      <w:r w:rsidR="00E82EC6" w:rsidRPr="00E82EC6">
        <w:rPr>
          <w:rFonts w:ascii="Times New Roman" w:hAnsi="Times New Roman" w:cs="Times New Roman"/>
          <w:color w:val="000000"/>
          <w:sz w:val="24"/>
          <w:szCs w:val="24"/>
        </w:rPr>
        <w:t>157 894 920,00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B46F983" w14:textId="0E88D01C" w:rsidR="00903595" w:rsidRPr="004C0424" w:rsidRDefault="008D344F" w:rsidP="009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44F">
        <w:rPr>
          <w:rFonts w:ascii="Times New Roman" w:hAnsi="Times New Roman" w:cs="Times New Roman"/>
          <w:sz w:val="24"/>
          <w:szCs w:val="24"/>
        </w:rPr>
        <w:t>Сообщение о продаже имущества, принадлежащего ЗАО «М БАНК»</w:t>
      </w:r>
      <w:r w:rsidR="00903595" w:rsidRPr="004C0424">
        <w:rPr>
          <w:rFonts w:ascii="Times New Roman" w:hAnsi="Times New Roman" w:cs="Times New Roman"/>
          <w:sz w:val="24"/>
          <w:szCs w:val="24"/>
        </w:rPr>
        <w:t xml:space="preserve"> опубликовано в газете АО «Коммерсантъ» </w:t>
      </w:r>
      <w:r w:rsidR="00903595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74A3A">
        <w:rPr>
          <w:rFonts w:ascii="Times New Roman" w:hAnsi="Times New Roman" w:cs="Times New Roman"/>
          <w:color w:val="000000" w:themeColor="text1"/>
          <w:sz w:val="24"/>
          <w:szCs w:val="24"/>
        </w:rPr>
        <w:t>02030308934</w:t>
      </w:r>
      <w:r w:rsidR="00174A3A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3595" w:rsidRPr="004C0424">
        <w:rPr>
          <w:rFonts w:ascii="Times New Roman" w:hAnsi="Times New Roman" w:cs="Times New Roman"/>
          <w:sz w:val="24"/>
          <w:szCs w:val="24"/>
        </w:rPr>
        <w:t xml:space="preserve">от </w:t>
      </w:r>
      <w:r w:rsidR="004C0424" w:rsidRPr="004C0424">
        <w:rPr>
          <w:rFonts w:ascii="Times New Roman" w:hAnsi="Times New Roman" w:cs="Times New Roman"/>
          <w:sz w:val="24"/>
          <w:szCs w:val="24"/>
        </w:rPr>
        <w:t>06.12.2025 г</w:t>
      </w:r>
      <w:r w:rsidR="004C0424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3595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C7A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№226(8158) </w:t>
      </w:r>
      <w:r w:rsidR="00903595" w:rsidRPr="00174A3A">
        <w:rPr>
          <w:rFonts w:ascii="Times New Roman" w:hAnsi="Times New Roman" w:cs="Times New Roman"/>
          <w:color w:val="000000" w:themeColor="text1"/>
          <w:sz w:val="24"/>
          <w:szCs w:val="24"/>
        </w:rPr>
        <w:t>и №</w:t>
      </w:r>
      <w:r w:rsidR="004C0424" w:rsidRPr="00174A3A">
        <w:rPr>
          <w:color w:val="000000" w:themeColor="text1"/>
        </w:rPr>
        <w:t xml:space="preserve"> </w:t>
      </w:r>
      <w:r w:rsidRPr="008D344F">
        <w:rPr>
          <w:rFonts w:ascii="Times New Roman" w:hAnsi="Times New Roman" w:cs="Times New Roman"/>
          <w:sz w:val="24"/>
          <w:szCs w:val="24"/>
        </w:rPr>
        <w:t>20635332</w:t>
      </w:r>
      <w:r w:rsidR="00903595" w:rsidRPr="004C0424">
        <w:rPr>
          <w:rFonts w:ascii="Times New Roman" w:hAnsi="Times New Roman" w:cs="Times New Roman"/>
          <w:sz w:val="24"/>
          <w:szCs w:val="24"/>
        </w:rPr>
        <w:t xml:space="preserve"> от </w:t>
      </w:r>
      <w:r w:rsidR="004C0424">
        <w:rPr>
          <w:rFonts w:ascii="Times New Roman" w:hAnsi="Times New Roman" w:cs="Times New Roman"/>
          <w:sz w:val="24"/>
          <w:szCs w:val="24"/>
        </w:rPr>
        <w:t>04.12.</w:t>
      </w:r>
      <w:r w:rsidR="00903595" w:rsidRPr="004C0424">
        <w:rPr>
          <w:rFonts w:ascii="Times New Roman" w:hAnsi="Times New Roman" w:cs="Times New Roman"/>
          <w:sz w:val="24"/>
          <w:szCs w:val="24"/>
        </w:rPr>
        <w:t>202</w:t>
      </w:r>
      <w:r w:rsidR="004C0424">
        <w:rPr>
          <w:rFonts w:ascii="Times New Roman" w:hAnsi="Times New Roman" w:cs="Times New Roman"/>
          <w:sz w:val="24"/>
          <w:szCs w:val="24"/>
        </w:rPr>
        <w:t>5</w:t>
      </w:r>
      <w:r w:rsidR="00903595" w:rsidRPr="004C0424">
        <w:rPr>
          <w:rFonts w:ascii="Times New Roman" w:hAnsi="Times New Roman" w:cs="Times New Roman"/>
          <w:sz w:val="24"/>
          <w:szCs w:val="24"/>
        </w:rPr>
        <w:t xml:space="preserve"> в Едином федеральном реестре сведений о банкротстве по адресу: http://fedresurs.ru.</w:t>
      </w:r>
    </w:p>
    <w:p w14:paraId="73A0EE85" w14:textId="6CDF08A1" w:rsidR="00903595" w:rsidRPr="004C0424" w:rsidRDefault="00903595" w:rsidP="00903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424">
        <w:rPr>
          <w:rFonts w:ascii="Times New Roman" w:hAnsi="Times New Roman" w:cs="Times New Roman"/>
          <w:sz w:val="24"/>
          <w:szCs w:val="24"/>
        </w:rPr>
        <w:t>Лот 1 предназначен для квалифицированных инвесторов. Торги по Лоту 1 проводятся с учетом ограничений, предусмотренных ст.14.1 Федерального закона от 29.11.2001 г. №156-ФЗ «Об инвестиционных фондах».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72A3AC4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09 декабря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февраля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5A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7005304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903595" w:rsidRPr="00903595">
        <w:rPr>
          <w:b/>
          <w:bCs/>
          <w:color w:val="000000"/>
        </w:rPr>
        <w:t>09 декабря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903595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903595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903595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</w:t>
      </w:r>
      <w:r w:rsidR="00B04D71">
        <w:rPr>
          <w:color w:val="000000"/>
        </w:rPr>
        <w:t xml:space="preserve">единого </w:t>
      </w:r>
      <w:r w:rsidR="00437926">
        <w:rPr>
          <w:color w:val="000000"/>
        </w:rPr>
        <w:t>лот</w:t>
      </w:r>
      <w:r w:rsidR="00903595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4E693F4C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, и не позднее 18:00 часов по московскому времени последнего дня соответствующего периода понижения цены продажи 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24927E4D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E58EBF6" w14:textId="356A15D8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с 09 декабря 2025 г. по 25 января 2026 г. - в размере начальной цены продажи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0460F7DD" w14:textId="3744948C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26 января 2026 г. по 28 января 2026 г. - в размере 93,89%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1711954E" w14:textId="704BFDD4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29 января 2026 г. по 31 января 2026 г. - в размере 87,78%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 лота;</w:t>
      </w:r>
    </w:p>
    <w:p w14:paraId="189997C5" w14:textId="1BC715B5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01 февраля 2026 г. по 03 февраля 2026 г. - в размере 81,67%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 лота;</w:t>
      </w:r>
    </w:p>
    <w:p w14:paraId="57603084" w14:textId="25755358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04 февраля 2026 г. по 06 февраля 2026 г. - в размере 75,56%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 лота;</w:t>
      </w:r>
    </w:p>
    <w:p w14:paraId="20320A87" w14:textId="292F9EBC" w:rsidR="003C5531" w:rsidRPr="003C5531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07 февраля 2026 г. по 09 февраля 2026 г. - в размере 69,45%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 лота;</w:t>
      </w:r>
    </w:p>
    <w:p w14:paraId="3BCBB437" w14:textId="0C649D64" w:rsidR="00903595" w:rsidRPr="005A7D1D" w:rsidRDefault="003C5531" w:rsidP="003C5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10 февраля 2026 г. по 12 февраля 2026 г. - в размере 63,34% от начальной цены продажи</w:t>
      </w:r>
      <w:r w:rsidR="00B04D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Pr="005A727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715940FD" w:rsidR="00437926" w:rsidRPr="005A72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5A7271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продажи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5A72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5A72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</w:t>
      </w:r>
      <w:r>
        <w:rPr>
          <w:rFonts w:ascii="Times New Roman" w:hAnsi="Times New Roman" w:cs="Times New Roman"/>
          <w:sz w:val="24"/>
          <w:szCs w:val="24"/>
        </w:rPr>
        <w:t xml:space="preserve">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7E7264B" w14:textId="77777777" w:rsidR="00437926" w:rsidRPr="005A727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5865EB8D" w:rsidR="00437926" w:rsidRPr="003C5531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</w:t>
      </w:r>
      <w:r w:rsidR="00B04D71" w:rsidRPr="00B04D7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5A7271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3C5531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472D8BAF" w:rsidR="003345C7" w:rsidRPr="003C5531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C5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3C5531">
        <w:rPr>
          <w:rFonts w:ascii="Times New Roman" w:hAnsi="Times New Roman" w:cs="Times New Roman"/>
          <w:sz w:val="24"/>
          <w:szCs w:val="24"/>
        </w:rPr>
        <w:t xml:space="preserve"> д</w:t>
      </w:r>
      <w:r w:rsidRPr="003C5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C5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C5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C5531">
        <w:rPr>
          <w:rFonts w:ascii="Times New Roman" w:hAnsi="Times New Roman" w:cs="Times New Roman"/>
          <w:sz w:val="24"/>
          <w:szCs w:val="24"/>
        </w:rPr>
        <w:t xml:space="preserve">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3C5531">
          <w:rPr>
            <w:rStyle w:val="a4"/>
            <w:sz w:val="24"/>
            <w:szCs w:val="24"/>
          </w:rPr>
          <w:t>etorgi@asv.org.ru</w:t>
        </w:r>
      </w:hyperlink>
      <w:r w:rsidRPr="003C553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74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0AA" w:rsidRPr="00F740A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740A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740AA" w:rsidRPr="00F740AA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revisionView w:markup="0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6E5"/>
    <w:rsid w:val="000707F6"/>
    <w:rsid w:val="00083B44"/>
    <w:rsid w:val="000B2C7A"/>
    <w:rsid w:val="000C0BCC"/>
    <w:rsid w:val="000F64CF"/>
    <w:rsid w:val="00101AB0"/>
    <w:rsid w:val="001122F4"/>
    <w:rsid w:val="001726D6"/>
    <w:rsid w:val="00174A3A"/>
    <w:rsid w:val="00195998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C5531"/>
    <w:rsid w:val="003E6C81"/>
    <w:rsid w:val="0043622C"/>
    <w:rsid w:val="00437926"/>
    <w:rsid w:val="004830E6"/>
    <w:rsid w:val="00495D59"/>
    <w:rsid w:val="004B74A7"/>
    <w:rsid w:val="004C0424"/>
    <w:rsid w:val="004E54D1"/>
    <w:rsid w:val="00555595"/>
    <w:rsid w:val="005742CC"/>
    <w:rsid w:val="0058046C"/>
    <w:rsid w:val="005A7271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94B22"/>
    <w:rsid w:val="007A10EE"/>
    <w:rsid w:val="007E3D68"/>
    <w:rsid w:val="007F641B"/>
    <w:rsid w:val="007F7091"/>
    <w:rsid w:val="00806741"/>
    <w:rsid w:val="008456C8"/>
    <w:rsid w:val="008B15CE"/>
    <w:rsid w:val="008C4892"/>
    <w:rsid w:val="008D2FD0"/>
    <w:rsid w:val="008D344F"/>
    <w:rsid w:val="008F1609"/>
    <w:rsid w:val="008F6C92"/>
    <w:rsid w:val="00903595"/>
    <w:rsid w:val="00953DA4"/>
    <w:rsid w:val="00975851"/>
    <w:rsid w:val="009804F8"/>
    <w:rsid w:val="009827DF"/>
    <w:rsid w:val="00987A46"/>
    <w:rsid w:val="009D6967"/>
    <w:rsid w:val="009E68C2"/>
    <w:rsid w:val="009F0C4D"/>
    <w:rsid w:val="00A32D04"/>
    <w:rsid w:val="00A61E9E"/>
    <w:rsid w:val="00B04D71"/>
    <w:rsid w:val="00B078A0"/>
    <w:rsid w:val="00B749D3"/>
    <w:rsid w:val="00B80E51"/>
    <w:rsid w:val="00B97A00"/>
    <w:rsid w:val="00BA1C1C"/>
    <w:rsid w:val="00BD3E2F"/>
    <w:rsid w:val="00C030F4"/>
    <w:rsid w:val="00C13404"/>
    <w:rsid w:val="00C15400"/>
    <w:rsid w:val="00C32872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82EC6"/>
    <w:rsid w:val="00EE3F19"/>
    <w:rsid w:val="00F463FC"/>
    <w:rsid w:val="00F740AA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  <w:style w:type="paragraph" w:styleId="ad">
    <w:name w:val="Revision"/>
    <w:hidden/>
    <w:uiPriority w:val="99"/>
    <w:semiHidden/>
    <w:rsid w:val="000B2C7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1887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2025-12-03T06:59:00Z</dcterms:created>
  <dcterms:modified xsi:type="dcterms:W3CDTF">2025-12-04T08:46:00Z</dcterms:modified>
</cp:coreProperties>
</file>