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27" w:rsidRDefault="002B3527">
      <w:pPr>
        <w:spacing w:before="28"/>
        <w:jc w:val="right"/>
        <w:rPr>
          <w:sz w:val="22"/>
        </w:rPr>
      </w:pPr>
    </w:p>
    <w:p w:rsidR="00DB05A4" w:rsidRDefault="009C4C29">
      <w:pPr>
        <w:spacing w:before="480"/>
        <w:jc w:val="center"/>
      </w:pPr>
      <w:r>
        <w:rPr>
          <w:sz w:val="28"/>
          <w:szCs w:val="28"/>
        </w:rPr>
        <w:t>Извещение о проведении открытого аукциона в электронной форме п</w:t>
      </w:r>
      <w:r w:rsidR="00F20C95">
        <w:rPr>
          <w:sz w:val="28"/>
          <w:szCs w:val="28"/>
        </w:rPr>
        <w:t>о продаже имущества ПАО «Красноярскэнергосбыт»</w:t>
      </w:r>
    </w:p>
    <w:p w:rsidR="00DB05A4" w:rsidRDefault="00DB05A4"/>
    <w:p w:rsidR="00DB05A4" w:rsidRPr="00B06804" w:rsidRDefault="009C4C29" w:rsidP="00B06804">
      <w:pPr>
        <w:pStyle w:val="Tableheader"/>
        <w:widowControl w:val="0"/>
        <w:rPr>
          <w:b w:val="0"/>
          <w:snapToGrid w:val="0"/>
          <w:sz w:val="26"/>
          <w:szCs w:val="26"/>
        </w:rPr>
      </w:pPr>
      <w:r>
        <w:rPr>
          <w:i/>
          <w:sz w:val="26"/>
          <w:szCs w:val="26"/>
        </w:rPr>
        <w:t>Продавец (организатор продажи)</w:t>
      </w:r>
      <w:r>
        <w:rPr>
          <w:b w:val="0"/>
          <w:sz w:val="26"/>
          <w:szCs w:val="26"/>
        </w:rPr>
        <w:t xml:space="preserve">: </w:t>
      </w:r>
      <w:r w:rsidR="00B06804">
        <w:rPr>
          <w:b w:val="0"/>
          <w:sz w:val="26"/>
          <w:szCs w:val="26"/>
        </w:rPr>
        <w:t>Публичное акционерное общество «Красноярскэнергосбыт», г. Красноя</w:t>
      </w:r>
      <w:r w:rsidR="002828DD">
        <w:rPr>
          <w:b w:val="0"/>
          <w:sz w:val="26"/>
          <w:szCs w:val="26"/>
        </w:rPr>
        <w:t>рск, 660017, г. Красноярск, ул. </w:t>
      </w:r>
      <w:r w:rsidR="00B06804">
        <w:rPr>
          <w:b w:val="0"/>
          <w:sz w:val="26"/>
          <w:szCs w:val="26"/>
        </w:rPr>
        <w:t>Дубровинского,</w:t>
      </w:r>
      <w:r w:rsidR="002828DD">
        <w:rPr>
          <w:b w:val="0"/>
          <w:sz w:val="26"/>
          <w:szCs w:val="26"/>
        </w:rPr>
        <w:t> </w:t>
      </w:r>
      <w:r w:rsidR="00B06804">
        <w:rPr>
          <w:b w:val="0"/>
          <w:sz w:val="26"/>
          <w:szCs w:val="26"/>
        </w:rPr>
        <w:t>43, адрес электронной почты:</w:t>
      </w:r>
      <w:r w:rsidR="00B06804" w:rsidRPr="00B06804">
        <w:t xml:space="preserve"> </w:t>
      </w:r>
      <w:hyperlink r:id="rId5" w:history="1">
        <w:r w:rsidR="00B06804" w:rsidRPr="00670C75">
          <w:rPr>
            <w:rStyle w:val="a6"/>
            <w:snapToGrid w:val="0"/>
            <w:sz w:val="26"/>
            <w:szCs w:val="26"/>
            <w:lang w:val="en-US"/>
          </w:rPr>
          <w:t>popovaov</w:t>
        </w:r>
        <w:r w:rsidR="00B06804" w:rsidRPr="00670C75">
          <w:rPr>
            <w:rStyle w:val="a6"/>
            <w:snapToGrid w:val="0"/>
            <w:sz w:val="26"/>
            <w:szCs w:val="26"/>
          </w:rPr>
          <w:t>@</w:t>
        </w:r>
        <w:r w:rsidR="00B06804" w:rsidRPr="00670C75">
          <w:rPr>
            <w:rStyle w:val="a6"/>
            <w:snapToGrid w:val="0"/>
            <w:sz w:val="26"/>
            <w:szCs w:val="26"/>
            <w:lang w:val="en-US"/>
          </w:rPr>
          <w:t>kes</w:t>
        </w:r>
        <w:r w:rsidR="00B06804" w:rsidRPr="00670C75">
          <w:rPr>
            <w:rStyle w:val="a6"/>
            <w:snapToGrid w:val="0"/>
            <w:sz w:val="26"/>
            <w:szCs w:val="26"/>
          </w:rPr>
          <w:t>.</w:t>
        </w:r>
        <w:r w:rsidR="00B06804" w:rsidRPr="00670C75">
          <w:rPr>
            <w:rStyle w:val="a6"/>
            <w:snapToGrid w:val="0"/>
            <w:sz w:val="26"/>
            <w:szCs w:val="26"/>
            <w:lang w:val="en-US"/>
          </w:rPr>
          <w:t>esc</w:t>
        </w:r>
        <w:r w:rsidR="00B06804" w:rsidRPr="00670C75">
          <w:rPr>
            <w:rStyle w:val="a6"/>
            <w:snapToGrid w:val="0"/>
            <w:sz w:val="26"/>
            <w:szCs w:val="26"/>
          </w:rPr>
          <w:t>-</w:t>
        </w:r>
        <w:r w:rsidR="00B06804" w:rsidRPr="00670C75">
          <w:rPr>
            <w:rStyle w:val="a6"/>
            <w:snapToGrid w:val="0"/>
            <w:sz w:val="26"/>
            <w:szCs w:val="26"/>
            <w:lang w:val="en-US"/>
          </w:rPr>
          <w:t>rushydro</w:t>
        </w:r>
        <w:r w:rsidR="00B06804" w:rsidRPr="00670C75">
          <w:rPr>
            <w:rStyle w:val="a6"/>
            <w:snapToGrid w:val="0"/>
            <w:sz w:val="26"/>
            <w:szCs w:val="26"/>
          </w:rPr>
          <w:t>.</w:t>
        </w:r>
        <w:r w:rsidR="00B06804" w:rsidRPr="00670C75">
          <w:rPr>
            <w:rStyle w:val="a6"/>
            <w:snapToGrid w:val="0"/>
            <w:sz w:val="26"/>
            <w:szCs w:val="26"/>
            <w:lang w:val="en-US"/>
          </w:rPr>
          <w:t>ru</w:t>
        </w:r>
      </w:hyperlink>
      <w:r w:rsidR="00B06804">
        <w:rPr>
          <w:b w:val="0"/>
          <w:sz w:val="26"/>
          <w:szCs w:val="26"/>
        </w:rPr>
        <w:t xml:space="preserve">, контактный телефон: </w:t>
      </w:r>
      <w:r w:rsidR="00B06804" w:rsidRPr="00B06804">
        <w:rPr>
          <w:b w:val="0"/>
          <w:sz w:val="26"/>
          <w:szCs w:val="26"/>
        </w:rPr>
        <w:t>+7-913-520-16-71</w:t>
      </w:r>
    </w:p>
    <w:p w:rsidR="00DB05A4" w:rsidRPr="005C11F9" w:rsidRDefault="009C4C29">
      <w:pPr>
        <w:pStyle w:val="Tableheader"/>
        <w:widowControl w:val="0"/>
        <w:ind w:firstLine="540"/>
        <w:rPr>
          <w:i/>
        </w:rPr>
      </w:pPr>
      <w:r>
        <w:rPr>
          <w:i/>
          <w:sz w:val="26"/>
          <w:szCs w:val="26"/>
        </w:rPr>
        <w:t>Предмет продажи:</w:t>
      </w:r>
      <w:r w:rsidR="00B06804" w:rsidRPr="00B06804">
        <w:t xml:space="preserve"> </w:t>
      </w:r>
      <w:r w:rsidR="0045135C">
        <w:rPr>
          <w:b w:val="0"/>
          <w:sz w:val="26"/>
          <w:szCs w:val="26"/>
        </w:rPr>
        <w:t>Нежилое административное здание</w:t>
      </w:r>
      <w:r w:rsidR="00B06804" w:rsidRPr="005C11F9">
        <w:rPr>
          <w:b w:val="0"/>
          <w:sz w:val="26"/>
          <w:szCs w:val="26"/>
        </w:rPr>
        <w:t xml:space="preserve"> </w:t>
      </w:r>
      <w:r w:rsidR="00DE3E24">
        <w:rPr>
          <w:b w:val="0"/>
          <w:sz w:val="26"/>
          <w:szCs w:val="26"/>
        </w:rPr>
        <w:t>с земельным участком, с движимым имуществом, пе</w:t>
      </w:r>
      <w:r w:rsidR="0045135C">
        <w:rPr>
          <w:b w:val="0"/>
          <w:sz w:val="26"/>
          <w:szCs w:val="26"/>
        </w:rPr>
        <w:t>редаваемым вместе со зданием (кадастровый номер: здания 24:28:3001017:279; земельного участка</w:t>
      </w:r>
      <w:r w:rsidR="00B06804" w:rsidRPr="005C11F9">
        <w:rPr>
          <w:b w:val="0"/>
          <w:sz w:val="26"/>
          <w:szCs w:val="26"/>
        </w:rPr>
        <w:t xml:space="preserve"> 24:28:3001017:16).</w:t>
      </w:r>
    </w:p>
    <w:p w:rsidR="00DB05A4" w:rsidRDefault="009C4C29">
      <w:pPr>
        <w:ind w:firstLine="540"/>
        <w:rPr>
          <w:i/>
          <w:shd w:val="clear" w:color="auto" w:fill="FFFF99"/>
        </w:rPr>
      </w:pPr>
      <w:r>
        <w:rPr>
          <w:b/>
          <w:i/>
        </w:rPr>
        <w:t>Адрес местонахождения предмета продажи:</w:t>
      </w:r>
      <w:r w:rsidR="00E820A4">
        <w:t xml:space="preserve"> Красноярский край, Нижнеингашский р-н, рп. Нижняя Пойма, ул. Кирова, д.17</w:t>
      </w:r>
    </w:p>
    <w:p w:rsidR="00DB05A4" w:rsidRDefault="009C4C29">
      <w:pPr>
        <w:ind w:firstLine="540"/>
        <w:rPr>
          <w:i/>
          <w:highlight w:val="lightGray"/>
          <w:shd w:val="clear" w:color="auto" w:fill="FFFF99"/>
        </w:rPr>
      </w:pPr>
      <w:r>
        <w:rPr>
          <w:b/>
          <w:i/>
        </w:rPr>
        <w:t>Краткое описание Предмета продажи:</w:t>
      </w:r>
      <w:r w:rsidR="00834304">
        <w:t xml:space="preserve"> Нежилое административное здание</w:t>
      </w:r>
      <w:r w:rsidR="0045135C">
        <w:t>, площадью</w:t>
      </w:r>
      <w:r w:rsidR="003B0033">
        <w:t xml:space="preserve"> 130,5 кв.м.</w:t>
      </w:r>
      <w:r w:rsidR="001E4110">
        <w:t xml:space="preserve"> с движимым имуществом</w:t>
      </w:r>
      <w:r w:rsidR="003B0033">
        <w:t xml:space="preserve"> </w:t>
      </w:r>
      <w:r w:rsidR="001E4110">
        <w:t xml:space="preserve">и с </w:t>
      </w:r>
      <w:r w:rsidR="003B0033">
        <w:t>земель</w:t>
      </w:r>
      <w:r w:rsidR="00AD3E7C">
        <w:t>ным участком 200,01 </w:t>
      </w:r>
      <w:r w:rsidR="007612BA">
        <w:t>кв.</w:t>
      </w:r>
      <w:r w:rsidR="001E4110">
        <w:t xml:space="preserve">м., категория земель – земли населенных </w:t>
      </w:r>
      <w:r w:rsidR="00AD3E7C">
        <w:t>пунктов, наличие коммуникаций – </w:t>
      </w:r>
      <w:r w:rsidR="001E4110">
        <w:t>электроснабжение, водоснабжение, водоотвод (скважина, септик), теплоснабжение (электроотопление)</w:t>
      </w:r>
      <w:r w:rsidR="00D3003C">
        <w:t>. Объект находится в хорошем физическом состоянии.</w:t>
      </w:r>
    </w:p>
    <w:p w:rsidR="00DB05A4" w:rsidRPr="00204353" w:rsidRDefault="00B06804">
      <w:pPr>
        <w:widowControl w:val="0"/>
        <w:tabs>
          <w:tab w:val="left" w:pos="426"/>
        </w:tabs>
        <w:ind w:firstLine="540"/>
      </w:pPr>
      <w:r>
        <w:rPr>
          <w:b/>
          <w:i/>
        </w:rPr>
        <w:t xml:space="preserve">Обременения: </w:t>
      </w:r>
      <w:r w:rsidRPr="00204353">
        <w:t>Отсутствуют</w:t>
      </w:r>
    </w:p>
    <w:p w:rsidR="00DA55F5" w:rsidRDefault="009C4C29">
      <w:pPr>
        <w:widowControl w:val="0"/>
        <w:tabs>
          <w:tab w:val="left" w:pos="426"/>
        </w:tabs>
        <w:ind w:firstLine="540"/>
      </w:pPr>
      <w:r>
        <w:rPr>
          <w:b/>
          <w:i/>
        </w:rPr>
        <w:t>Начальная цена продажи</w:t>
      </w:r>
      <w:r w:rsidR="0032297F">
        <w:t xml:space="preserve">: </w:t>
      </w:r>
      <w:r w:rsidR="00294E79">
        <w:t xml:space="preserve">904 241,60 </w:t>
      </w:r>
      <w:r w:rsidR="00DE3E24">
        <w:rPr>
          <w:rFonts w:eastAsia="Lucida Sans Unicode"/>
        </w:rPr>
        <w:t>(</w:t>
      </w:r>
      <w:r w:rsidR="000D0ECF">
        <w:rPr>
          <w:rFonts w:eastAsia="Lucida Sans Unicode"/>
        </w:rPr>
        <w:t>Девятьсот четыре тысячи двести сорок один</w:t>
      </w:r>
      <w:r w:rsidR="00DE3E24">
        <w:rPr>
          <w:rFonts w:eastAsia="Lucida Sans Unicode"/>
        </w:rPr>
        <w:t xml:space="preserve">) </w:t>
      </w:r>
      <w:r w:rsidR="000D0ECF">
        <w:rPr>
          <w:rFonts w:eastAsia="Lucida Sans Unicode"/>
        </w:rPr>
        <w:t>рубль 60 копеек</w:t>
      </w:r>
      <w:r w:rsidR="000D0ECF">
        <w:t xml:space="preserve">, в том числе НДС 131 533,46 </w:t>
      </w:r>
      <w:r w:rsidR="00DE3E24">
        <w:rPr>
          <w:rFonts w:eastAsia="Lucida Sans Unicode"/>
        </w:rPr>
        <w:t>(</w:t>
      </w:r>
      <w:r w:rsidR="000D0ECF">
        <w:rPr>
          <w:rFonts w:eastAsia="Lucida Sans Unicode"/>
        </w:rPr>
        <w:t>Сто тридцать одна тысяча пятьсот тридцать три</w:t>
      </w:r>
      <w:r w:rsidR="00DE3E24">
        <w:rPr>
          <w:rFonts w:eastAsia="Lucida Sans Unicode"/>
        </w:rPr>
        <w:t xml:space="preserve">) </w:t>
      </w:r>
      <w:r w:rsidR="000D0ECF">
        <w:rPr>
          <w:rFonts w:eastAsia="Lucida Sans Unicode"/>
        </w:rPr>
        <w:t>рубля 46 копеек</w:t>
      </w:r>
      <w:r w:rsidR="00DA55F5">
        <w:t>, в том числе:</w:t>
      </w:r>
    </w:p>
    <w:p w:rsidR="00DB05A4" w:rsidRDefault="00DA55F5">
      <w:pPr>
        <w:widowControl w:val="0"/>
        <w:tabs>
          <w:tab w:val="left" w:pos="426"/>
        </w:tabs>
        <w:ind w:firstLine="540"/>
      </w:pPr>
      <w:r>
        <w:t>- нежилое а</w:t>
      </w:r>
      <w:r w:rsidR="000D0ECF">
        <w:t>дминистративное здание – 769</w:t>
      </w:r>
      <w:r w:rsidR="00036853">
        <w:t xml:space="preserve"> 890 </w:t>
      </w:r>
      <w:r w:rsidR="000D0ECF">
        <w:t>рублей 4</w:t>
      </w:r>
      <w:r>
        <w:t>0</w:t>
      </w:r>
      <w:r w:rsidR="000D0ECF">
        <w:t xml:space="preserve"> копеек, в том числе НДС 128</w:t>
      </w:r>
      <w:r w:rsidR="00036853">
        <w:t xml:space="preserve"> 315 </w:t>
      </w:r>
      <w:r w:rsidR="000D0ECF">
        <w:t>рублей 06</w:t>
      </w:r>
      <w:r>
        <w:t xml:space="preserve"> копеек; </w:t>
      </w:r>
    </w:p>
    <w:p w:rsidR="00DA55F5" w:rsidRDefault="00DA55F5">
      <w:pPr>
        <w:widowControl w:val="0"/>
        <w:tabs>
          <w:tab w:val="left" w:pos="426"/>
        </w:tabs>
        <w:ind w:firstLine="540"/>
      </w:pPr>
      <w:r>
        <w:t xml:space="preserve">- </w:t>
      </w:r>
      <w:r w:rsidR="00036853">
        <w:t>земельный участок – 115 040 рублей 8</w:t>
      </w:r>
      <w:r>
        <w:t>0 копеек</w:t>
      </w:r>
      <w:r w:rsidR="00036853">
        <w:t>, без НДС</w:t>
      </w:r>
      <w:r>
        <w:t>;</w:t>
      </w:r>
    </w:p>
    <w:p w:rsidR="00DA55F5" w:rsidRPr="00DE3E24" w:rsidRDefault="00036853">
      <w:pPr>
        <w:widowControl w:val="0"/>
        <w:tabs>
          <w:tab w:val="left" w:pos="426"/>
        </w:tabs>
        <w:ind w:firstLine="540"/>
        <w:rPr>
          <w:rFonts w:eastAsia="Lucida Sans Unicode"/>
        </w:rPr>
      </w:pPr>
      <w:r>
        <w:t>- движимое имущество – 19 310 рублей 40 копеек, в том числе НДС 3 218 рублей 4</w:t>
      </w:r>
      <w:r w:rsidR="00DA55F5">
        <w:t>0 копеек.</w:t>
      </w:r>
    </w:p>
    <w:p w:rsidR="00DB05A4" w:rsidRDefault="009C4C29">
      <w:pPr>
        <w:tabs>
          <w:tab w:val="left" w:pos="426"/>
        </w:tabs>
        <w:spacing w:after="120"/>
        <w:ind w:firstLine="540"/>
      </w:pPr>
      <w:r>
        <w:rPr>
          <w:b/>
          <w:i/>
        </w:rPr>
        <w:t>«Шаг» аукциона</w:t>
      </w:r>
      <w:r w:rsidRPr="00204353">
        <w:rPr>
          <w:b/>
        </w:rPr>
        <w:t>:</w:t>
      </w:r>
      <w:r w:rsidR="0032297F" w:rsidRPr="00204353">
        <w:t xml:space="preserve"> «</w:t>
      </w:r>
      <w:r w:rsidR="0032297F" w:rsidRPr="00DE3E24">
        <w:t>1</w:t>
      </w:r>
      <w:r w:rsidRPr="00DE3E24">
        <w:t>» % от начальной цены продажи, указанной в наст</w:t>
      </w:r>
      <w:r w:rsidR="00036853">
        <w:t>оящем Извещении, что составляет 9</w:t>
      </w:r>
      <w:r w:rsidR="00036853">
        <w:rPr>
          <w:rFonts w:eastAsia="Lucida Sans Unicode"/>
        </w:rPr>
        <w:t xml:space="preserve"> 042 </w:t>
      </w:r>
      <w:r w:rsidR="006F0629">
        <w:t>(</w:t>
      </w:r>
      <w:r w:rsidR="00036853">
        <w:rPr>
          <w:rFonts w:eastAsia="Lucida Sans Unicode"/>
        </w:rPr>
        <w:t>Девять тысяч сорок два</w:t>
      </w:r>
      <w:r w:rsidR="00DE3E24">
        <w:rPr>
          <w:rFonts w:eastAsia="Lucida Sans Unicode"/>
        </w:rPr>
        <w:t xml:space="preserve">) </w:t>
      </w:r>
      <w:r w:rsidR="000F35E2">
        <w:rPr>
          <w:rFonts w:eastAsia="Lucida Sans Unicode"/>
        </w:rPr>
        <w:t>рубля</w:t>
      </w:r>
      <w:r w:rsidR="000F35E2" w:rsidRPr="00230C45">
        <w:rPr>
          <w:rFonts w:eastAsia="Lucida Sans Unicode"/>
        </w:rPr>
        <w:t xml:space="preserve"> </w:t>
      </w:r>
      <w:r w:rsidR="000F35E2">
        <w:rPr>
          <w:rFonts w:eastAsia="Lucida Sans Unicode"/>
        </w:rPr>
        <w:t>42</w:t>
      </w:r>
      <w:r w:rsidR="0032297F" w:rsidRPr="00DE3E24">
        <w:rPr>
          <w:rFonts w:eastAsia="Lucida Sans Unicode"/>
        </w:rPr>
        <w:t xml:space="preserve"> копейки</w:t>
      </w:r>
      <w:r w:rsidRPr="00DE3E24">
        <w:t xml:space="preserve">, в том числе НДС </w:t>
      </w:r>
      <w:r w:rsidR="00036853">
        <w:rPr>
          <w:rFonts w:eastAsia="Lucida Sans Unicode"/>
        </w:rPr>
        <w:t>1 507</w:t>
      </w:r>
      <w:r w:rsidR="00036853">
        <w:t xml:space="preserve"> </w:t>
      </w:r>
      <w:r w:rsidR="00DE3E24">
        <w:t>(</w:t>
      </w:r>
      <w:r w:rsidR="00036853">
        <w:rPr>
          <w:rFonts w:eastAsia="Lucida Sans Unicode"/>
        </w:rPr>
        <w:t>Одна тысяча пятьсот семь</w:t>
      </w:r>
      <w:r w:rsidR="00DE3E24">
        <w:rPr>
          <w:rFonts w:eastAsia="Lucida Sans Unicode"/>
        </w:rPr>
        <w:t>)</w:t>
      </w:r>
      <w:r w:rsidR="00036853">
        <w:rPr>
          <w:rFonts w:eastAsia="Lucida Sans Unicode"/>
        </w:rPr>
        <w:t xml:space="preserve"> рублей 07 копеек</w:t>
      </w:r>
      <w:r w:rsidRPr="00DE3E24">
        <w:t>.</w:t>
      </w:r>
    </w:p>
    <w:p w:rsidR="00CE006D" w:rsidRDefault="00CE006D" w:rsidP="00CE006D">
      <w:pPr>
        <w:ind w:firstLine="540"/>
      </w:pPr>
      <w:r>
        <w:rPr>
          <w:b/>
          <w:i/>
        </w:rPr>
        <w:t>Размер задатка</w:t>
      </w:r>
      <w:r>
        <w:t xml:space="preserve">: 30 000 рублей (тридцать тысяч) рублей, в том числе НДС 5 000 (пять тысяч) рублей. </w:t>
      </w:r>
    </w:p>
    <w:p w:rsidR="00CE006D" w:rsidRDefault="00CE006D" w:rsidP="00CE006D">
      <w:pPr>
        <w:ind w:firstLine="540"/>
        <w:rPr>
          <w:b/>
          <w:i/>
        </w:rPr>
      </w:pPr>
      <w:r>
        <w:rPr>
          <w:b/>
          <w:i/>
        </w:rPr>
        <w:t xml:space="preserve">Срок и порядок внесения задатка: </w:t>
      </w:r>
      <w:r>
        <w:t>с начала приема заявок по</w:t>
      </w:r>
      <w:r w:rsidR="00D444D9">
        <w:rPr>
          <w:b/>
          <w:i/>
        </w:rPr>
        <w:t> </w:t>
      </w:r>
      <w:r w:rsidR="009136EB">
        <w:t>«</w:t>
      </w:r>
      <w:r w:rsidR="00A70E5A">
        <w:t>30</w:t>
      </w:r>
      <w:r w:rsidR="009136EB">
        <w:t>»</w:t>
      </w:r>
      <w:r w:rsidR="00B44D7C">
        <w:t> января </w:t>
      </w:r>
      <w:r w:rsidR="009136EB">
        <w:t>2026</w:t>
      </w:r>
      <w:r>
        <w:t>г.</w:t>
      </w:r>
    </w:p>
    <w:p w:rsidR="00CE006D" w:rsidRPr="00DE3E24" w:rsidRDefault="00CE006D" w:rsidP="00CE006D">
      <w:pPr>
        <w:ind w:firstLine="540"/>
      </w:pPr>
      <w:r>
        <w:t>Информация об условиях внесения задатка приведена в Документации о продаже.</w:t>
      </w:r>
    </w:p>
    <w:p w:rsidR="00DB05A4" w:rsidRDefault="009C4C29">
      <w:pPr>
        <w:ind w:firstLine="540"/>
      </w:pPr>
      <w:r>
        <w:rPr>
          <w:b/>
          <w:i/>
        </w:rPr>
        <w:t>Дата и время начала подачи Заявок</w:t>
      </w:r>
      <w:r w:rsidR="00A70E5A">
        <w:t>: «08</w:t>
      </w:r>
      <w:r w:rsidR="009136EB">
        <w:t>» декабря</w:t>
      </w:r>
      <w:r w:rsidR="0032297F">
        <w:t xml:space="preserve"> 2025г.</w:t>
      </w:r>
      <w:r w:rsidR="008C3695">
        <w:t xml:space="preserve"> 10 ч. 00 </w:t>
      </w:r>
      <w:r>
        <w:t>мин. (по местному времени Продавца / Организатора продажи)</w:t>
      </w:r>
    </w:p>
    <w:p w:rsidR="00DB05A4" w:rsidRDefault="009C4C29">
      <w:pPr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  <w:i/>
        </w:rPr>
        <w:t>Дата и время окончания подачи Заявок</w:t>
      </w:r>
      <w:r>
        <w:rPr>
          <w:i/>
        </w:rPr>
        <w:t xml:space="preserve">: </w:t>
      </w:r>
      <w:r w:rsidR="00A70E5A">
        <w:t>«30</w:t>
      </w:r>
      <w:r w:rsidR="009136EB">
        <w:t>» января 2026</w:t>
      </w:r>
      <w:r w:rsidR="0013537D">
        <w:t xml:space="preserve">г. </w:t>
      </w:r>
      <w:r w:rsidR="00885430">
        <w:t>14</w:t>
      </w:r>
      <w:r w:rsidR="00070B59">
        <w:t xml:space="preserve"> ч.</w:t>
      </w:r>
      <w:r w:rsidR="0013537D">
        <w:t xml:space="preserve"> 00</w:t>
      </w:r>
      <w:r>
        <w:t xml:space="preserve"> мин. (по местному времени Продавца / Организатора продажи)</w:t>
      </w:r>
    </w:p>
    <w:p w:rsidR="00DB05A4" w:rsidRDefault="009C4C29">
      <w:pPr>
        <w:ind w:firstLine="540"/>
        <w:rPr>
          <w:b/>
          <w:i/>
        </w:rPr>
      </w:pPr>
      <w:r>
        <w:rPr>
          <w:b/>
          <w:i/>
        </w:rPr>
        <w:lastRenderedPageBreak/>
        <w:t>Дата окончания рассмотрения Заявок</w:t>
      </w:r>
      <w:r>
        <w:rPr>
          <w:i/>
        </w:rPr>
        <w:t xml:space="preserve">: </w:t>
      </w:r>
      <w:r w:rsidR="00B35AFA">
        <w:t>«</w:t>
      </w:r>
      <w:r w:rsidR="00A70E5A" w:rsidRPr="00A70E5A">
        <w:t>03» февраля 2026г</w:t>
      </w:r>
    </w:p>
    <w:p w:rsidR="00DB05A4" w:rsidRDefault="009C4C29">
      <w:pPr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  <w:i/>
        </w:rPr>
        <w:t>Дата и время проведения Аукциона:</w:t>
      </w:r>
      <w:r w:rsidR="00B44D7C">
        <w:t xml:space="preserve"> «05</w:t>
      </w:r>
      <w:r w:rsidR="00B35AFA">
        <w:t>» февраля 2026</w:t>
      </w:r>
      <w:r w:rsidR="00885430">
        <w:t>г. 14</w:t>
      </w:r>
      <w:r w:rsidR="00070B59">
        <w:t xml:space="preserve"> ч. 00</w:t>
      </w:r>
      <w:r>
        <w:t xml:space="preserve"> мин. (по местному времени Продавца / Организатора продажи)</w:t>
      </w:r>
    </w:p>
    <w:p w:rsidR="00DB05A4" w:rsidRDefault="009C4C29">
      <w:pPr>
        <w:ind w:firstLine="540"/>
      </w:pPr>
      <w:r>
        <w:rPr>
          <w:b/>
          <w:i/>
        </w:rPr>
        <w:t>Время ожидания ценового предложения Участника:</w:t>
      </w:r>
      <w:r>
        <w:t xml:space="preserve"> 30 (тридцать) минут от времени начала проведения аукциона.</w:t>
      </w:r>
    </w:p>
    <w:p w:rsidR="00DB05A4" w:rsidRDefault="009C4C29">
      <w:pPr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  <w:i/>
        </w:rPr>
        <w:t xml:space="preserve">Дата </w:t>
      </w:r>
      <w:r w:rsidR="00885430">
        <w:rPr>
          <w:b/>
          <w:i/>
        </w:rPr>
        <w:t xml:space="preserve">и </w:t>
      </w:r>
      <w:r>
        <w:rPr>
          <w:b/>
          <w:i/>
        </w:rPr>
        <w:t>время подведения итогов Аукциона:</w:t>
      </w:r>
      <w:r w:rsidR="00B44D7C">
        <w:t xml:space="preserve"> «09</w:t>
      </w:r>
      <w:r w:rsidR="00B35AFA">
        <w:t>» февраля 2026</w:t>
      </w:r>
      <w:r w:rsidR="00885430">
        <w:t xml:space="preserve"> г. в 14</w:t>
      </w:r>
      <w:r w:rsidR="00070B59">
        <w:t xml:space="preserve"> ч. 00</w:t>
      </w:r>
      <w:r>
        <w:t xml:space="preserve"> мин (по местному времени Продавца/ Организатора) </w:t>
      </w:r>
    </w:p>
    <w:p w:rsidR="00DB05A4" w:rsidRPr="00204353" w:rsidRDefault="009C4C29" w:rsidP="00204353">
      <w:pPr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  <w:i/>
        </w:rPr>
        <w:t xml:space="preserve">Место подведения итогов: </w:t>
      </w:r>
      <w:r>
        <w:t xml:space="preserve">по адресу </w:t>
      </w:r>
      <w:r w:rsidR="00885430">
        <w:t>Продавца (Организатора продажи)</w:t>
      </w:r>
    </w:p>
    <w:p w:rsidR="00DB05A4" w:rsidRDefault="009C4C29">
      <w:pPr>
        <w:ind w:firstLine="540"/>
      </w:pPr>
      <w:r>
        <w:rPr>
          <w:b/>
          <w:i/>
        </w:rPr>
        <w:t>Наименование и адрес электронной торговой площадки для подачи Заявок:</w:t>
      </w:r>
      <w:r>
        <w:t xml:space="preserve"> </w:t>
      </w:r>
      <w:r w:rsidR="00885430" w:rsidRPr="00257D9C">
        <w:t xml:space="preserve">Электронная торговая площадка Российский аукционный дом, </w:t>
      </w:r>
      <w:r w:rsidR="00885430" w:rsidRPr="00257D9C">
        <w:rPr>
          <w:rStyle w:val="a6"/>
        </w:rPr>
        <w:t>lot-online.ru</w:t>
      </w:r>
      <w:r w:rsidR="00885430" w:rsidRPr="00257D9C">
        <w:t>.</w:t>
      </w:r>
      <w:r w:rsidR="00885430">
        <w:rPr>
          <w:i/>
          <w:highlight w:val="lightGray"/>
          <w:shd w:val="clear" w:color="auto" w:fill="FFFF99"/>
        </w:rPr>
        <w:t xml:space="preserve"> </w:t>
      </w:r>
    </w:p>
    <w:p w:rsidR="00DB05A4" w:rsidRDefault="009C4C29">
      <w:pPr>
        <w:ind w:firstLine="540"/>
      </w:pPr>
      <w:r>
        <w:rPr>
          <w:b/>
          <w:i/>
        </w:rPr>
        <w:t>Порядок и форма подачи Заявок:</w:t>
      </w:r>
      <w:r>
        <w:t xml:space="preserve"> информация приведена в Документации о продаже.</w:t>
      </w:r>
    </w:p>
    <w:p w:rsidR="00DB05A4" w:rsidRDefault="009C4C29">
      <w:pPr>
        <w:ind w:firstLine="540"/>
      </w:pPr>
      <w:r>
        <w:rPr>
          <w:b/>
          <w:i/>
        </w:rPr>
        <w:t>Участники Аукциона</w:t>
      </w:r>
      <w: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 w:rsidR="00DB05A4" w:rsidRDefault="009C4C29">
      <w:pPr>
        <w:pStyle w:val="Tableheader"/>
        <w:widowControl w:val="0"/>
        <w:ind w:firstLine="540"/>
        <w:rPr>
          <w:b w:val="0"/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t xml:space="preserve"> </w:t>
      </w:r>
      <w:r>
        <w:rPr>
          <w:b w:val="0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DB05A4" w:rsidRPr="005C11F9" w:rsidRDefault="009C4C29" w:rsidP="005C11F9">
      <w:pPr>
        <w:pStyle w:val="Tableheader"/>
        <w:widowControl w:val="0"/>
        <w:ind w:firstLine="63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601605" w:rsidRPr="005C11F9" w:rsidRDefault="009C4C29">
      <w:pPr>
        <w:pStyle w:val="Tableheader"/>
        <w:widowControl w:val="0"/>
        <w:ind w:firstLine="630"/>
        <w:rPr>
          <w:rStyle w:val="a6"/>
          <w:b w:val="0"/>
          <w:color w:val="000000" w:themeColor="text1"/>
          <w:sz w:val="26"/>
          <w:szCs w:val="26"/>
          <w:u w:val="none"/>
        </w:rPr>
      </w:pPr>
      <w:r w:rsidRPr="005C11F9">
        <w:rPr>
          <w:sz w:val="26"/>
          <w:szCs w:val="26"/>
        </w:rPr>
        <w:t>Документация о продаже официально опубликована на сайте электронной торговой площа</w:t>
      </w:r>
      <w:r w:rsidR="00885430" w:rsidRPr="005C11F9">
        <w:rPr>
          <w:sz w:val="26"/>
          <w:szCs w:val="26"/>
        </w:rPr>
        <w:t>дки в сети «Интернет</w:t>
      </w:r>
      <w:r w:rsidR="00885430" w:rsidRPr="005C11F9">
        <w:rPr>
          <w:rStyle w:val="a6"/>
          <w:b w:val="0"/>
          <w:color w:val="auto"/>
          <w:u w:val="none"/>
        </w:rPr>
        <w:t>»</w:t>
      </w:r>
      <w:r w:rsidR="00885430" w:rsidRPr="00885430">
        <w:rPr>
          <w:rStyle w:val="a6"/>
          <w:b w:val="0"/>
          <w:color w:val="auto"/>
        </w:rPr>
        <w:t xml:space="preserve"> </w:t>
      </w:r>
      <w:r w:rsidR="00885430" w:rsidRPr="00885430">
        <w:rPr>
          <w:rStyle w:val="a6"/>
          <w:b w:val="0"/>
          <w:sz w:val="26"/>
          <w:szCs w:val="26"/>
        </w:rPr>
        <w:t>lot-online.ru</w:t>
      </w:r>
      <w:r w:rsidR="00601605">
        <w:rPr>
          <w:rStyle w:val="a6"/>
          <w:b w:val="0"/>
          <w:sz w:val="26"/>
          <w:szCs w:val="26"/>
        </w:rPr>
        <w:t xml:space="preserve"> </w:t>
      </w:r>
      <w:r w:rsidR="00601605" w:rsidRPr="00601605">
        <w:rPr>
          <w:rStyle w:val="a6"/>
          <w:b w:val="0"/>
          <w:color w:val="000000" w:themeColor="text1"/>
          <w:sz w:val="26"/>
          <w:szCs w:val="26"/>
          <w:u w:val="none"/>
        </w:rPr>
        <w:t>и доступна для ознакомления любым заинтересованным лицом без взимания платы в форме</w:t>
      </w:r>
      <w:r w:rsidR="00601605">
        <w:rPr>
          <w:rStyle w:val="a6"/>
          <w:b w:val="0"/>
          <w:color w:val="000000" w:themeColor="text1"/>
          <w:sz w:val="26"/>
          <w:szCs w:val="26"/>
        </w:rPr>
        <w:t xml:space="preserve"> </w:t>
      </w:r>
      <w:r w:rsidR="00601605" w:rsidRPr="00601605">
        <w:rPr>
          <w:rStyle w:val="a6"/>
          <w:b w:val="0"/>
          <w:color w:val="000000" w:themeColor="text1"/>
          <w:sz w:val="26"/>
          <w:szCs w:val="26"/>
          <w:u w:val="none"/>
        </w:rPr>
        <w:t>электронного</w:t>
      </w:r>
      <w:r w:rsidR="00601605">
        <w:rPr>
          <w:rStyle w:val="a6"/>
          <w:b w:val="0"/>
          <w:color w:val="000000" w:themeColor="text1"/>
          <w:sz w:val="26"/>
          <w:szCs w:val="26"/>
          <w:u w:val="none"/>
        </w:rPr>
        <w:t xml:space="preserve"> документа в любое время с момента официального размещения Извещения. Предоставление Документации о продаже на бумажном носителе не предусмотрено. Информация о продаже публикуется на интернет – сайте Общества </w:t>
      </w:r>
      <w:hyperlink r:id="rId6" w:history="1">
        <w:r w:rsidR="00601605" w:rsidRPr="005C11F9">
          <w:rPr>
            <w:rStyle w:val="a6"/>
            <w:b w:val="0"/>
            <w:sz w:val="26"/>
            <w:szCs w:val="26"/>
          </w:rPr>
          <w:t>http://krsk-sbit.ru</w:t>
        </w:r>
      </w:hyperlink>
      <w:r w:rsidR="00601605">
        <w:rPr>
          <w:rStyle w:val="a6"/>
          <w:b w:val="0"/>
          <w:sz w:val="26"/>
          <w:szCs w:val="26"/>
          <w:u w:val="none"/>
        </w:rPr>
        <w:t xml:space="preserve">, </w:t>
      </w:r>
      <w:r w:rsidR="00601605">
        <w:rPr>
          <w:rStyle w:val="a6"/>
          <w:b w:val="0"/>
          <w:color w:val="000000" w:themeColor="text1"/>
          <w:sz w:val="26"/>
          <w:szCs w:val="26"/>
          <w:u w:val="none"/>
        </w:rPr>
        <w:t xml:space="preserve">на корпоративном сайте ПАО «РусГидро» </w:t>
      </w:r>
      <w:hyperlink r:id="rId7" w:history="1">
        <w:r w:rsidR="00230C45" w:rsidRPr="003A4215">
          <w:rPr>
            <w:rStyle w:val="a6"/>
            <w:b w:val="0"/>
            <w:sz w:val="26"/>
            <w:szCs w:val="26"/>
          </w:rPr>
          <w:t>http</w:t>
        </w:r>
        <w:r w:rsidR="00230C45" w:rsidRPr="003A4215">
          <w:rPr>
            <w:rStyle w:val="a6"/>
            <w:b w:val="0"/>
            <w:sz w:val="26"/>
            <w:szCs w:val="26"/>
            <w:lang w:val="en-US"/>
          </w:rPr>
          <w:t>s</w:t>
        </w:r>
        <w:r w:rsidR="00230C45" w:rsidRPr="003A4215">
          <w:rPr>
            <w:rStyle w:val="a6"/>
            <w:b w:val="0"/>
            <w:sz w:val="26"/>
            <w:szCs w:val="26"/>
          </w:rPr>
          <w:t>://rushydro.ru</w:t>
        </w:r>
      </w:hyperlink>
      <w:r w:rsidR="00B35AFA">
        <w:rPr>
          <w:rStyle w:val="a6"/>
          <w:b w:val="0"/>
          <w:sz w:val="26"/>
          <w:szCs w:val="26"/>
        </w:rPr>
        <w:t>/</w:t>
      </w:r>
      <w:r w:rsidR="00601605">
        <w:rPr>
          <w:rStyle w:val="a6"/>
          <w:b w:val="0"/>
          <w:sz w:val="26"/>
          <w:szCs w:val="26"/>
          <w:u w:val="none"/>
        </w:rPr>
        <w:t xml:space="preserve">, </w:t>
      </w:r>
      <w:r w:rsidR="00601605" w:rsidRPr="005C11F9">
        <w:rPr>
          <w:rStyle w:val="a6"/>
          <w:b w:val="0"/>
          <w:color w:val="000000" w:themeColor="text1"/>
          <w:sz w:val="26"/>
          <w:szCs w:val="26"/>
          <w:u w:val="none"/>
        </w:rPr>
        <w:t xml:space="preserve">на интернет – сайте </w:t>
      </w:r>
      <w:hyperlink r:id="rId8" w:history="1">
        <w:r w:rsidR="005C11F9" w:rsidRPr="0093569A">
          <w:rPr>
            <w:rStyle w:val="a6"/>
            <w:b w:val="0"/>
            <w:sz w:val="26"/>
            <w:szCs w:val="26"/>
          </w:rPr>
          <w:t>www.avito.ru</w:t>
        </w:r>
      </w:hyperlink>
      <w:r w:rsidR="005C11F9">
        <w:rPr>
          <w:rStyle w:val="a6"/>
          <w:b w:val="0"/>
          <w:sz w:val="26"/>
          <w:szCs w:val="26"/>
          <w:u w:val="none"/>
        </w:rPr>
        <w:t>,</w:t>
      </w:r>
      <w:r w:rsidR="005C11F9">
        <w:rPr>
          <w:rStyle w:val="a6"/>
          <w:b w:val="0"/>
          <w:color w:val="000000" w:themeColor="text1"/>
          <w:sz w:val="26"/>
          <w:szCs w:val="26"/>
          <w:u w:val="none"/>
        </w:rPr>
        <w:t xml:space="preserve"> в Телеграм – к</w:t>
      </w:r>
      <w:r w:rsidR="00E03571">
        <w:rPr>
          <w:rStyle w:val="a6"/>
          <w:b w:val="0"/>
          <w:color w:val="000000" w:themeColor="text1"/>
          <w:sz w:val="26"/>
          <w:szCs w:val="26"/>
          <w:u w:val="none"/>
        </w:rPr>
        <w:t>анале «Борус»</w:t>
      </w:r>
      <w:r w:rsidR="004451AE">
        <w:rPr>
          <w:rStyle w:val="a6"/>
          <w:b w:val="0"/>
          <w:color w:val="000000" w:themeColor="text1"/>
          <w:sz w:val="26"/>
          <w:szCs w:val="26"/>
          <w:u w:val="none"/>
        </w:rPr>
        <w:t>, ЧП </w:t>
      </w:r>
      <w:bookmarkStart w:id="0" w:name="_GoBack"/>
      <w:bookmarkEnd w:id="0"/>
      <w:r w:rsidR="00F67B9B">
        <w:rPr>
          <w:rStyle w:val="a6"/>
          <w:b w:val="0"/>
          <w:color w:val="000000" w:themeColor="text1"/>
          <w:sz w:val="26"/>
          <w:szCs w:val="26"/>
          <w:u w:val="none"/>
        </w:rPr>
        <w:t>«Нижнеингашский»</w:t>
      </w:r>
      <w:r w:rsidR="00E431E4">
        <w:rPr>
          <w:rStyle w:val="a6"/>
          <w:b w:val="0"/>
          <w:color w:val="000000" w:themeColor="text1"/>
          <w:sz w:val="26"/>
          <w:szCs w:val="26"/>
          <w:u w:val="none"/>
        </w:rPr>
        <w:t>.</w:t>
      </w:r>
    </w:p>
    <w:tbl>
      <w:tblPr>
        <w:tblpPr w:leftFromText="180" w:rightFromText="180" w:vertAnchor="text" w:tblpY="1"/>
        <w:tblOverlap w:val="never"/>
        <w:tblW w:w="18780" w:type="dxa"/>
        <w:tblLayout w:type="fixed"/>
        <w:tblLook w:val="04A0" w:firstRow="1" w:lastRow="0" w:firstColumn="1" w:lastColumn="0" w:noHBand="0" w:noVBand="1"/>
      </w:tblPr>
      <w:tblGrid>
        <w:gridCol w:w="9390"/>
        <w:gridCol w:w="9390"/>
      </w:tblGrid>
      <w:tr w:rsidR="00601605" w:rsidRPr="00601605" w:rsidTr="00601605">
        <w:tc>
          <w:tcPr>
            <w:tcW w:w="9390" w:type="dxa"/>
          </w:tcPr>
          <w:p w:rsidR="00601605" w:rsidRPr="00601605" w:rsidRDefault="00601605" w:rsidP="00601605">
            <w:pPr>
              <w:widowControl w:val="0"/>
              <w:tabs>
                <w:tab w:val="left" w:pos="426"/>
              </w:tabs>
              <w:spacing w:after="120"/>
            </w:pPr>
          </w:p>
        </w:tc>
        <w:tc>
          <w:tcPr>
            <w:tcW w:w="9390" w:type="dxa"/>
          </w:tcPr>
          <w:p w:rsidR="00601605" w:rsidRPr="00601605" w:rsidRDefault="00601605" w:rsidP="009A31DF">
            <w:pPr>
              <w:widowControl w:val="0"/>
              <w:tabs>
                <w:tab w:val="left" w:pos="426"/>
              </w:tabs>
              <w:spacing w:after="120"/>
            </w:pPr>
          </w:p>
        </w:tc>
      </w:tr>
    </w:tbl>
    <w:p w:rsidR="00601605" w:rsidRPr="00885430" w:rsidRDefault="00601605">
      <w:pPr>
        <w:pStyle w:val="Tableheader"/>
        <w:widowControl w:val="0"/>
        <w:ind w:firstLine="630"/>
        <w:rPr>
          <w:rStyle w:val="a6"/>
        </w:rPr>
      </w:pPr>
    </w:p>
    <w:p w:rsidR="00DB05A4" w:rsidRPr="00885430" w:rsidRDefault="00DB05A4">
      <w:pPr>
        <w:pStyle w:val="Tableheader"/>
        <w:widowControl w:val="0"/>
        <w:ind w:firstLine="630"/>
        <w:rPr>
          <w:rStyle w:val="a6"/>
        </w:rPr>
      </w:pPr>
    </w:p>
    <w:sectPr w:rsidR="00DB05A4" w:rsidRPr="00885430">
      <w:pgSz w:w="11906" w:h="16838"/>
      <w:pgMar w:top="99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Geneva CY">
    <w:altName w:val="Times New Roman"/>
    <w:charset w:val="00"/>
    <w:family w:val="auto"/>
    <w:pitch w:val="variable"/>
  </w:font>
  <w:font w:name="Geneva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12D"/>
    <w:multiLevelType w:val="multilevel"/>
    <w:tmpl w:val="8654E6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F973C2"/>
    <w:multiLevelType w:val="multilevel"/>
    <w:tmpl w:val="4A0E553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A4"/>
    <w:rsid w:val="00036853"/>
    <w:rsid w:val="00070B59"/>
    <w:rsid w:val="000D0ECF"/>
    <w:rsid w:val="000E2C8D"/>
    <w:rsid w:val="000F35E2"/>
    <w:rsid w:val="0013537D"/>
    <w:rsid w:val="001E4110"/>
    <w:rsid w:val="00204353"/>
    <w:rsid w:val="00230C45"/>
    <w:rsid w:val="002828DD"/>
    <w:rsid w:val="00294E79"/>
    <w:rsid w:val="002B3527"/>
    <w:rsid w:val="0032297F"/>
    <w:rsid w:val="003B0033"/>
    <w:rsid w:val="004451AE"/>
    <w:rsid w:val="0045135C"/>
    <w:rsid w:val="004A557D"/>
    <w:rsid w:val="005C11F9"/>
    <w:rsid w:val="00601605"/>
    <w:rsid w:val="006B4BA6"/>
    <w:rsid w:val="006F0629"/>
    <w:rsid w:val="007612BA"/>
    <w:rsid w:val="00834304"/>
    <w:rsid w:val="00885430"/>
    <w:rsid w:val="008C3695"/>
    <w:rsid w:val="009136EB"/>
    <w:rsid w:val="009C4C29"/>
    <w:rsid w:val="00A70E5A"/>
    <w:rsid w:val="00AD3E7C"/>
    <w:rsid w:val="00B06804"/>
    <w:rsid w:val="00B35AFA"/>
    <w:rsid w:val="00B44D7C"/>
    <w:rsid w:val="00CE006D"/>
    <w:rsid w:val="00D3003C"/>
    <w:rsid w:val="00D444D9"/>
    <w:rsid w:val="00DA55F5"/>
    <w:rsid w:val="00DB05A4"/>
    <w:rsid w:val="00DE3E24"/>
    <w:rsid w:val="00E03571"/>
    <w:rsid w:val="00E431E4"/>
    <w:rsid w:val="00E820A4"/>
    <w:rsid w:val="00F20C95"/>
    <w:rsid w:val="00F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AFF5"/>
  <w15:docId w15:val="{9FFBC673-5298-42A2-B289-04A283F0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12E1B"/>
    <w:p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2"/>
    <w:next w:val="a2"/>
    <w:link w:val="10"/>
    <w:qFormat/>
    <w:rsid w:val="00612E1B"/>
    <w:pPr>
      <w:keepNext/>
      <w:keepLines/>
      <w:pageBreakBefore/>
      <w:numPr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2">
    <w:name w:val="heading 2"/>
    <w:basedOn w:val="a2"/>
    <w:next w:val="a2"/>
    <w:link w:val="20"/>
    <w:qFormat/>
    <w:rsid w:val="00612E1B"/>
    <w:pPr>
      <w:keepNext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qFormat/>
    <w:rsid w:val="00612E1B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3"/>
    <w:link w:val="2"/>
    <w:qFormat/>
    <w:rsid w:val="00612E1B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6">
    <w:name w:val="Hyperlink"/>
    <w:uiPriority w:val="99"/>
    <w:rsid w:val="00612E1B"/>
    <w:rPr>
      <w:color w:val="0000FF"/>
      <w:u w:val="single"/>
    </w:rPr>
  </w:style>
  <w:style w:type="character" w:customStyle="1" w:styleId="a7">
    <w:name w:val="комментарий"/>
    <w:qFormat/>
    <w:rsid w:val="00612E1B"/>
    <w:rPr>
      <w:b/>
      <w:i/>
      <w:shd w:val="clear" w:color="auto" w:fill="FFFF99"/>
    </w:rPr>
  </w:style>
  <w:style w:type="character" w:customStyle="1" w:styleId="a8">
    <w:name w:val="Текст сноски Знак"/>
    <w:basedOn w:val="a3"/>
    <w:link w:val="a9"/>
    <w:uiPriority w:val="99"/>
    <w:semiHidden/>
    <w:qFormat/>
    <w:rsid w:val="00612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ab">
    <w:name w:val="footnote reference"/>
    <w:rPr>
      <w:vertAlign w:val="superscript"/>
    </w:rPr>
  </w:style>
  <w:style w:type="paragraph" w:styleId="ac">
    <w:name w:val="Title"/>
    <w:basedOn w:val="a2"/>
    <w:next w:val="ad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ad">
    <w:name w:val="Body Text"/>
    <w:basedOn w:val="a2"/>
    <w:pPr>
      <w:spacing w:before="0"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styleId="af0">
    <w:name w:val="index heading"/>
    <w:basedOn w:val="a2"/>
    <w:qFormat/>
    <w:pPr>
      <w:suppressLineNumbers/>
    </w:pPr>
  </w:style>
  <w:style w:type="paragraph" w:customStyle="1" w:styleId="a">
    <w:name w:val="Пункт"/>
    <w:basedOn w:val="a2"/>
    <w:qFormat/>
    <w:rsid w:val="00612E1B"/>
    <w:pPr>
      <w:numPr>
        <w:ilvl w:val="2"/>
        <w:numId w:val="2"/>
      </w:numPr>
    </w:pPr>
  </w:style>
  <w:style w:type="paragraph" w:customStyle="1" w:styleId="a0">
    <w:name w:val="Подпункт"/>
    <w:basedOn w:val="a"/>
    <w:qFormat/>
    <w:rsid w:val="00612E1B"/>
    <w:pPr>
      <w:numPr>
        <w:ilvl w:val="3"/>
      </w:numPr>
    </w:pPr>
  </w:style>
  <w:style w:type="paragraph" w:customStyle="1" w:styleId="a1">
    <w:name w:val="Подподпункт"/>
    <w:basedOn w:val="a0"/>
    <w:qFormat/>
    <w:rsid w:val="00612E1B"/>
    <w:pPr>
      <w:numPr>
        <w:ilvl w:val="4"/>
      </w:numPr>
    </w:pPr>
  </w:style>
  <w:style w:type="paragraph" w:styleId="af1">
    <w:name w:val="List Paragraph"/>
    <w:basedOn w:val="a2"/>
    <w:uiPriority w:val="34"/>
    <w:qFormat/>
    <w:rsid w:val="00612E1B"/>
    <w:pPr>
      <w:ind w:left="720"/>
      <w:contextualSpacing/>
      <w:jc w:val="left"/>
    </w:pPr>
    <w:rPr>
      <w:rFonts w:ascii="Geneva CY" w:eastAsia="Geneva" w:hAnsi="Geneva CY"/>
      <w:sz w:val="24"/>
      <w:lang w:eastAsia="en-US"/>
    </w:rPr>
  </w:style>
  <w:style w:type="paragraph" w:customStyle="1" w:styleId="Tableheader">
    <w:name w:val="Table_header"/>
    <w:basedOn w:val="a2"/>
    <w:qFormat/>
    <w:rsid w:val="00612E1B"/>
    <w:rPr>
      <w:b/>
      <w:sz w:val="20"/>
      <w:szCs w:val="24"/>
    </w:rPr>
  </w:style>
  <w:style w:type="paragraph" w:customStyle="1" w:styleId="Tabletext">
    <w:name w:val="Table_text"/>
    <w:basedOn w:val="a2"/>
    <w:qFormat/>
    <w:rsid w:val="00612E1B"/>
    <w:rPr>
      <w:sz w:val="20"/>
      <w:szCs w:val="24"/>
    </w:rPr>
  </w:style>
  <w:style w:type="paragraph" w:styleId="a9">
    <w:name w:val="footnote text"/>
    <w:basedOn w:val="a2"/>
    <w:link w:val="a8"/>
    <w:uiPriority w:val="99"/>
    <w:semiHidden/>
    <w:unhideWhenUsed/>
    <w:rsid w:val="00612E1B"/>
    <w:pPr>
      <w:spacing w:before="0"/>
    </w:pPr>
    <w:rPr>
      <w:sz w:val="20"/>
      <w:szCs w:val="20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rsid w:val="00601605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it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hyd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sk-sbit.ru/" TargetMode="External"/><Relationship Id="rId5" Type="http://schemas.openxmlformats.org/officeDocument/2006/relationships/hyperlink" Target="mailto:popovaov@kes.esc-rushydr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cp:lastModifiedBy>Попова Оксана Валерьевна</cp:lastModifiedBy>
  <cp:revision>39</cp:revision>
  <dcterms:created xsi:type="dcterms:W3CDTF">2025-08-19T09:28:00Z</dcterms:created>
  <dcterms:modified xsi:type="dcterms:W3CDTF">2025-12-02T04:26:00Z</dcterms:modified>
  <dc:language>ru-RU</dc:language>
</cp:coreProperties>
</file>