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6315F07A" w:rsidR="00FA3D4A" w:rsidRDefault="004A1B97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4A1B97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 ersh@auction-house.ru), действующее на основании договора с Коммерческим банком </w:t>
      </w:r>
      <w:proofErr w:type="spellStart"/>
      <w:r w:rsidRPr="004A1B97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4A1B97">
        <w:rPr>
          <w:rFonts w:ascii="Times New Roman" w:hAnsi="Times New Roman" w:cs="Times New Roman"/>
          <w:sz w:val="24"/>
          <w:szCs w:val="24"/>
          <w:lang w:eastAsia="ru-RU"/>
        </w:rPr>
        <w:t>сообщение 02030304813  в газете АО «Коммерсантъ» №173(8105) от 20.09.2025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0F9501E1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A1B97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061F9CB0" w14:textId="43B40FA0" w:rsidR="00A0415B" w:rsidRPr="0034510D" w:rsidRDefault="0034510D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A57430" w:rsidRPr="00A57430">
        <w:rPr>
          <w:rFonts w:ascii="Times New Roman" w:hAnsi="Times New Roman" w:cs="Times New Roman"/>
          <w:color w:val="000000"/>
          <w:sz w:val="24"/>
          <w:szCs w:val="24"/>
        </w:rPr>
        <w:t>Чульдум</w:t>
      </w:r>
      <w:proofErr w:type="spellEnd"/>
      <w:r w:rsidR="00A57430" w:rsidRPr="00A57430">
        <w:rPr>
          <w:rFonts w:ascii="Times New Roman" w:hAnsi="Times New Roman" w:cs="Times New Roman"/>
          <w:color w:val="000000"/>
          <w:sz w:val="24"/>
          <w:szCs w:val="24"/>
        </w:rPr>
        <w:t xml:space="preserve"> Олег Чимит-</w:t>
      </w:r>
      <w:proofErr w:type="spellStart"/>
      <w:r w:rsidR="00A57430" w:rsidRPr="00A57430">
        <w:rPr>
          <w:rFonts w:ascii="Times New Roman" w:hAnsi="Times New Roman" w:cs="Times New Roman"/>
          <w:color w:val="000000"/>
          <w:sz w:val="24"/>
          <w:szCs w:val="24"/>
        </w:rPr>
        <w:t>оолович</w:t>
      </w:r>
      <w:proofErr w:type="spellEnd"/>
      <w:r w:rsidR="00A57430" w:rsidRPr="00A57430">
        <w:rPr>
          <w:rFonts w:ascii="Times New Roman" w:hAnsi="Times New Roman" w:cs="Times New Roman"/>
          <w:color w:val="000000"/>
          <w:sz w:val="24"/>
          <w:szCs w:val="24"/>
        </w:rPr>
        <w:t>, КД 01/0645-14/19-ин от 28.04.2014, решение Улуг-Хемского районного суда Республики Тыва от 02.06.2017 по делу 2-164/2017 (2 596 899,26 руб.)</w:t>
      </w: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B7087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A1B97"/>
    <w:rsid w:val="005E79DA"/>
    <w:rsid w:val="007742ED"/>
    <w:rsid w:val="007A3A1B"/>
    <w:rsid w:val="007E67D7"/>
    <w:rsid w:val="008F69EA"/>
    <w:rsid w:val="00964D49"/>
    <w:rsid w:val="009C6119"/>
    <w:rsid w:val="00A0415B"/>
    <w:rsid w:val="00A57430"/>
    <w:rsid w:val="00A66ED6"/>
    <w:rsid w:val="00AD0413"/>
    <w:rsid w:val="00AE62B1"/>
    <w:rsid w:val="00B43988"/>
    <w:rsid w:val="00B853F8"/>
    <w:rsid w:val="00C54603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2025-12-05T11:35:00Z</dcterms:created>
  <dcterms:modified xsi:type="dcterms:W3CDTF">2025-12-05T11:35:00Z</dcterms:modified>
</cp:coreProperties>
</file>