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1767E9A8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proofErr w:type="spellStart"/>
      <w:r w:rsidR="00D23CE5" w:rsidRPr="00D23CE5">
        <w:rPr>
          <w:b/>
          <w:shd w:val="clear" w:color="auto" w:fill="FFFFFF"/>
        </w:rPr>
        <w:t>Вычугжанина</w:t>
      </w:r>
      <w:proofErr w:type="spellEnd"/>
      <w:r w:rsidR="00D23CE5" w:rsidRPr="00D23CE5">
        <w:rPr>
          <w:b/>
          <w:shd w:val="clear" w:color="auto" w:fill="FFFFFF"/>
        </w:rPr>
        <w:t xml:space="preserve"> Якова Васильевича </w:t>
      </w:r>
      <w:r w:rsidR="00D23CE5" w:rsidRPr="00D23CE5">
        <w:rPr>
          <w:bCs/>
          <w:shd w:val="clear" w:color="auto" w:fill="FFFFFF"/>
        </w:rPr>
        <w:t>СНИЛС 098-356-598 34, дата смерти – 28.03.2025</w:t>
      </w:r>
      <w:r w:rsidR="00863021" w:rsidRPr="00863021">
        <w:rPr>
          <w:b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00960787" w14:textId="77777777" w:rsidR="00D23CE5" w:rsidRPr="00D23CE5" w:rsidRDefault="00D23CE5" w:rsidP="00D23CE5">
      <w:pPr>
        <w:ind w:firstLine="567"/>
        <w:jc w:val="both"/>
        <w:rPr>
          <w:rFonts w:eastAsia="Times New Roman"/>
        </w:rPr>
      </w:pPr>
      <w:bookmarkStart w:id="0" w:name="_Hlk193900940"/>
      <w:bookmarkStart w:id="1" w:name="_Hlk518488158"/>
      <w:r w:rsidRPr="00D23CE5">
        <w:rPr>
          <w:rFonts w:eastAsia="Times New Roman"/>
        </w:rPr>
        <w:t xml:space="preserve">Ознакомление с предметом торгов осуществляется в рабочие дни по контактным данным: </w:t>
      </w:r>
      <w:hyperlink r:id="rId8" w:history="1">
        <w:r w:rsidRPr="00D23CE5">
          <w:rPr>
            <w:rStyle w:val="af"/>
            <w:rFonts w:eastAsia="Times New Roman"/>
            <w:lang w:val="en-US"/>
          </w:rPr>
          <w:t>ekb</w:t>
        </w:r>
        <w:r w:rsidRPr="00D23CE5">
          <w:rPr>
            <w:rStyle w:val="af"/>
            <w:rFonts w:eastAsia="Times New Roman"/>
          </w:rPr>
          <w:t>@auction-house.ru</w:t>
        </w:r>
      </w:hyperlink>
      <w:r w:rsidRPr="00D23CE5">
        <w:rPr>
          <w:rFonts w:eastAsia="Times New Roman"/>
        </w:rPr>
        <w:t xml:space="preserve">, Муратова Анна, +7 (967) 246 44 35 (Мск+2 часа).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16AB673D" w14:textId="77777777" w:rsidR="00D23CE5" w:rsidRPr="00D23CE5" w:rsidRDefault="00D23CE5" w:rsidP="00D23CE5">
      <w:pPr>
        <w:ind w:firstLine="567"/>
        <w:jc w:val="both"/>
        <w:rPr>
          <w:rFonts w:eastAsia="Times New Roman"/>
        </w:rPr>
      </w:pPr>
      <w:r w:rsidRPr="00D23CE5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17.00 (Мск+2 часа), контактный телефон Финансового управляющего: тел. 8-950-654-37-80, Семён Юрьевич.</w:t>
      </w:r>
      <w:bookmarkEnd w:id="0"/>
      <w:bookmarkEnd w:id="2"/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B32CC82" w14:textId="77777777" w:rsidR="00863021" w:rsidRDefault="00863021" w:rsidP="000C62B9">
      <w:pPr>
        <w:ind w:firstLine="567"/>
        <w:jc w:val="both"/>
        <w:rPr>
          <w:rFonts w:eastAsia="Times New Roman"/>
          <w:b/>
          <w:bCs/>
        </w:rPr>
      </w:pPr>
    </w:p>
    <w:p w14:paraId="01D0DDC4" w14:textId="414E60ED" w:rsidR="00D23CE5" w:rsidRPr="00D23CE5" w:rsidRDefault="00433E3D" w:rsidP="00D23CE5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proofErr w:type="spellStart"/>
      <w:r w:rsidR="00D23CE5" w:rsidRPr="00D23CE5">
        <w:rPr>
          <w:b/>
          <w:bCs/>
        </w:rPr>
        <w:t>Залицаев</w:t>
      </w:r>
      <w:r w:rsidR="00D23CE5">
        <w:rPr>
          <w:b/>
          <w:bCs/>
        </w:rPr>
        <w:t>ым</w:t>
      </w:r>
      <w:proofErr w:type="spellEnd"/>
      <w:r w:rsidR="00D23CE5" w:rsidRPr="00D23CE5">
        <w:rPr>
          <w:b/>
          <w:bCs/>
        </w:rPr>
        <w:t xml:space="preserve"> Семён</w:t>
      </w:r>
      <w:r w:rsidR="00D23CE5">
        <w:rPr>
          <w:b/>
          <w:bCs/>
        </w:rPr>
        <w:t>ом</w:t>
      </w:r>
      <w:r w:rsidR="00D23CE5" w:rsidRPr="00D23CE5">
        <w:rPr>
          <w:b/>
          <w:bCs/>
        </w:rPr>
        <w:t xml:space="preserve"> Юрьевич</w:t>
      </w:r>
      <w:r w:rsidR="00D23CE5">
        <w:rPr>
          <w:b/>
          <w:bCs/>
        </w:rPr>
        <w:t>ем</w:t>
      </w:r>
      <w:r w:rsidR="00D23CE5" w:rsidRPr="00D23CE5">
        <w:rPr>
          <w:b/>
          <w:bCs/>
        </w:rPr>
        <w:t xml:space="preserve"> (</w:t>
      </w:r>
      <w:r w:rsidR="00D23CE5" w:rsidRPr="00D23CE5">
        <w:t xml:space="preserve">ИНН 661507842265, СНИЛС 078-742-445 05, адрес для направления корреспонденции: 620073, г. Екатеринбург, ул. Крестинского, д. 35А, оф.181, Союз «Саморегулируемая организация арбитражных управляющих Северо-Запада», ИНН 7825489593 ОГРН 1027809209471, адрес 191015, г Санкт-Петербург, Санкт-Петербург, Шпалерная, 51, литер А, помещение 2-Н, №245), эл. почта: exlege2012@mail.ru, тел: 8-950-654-37-80, действующего в соответствии </w:t>
      </w:r>
      <w:r w:rsidR="00D23CE5" w:rsidRPr="00D23CE5">
        <w:rPr>
          <w:b/>
          <w:bCs/>
        </w:rPr>
        <w:t>с Решением Арбитражного суда Свердловской области от 23.04.2025 г. (резолютивная часть) по делу № А60-3659/2022</w:t>
      </w:r>
    </w:p>
    <w:p w14:paraId="59E8CD94" w14:textId="44D84D11" w:rsidR="00916542" w:rsidRDefault="00916542" w:rsidP="00D23CE5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DC0F981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  <w:b/>
          <w:bCs/>
        </w:rPr>
        <w:t>- Здание (жилой дом), площадью 485,5 кв.м.,</w:t>
      </w:r>
      <w:r w:rsidRPr="00897DBB">
        <w:rPr>
          <w:rFonts w:eastAsia="Times New Roman"/>
        </w:rPr>
        <w:t xml:space="preserve"> количество этажей – 2, кадастровый номер: 66:36:0104001:94, расположенного по адресу: Свердловская область, г. Верхняя Пышма, ул. Ольховая, д. 18. Принадлежит Должнику на праве общей совместной собственности (правообладатели Баженова Анна Алексеевна; </w:t>
      </w:r>
      <w:proofErr w:type="spellStart"/>
      <w:r w:rsidRPr="00897DBB">
        <w:rPr>
          <w:rFonts w:eastAsia="Times New Roman"/>
        </w:rPr>
        <w:t>Вычугжанин</w:t>
      </w:r>
      <w:proofErr w:type="spellEnd"/>
      <w:r w:rsidRPr="00897DBB">
        <w:rPr>
          <w:rFonts w:eastAsia="Times New Roman"/>
        </w:rPr>
        <w:t xml:space="preserve"> Яков Васильевич), что подтверждается, записью о регистрации в Едином государственном реестре недвижимости № 66-66-29/671/2013-70 от 11.07.2013. В настоящее время финансовым управляющим ведётся работа по снятию ограничений. </w:t>
      </w:r>
    </w:p>
    <w:p w14:paraId="0F3099BD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  <w:r w:rsidRPr="00897DBB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5686B343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66:36:0104001:94-66/199/2025-65 от 29.05.2025;</w:t>
      </w:r>
    </w:p>
    <w:p w14:paraId="0897F5BF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66:36:0104001:94-66/199/2025-64 от 20.05.2025;</w:t>
      </w:r>
    </w:p>
    <w:p w14:paraId="48BB6326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66:36:0104001:94-66/199/2024-62 от 25.10.2024;</w:t>
      </w:r>
    </w:p>
    <w:p w14:paraId="57D77C93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66:36:0104001:94-66/199/2024-61 от 25.10.2024;</w:t>
      </w:r>
    </w:p>
    <w:p w14:paraId="00D2F018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Ипотека № 66:36:0104001:94-66/029/2020-4 от 10.03.2020, срок действия с 10.03.2020 по 10.02.2023, лицо, в пользу которого установлено ограничение прав и обременение объекта недвижимости: ПАО СКБ Приморья «Примсоцбанк» (ИНН: 2539013067);</w:t>
      </w:r>
    </w:p>
    <w:p w14:paraId="37517048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Ипотека № 66:36:0104001:94-66/029/2020-5 от 12.03.2020, срок действия с 12.03.2020 по 11.02.2025, лицо, в пользу которого установлено ограничение прав и обременение объекта недвижимости: ПАО СКБ Приморья «Примсоцбанк» (ИНН: 2539013067).</w:t>
      </w:r>
    </w:p>
    <w:p w14:paraId="4A4D5066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</w:p>
    <w:p w14:paraId="131240FC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</w:p>
    <w:p w14:paraId="3E53B48D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  <w:b/>
          <w:bCs/>
        </w:rPr>
        <w:t xml:space="preserve">- Земельный участок, площадью 698+/-9 кв. м., </w:t>
      </w:r>
      <w:r w:rsidRPr="00897DBB">
        <w:rPr>
          <w:rFonts w:eastAsia="Times New Roman"/>
        </w:rPr>
        <w:t xml:space="preserve">кадастровый номер: 66:36:0104001:151, расположенный по адресу: Свердловская область, г. Верхняя Пышма, ул. Ольховая, д. 18. Принадлежит Должнику на праве общей совместной собственности (правообладатели Баженова Анна Алексеевна; </w:t>
      </w:r>
      <w:proofErr w:type="spellStart"/>
      <w:r w:rsidRPr="00897DBB">
        <w:rPr>
          <w:rFonts w:eastAsia="Times New Roman"/>
        </w:rPr>
        <w:t>Вычугжанин</w:t>
      </w:r>
      <w:proofErr w:type="spellEnd"/>
      <w:r w:rsidRPr="00897DBB">
        <w:rPr>
          <w:rFonts w:eastAsia="Times New Roman"/>
        </w:rPr>
        <w:t xml:space="preserve"> Яков Васильевич), что подтверждается, записью о регистрации в Едином государственном реестре недвижимости № 66-66/029-66/029/312/2015-119/1 от 08.04.2015.</w:t>
      </w:r>
    </w:p>
    <w:p w14:paraId="2C42571F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  <w:r w:rsidRPr="00897DBB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08150832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66:36:0104001:151-66/199/2025-64 от 29.05.2025;</w:t>
      </w:r>
    </w:p>
    <w:p w14:paraId="29E82807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66:36:0104001:151-66/199/2022-63 от 20.05.2025;</w:t>
      </w:r>
    </w:p>
    <w:p w14:paraId="4A54616B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66:36:0104001:151-66/199/2022-61 от 25.10.2024;</w:t>
      </w:r>
    </w:p>
    <w:p w14:paraId="222A2DA6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66:36:0104001:151-66/109/2022-60 от 25.10.2024;</w:t>
      </w:r>
    </w:p>
    <w:p w14:paraId="472602BC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Ипотека № 66:36:0104001:151-66/029/2020-1 от 10.03.2020, срок действия с 10.03.2020 по 10.02.2023, лицо, в пользу которого установлено ограничение прав и обременение объекта недвижимости: ПАО СКБ Приморья «Примсоцбанк» (ИНН: 2539013067);</w:t>
      </w:r>
    </w:p>
    <w:p w14:paraId="1843C070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Ипотека № 66:36:0104001:151-66/029/2020-2 от 12.03.2020, срок действия с 12.03.2020 по 11.02.2025, лицо, в пользу которого установлено ограничение прав и обременение объекта недвижимости: ПАО СКБ Приморья «Примсоцбанк» (ИНН: 2539013067).</w:t>
      </w:r>
    </w:p>
    <w:p w14:paraId="7A3A4FDE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</w:p>
    <w:p w14:paraId="2A16E6EB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  <w:b/>
          <w:bCs/>
        </w:rPr>
        <w:t xml:space="preserve">- Здание (жилой дом), площадью 226,7 кв.м., </w:t>
      </w:r>
      <w:r w:rsidRPr="00897DBB">
        <w:rPr>
          <w:rFonts w:eastAsia="Times New Roman"/>
        </w:rPr>
        <w:t xml:space="preserve">количество этажей – 3, в том числе подземных - 0, кадастровый номер: 66:36:0104001:171, расположенного по адресу: Свердловская область, г. Верхняя Пышма, ул. Ольховая, д. 18. Общая совместная собственность. Принадлежит Должнику на праве общей совместной собственности (правообладатели Баженова Анна Алексеевна; </w:t>
      </w:r>
      <w:proofErr w:type="spellStart"/>
      <w:r w:rsidRPr="00897DBB">
        <w:rPr>
          <w:rFonts w:eastAsia="Times New Roman"/>
        </w:rPr>
        <w:t>Вычугжанин</w:t>
      </w:r>
      <w:proofErr w:type="spellEnd"/>
      <w:r w:rsidRPr="00897DBB">
        <w:rPr>
          <w:rFonts w:eastAsia="Times New Roman"/>
        </w:rPr>
        <w:t xml:space="preserve"> Яков Васильевич), что подтверждается, записью о регистрации в Едином государственном реестре недвижимости № 66-66/029-66/029/312/2015-423/1 от 24.08.2015.</w:t>
      </w:r>
    </w:p>
    <w:p w14:paraId="4BA5952B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  <w:r w:rsidRPr="00897DBB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2A587D9F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66:36:0104001:171-66/199/2025-104 от 23.07.2025;</w:t>
      </w:r>
    </w:p>
    <w:p w14:paraId="1FD7FEED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66:36:0104001:171-66/199/2025-99 от 18.07.2025;</w:t>
      </w:r>
    </w:p>
    <w:p w14:paraId="3C5B8C7C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66:36:0104001:171-66/199/2025-98 от 18.07.2025;</w:t>
      </w:r>
    </w:p>
    <w:p w14:paraId="1F294857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66:36:0104001:171-66/199/2025-97 от 18.07.2025;</w:t>
      </w:r>
    </w:p>
    <w:p w14:paraId="0DC8FC8A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66:36:0104001:171-66/199/2025-96 от 18.07.2025;</w:t>
      </w:r>
    </w:p>
    <w:p w14:paraId="728CDFD2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66:36:0104001:171-66/199/2025-95 от 18.07.2025;</w:t>
      </w:r>
    </w:p>
    <w:p w14:paraId="21736324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66:36:0104001:171-66/199/2025-94 от 18.07.2025;</w:t>
      </w:r>
    </w:p>
    <w:p w14:paraId="62AF2CA0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66:36:0104001:171-66/199/2025-93 от 18.07.2025;</w:t>
      </w:r>
    </w:p>
    <w:p w14:paraId="754FDA14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66:36:0104001:171-66/199/2025-92 от 18.07.2025;</w:t>
      </w:r>
    </w:p>
    <w:p w14:paraId="136E16F2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66:36:0104001:171-66/199/2025-91 от 18.07.2025;</w:t>
      </w:r>
    </w:p>
    <w:p w14:paraId="01730820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66:36:0104001:171-66/199/2025-90 от 18.07.2025;</w:t>
      </w:r>
    </w:p>
    <w:p w14:paraId="350B6EAB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66:36:0104001:171-66/199/2025-89 от 18.07.2025;</w:t>
      </w:r>
    </w:p>
    <w:p w14:paraId="12A1750F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66:36:0104001:171-66/199/2025-88 от 18.07.2025;</w:t>
      </w:r>
    </w:p>
    <w:p w14:paraId="571484BF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66:36:0104001:171-66/199/2025-83 от 11.06.2025;</w:t>
      </w:r>
    </w:p>
    <w:p w14:paraId="49356FBC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66:36:0104001:171-66/199/2025-82 от 11.06.2025;</w:t>
      </w:r>
    </w:p>
    <w:p w14:paraId="220C6773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66:36:0104001:171-66/199/2025-78 от 11.06.2025;</w:t>
      </w:r>
    </w:p>
    <w:p w14:paraId="50E96CAF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66:36:0104001:171-66/199/2025-75 от 11.06.2025;</w:t>
      </w:r>
    </w:p>
    <w:p w14:paraId="25FB6179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66:36:0104001:171-66/199/2025-74 от 11.06.2025;</w:t>
      </w:r>
    </w:p>
    <w:p w14:paraId="37D72803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66:36:0104001:171-66/199/2025-73 от 11.06.2025;</w:t>
      </w:r>
    </w:p>
    <w:p w14:paraId="5426D8C0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66:36:0104001:171-66/199/2025-72 от 11.06.2025;</w:t>
      </w:r>
    </w:p>
    <w:p w14:paraId="71561989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66:36:0104001:171-66/199/2025-71 от 11.06.2025;</w:t>
      </w:r>
    </w:p>
    <w:p w14:paraId="0F1E8A2B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66:36:0104001:171-66/199/2025-70 от 11.06.2025;</w:t>
      </w:r>
    </w:p>
    <w:p w14:paraId="21A74E98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66:36:0104001:171-66/199/2025-68 от 11.06.2025;</w:t>
      </w:r>
    </w:p>
    <w:p w14:paraId="2A7ECED3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66:36:0104001:171-66/199/2025-66 от 11.06.2025;</w:t>
      </w:r>
    </w:p>
    <w:p w14:paraId="5DD13191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66:36:0104001:171-66/199/2025-64 от 20.05.2025;</w:t>
      </w:r>
    </w:p>
    <w:p w14:paraId="3D677B5E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66:36:0104001:171-66/199/2025-111 от 30.07.2025;</w:t>
      </w:r>
    </w:p>
    <w:p w14:paraId="45F48A02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lastRenderedPageBreak/>
        <w:t>-</w:t>
      </w:r>
      <w:r w:rsidRPr="00897DBB">
        <w:rPr>
          <w:rFonts w:eastAsia="Times New Roman" w:hint="eastAsia"/>
        </w:rPr>
        <w:t xml:space="preserve"> </w:t>
      </w:r>
      <w:r w:rsidRPr="00897DBB">
        <w:rPr>
          <w:rFonts w:eastAsia="Times New Roman"/>
        </w:rPr>
        <w:t>Запрещение регистрации № 66:36:0104001:171-66/199/2025-81 от 11.06.2025;</w:t>
      </w:r>
    </w:p>
    <w:p w14:paraId="515F45CB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Прочие ограничения прав и обременения объекта недвижимости № 66:36:0104001:171-66/199/2025-67 от 11.06.2025;</w:t>
      </w:r>
    </w:p>
    <w:p w14:paraId="4F055922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Ипотека, № 66:36:0104001:171-66/029/2019-2 от 20.05.2019, срок действия с 20.05.2019 на 36 месяцев, лицо, в пользу которого установлено ограничение - Банк ВТБ (публичное акционерное общество), ИНН: 7702070139</w:t>
      </w:r>
    </w:p>
    <w:p w14:paraId="1B3945C5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</w:p>
    <w:p w14:paraId="7F3656ED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  <w:b/>
          <w:bCs/>
        </w:rPr>
        <w:t xml:space="preserve">- Земельный участок, площадью 601+/-9 кв. м., </w:t>
      </w:r>
      <w:r w:rsidRPr="00897DBB">
        <w:rPr>
          <w:rFonts w:eastAsia="Times New Roman"/>
        </w:rPr>
        <w:t xml:space="preserve">кадастровый номер: 66:36:0104001:152, расположенный по адресу: Свердловская область, г. Верхняя Пышма, ул. Ольховая, д. 18. Категория земель6 земли населённых пунктов, ВРИ: под индивидуальное жилищное строительство. Принадлежит Должнику на праве общей совместной собственности (правообладатели Баженова Анна Алексеевна; </w:t>
      </w:r>
      <w:proofErr w:type="spellStart"/>
      <w:r w:rsidRPr="00897DBB">
        <w:rPr>
          <w:rFonts w:eastAsia="Times New Roman"/>
        </w:rPr>
        <w:t>Вычугжанин</w:t>
      </w:r>
      <w:proofErr w:type="spellEnd"/>
      <w:r w:rsidRPr="00897DBB">
        <w:rPr>
          <w:rFonts w:eastAsia="Times New Roman"/>
        </w:rPr>
        <w:t xml:space="preserve"> Яков Васильевич), что подтверждается, записью о регистрации в Едином государственном реестре недвижимости № 66-66/029-66/029/312/2015-121/1 от 08.04.2015.</w:t>
      </w:r>
    </w:p>
    <w:p w14:paraId="62B1C36C" w14:textId="77777777" w:rsidR="00897DBB" w:rsidRPr="00897DBB" w:rsidRDefault="00897DBB" w:rsidP="00897DBB">
      <w:pPr>
        <w:ind w:firstLine="709"/>
        <w:jc w:val="both"/>
        <w:rPr>
          <w:rFonts w:eastAsia="Times New Roman"/>
          <w:b/>
          <w:bCs/>
        </w:rPr>
      </w:pPr>
      <w:r w:rsidRPr="00897DBB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58A2F3DA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66:36:0104001:152-66/199/2025-104 от 23.07.2025;</w:t>
      </w:r>
    </w:p>
    <w:p w14:paraId="7E71E86E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66:36:0104001:152-66/199/2025-99 от 18.07.2025;</w:t>
      </w:r>
    </w:p>
    <w:p w14:paraId="72EEB5ED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66:36:0104001:152-66/199/2025-98 от 18.07.2025;</w:t>
      </w:r>
    </w:p>
    <w:p w14:paraId="4AC62993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66:36:0104001:152-66/199/2025-97 от 18.07.2025;</w:t>
      </w:r>
    </w:p>
    <w:p w14:paraId="2F35DC92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 xml:space="preserve">- Запрещение регистрации № 66:36:0104001:152-66/199/2025-96 от 18.07.2025; </w:t>
      </w:r>
    </w:p>
    <w:p w14:paraId="405BA3A8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66:36:0104001:152-66/199/2025-95 от 18.07.2025;</w:t>
      </w:r>
    </w:p>
    <w:p w14:paraId="16A23CF9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66:36:0104001:152-66/199/2025-94 от 18.07.2025;</w:t>
      </w:r>
    </w:p>
    <w:p w14:paraId="6909E73C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66:36:0104001:152-66/199/2025-93 от 18.07.2025;</w:t>
      </w:r>
    </w:p>
    <w:p w14:paraId="3BF8CD47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Запрещение регистрации № 66:36:0104001:152-66/199/2025-92 от 18.07.2025;</w:t>
      </w:r>
    </w:p>
    <w:p w14:paraId="52E7E686" w14:textId="77777777" w:rsidR="00897DBB" w:rsidRPr="00897DBB" w:rsidRDefault="00897DBB" w:rsidP="00897DBB">
      <w:pPr>
        <w:ind w:firstLine="709"/>
        <w:jc w:val="both"/>
        <w:rPr>
          <w:rFonts w:eastAsia="Times New Roman"/>
        </w:rPr>
      </w:pPr>
      <w:r w:rsidRPr="00897DBB">
        <w:rPr>
          <w:rFonts w:eastAsia="Times New Roman"/>
        </w:rPr>
        <w:t>- Ипотека, № 66:36:0104001:152-66/029/2019-2 от 20.05.2019, срок действия с 20.05.2019 на 36 месяцев, лицо, в пользу которого установлено ограничение - Банк ВТБ (публичное акционерное общество), ИНН: 7702070139.</w:t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7A528AA9" w14:textId="77777777" w:rsidR="00897DBB" w:rsidRPr="00897DBB" w:rsidRDefault="00C704A5" w:rsidP="00897DBB">
      <w:pPr>
        <w:jc w:val="both"/>
        <w:rPr>
          <w:b/>
          <w:bCs/>
          <w:color w:val="0070C0"/>
        </w:rPr>
      </w:pPr>
      <w:r w:rsidRPr="003E3EC0">
        <w:rPr>
          <w:b/>
          <w:bCs/>
        </w:rPr>
        <w:t xml:space="preserve">Начальная цена: </w:t>
      </w:r>
      <w:r w:rsidR="00897DBB" w:rsidRPr="00897DBB">
        <w:rPr>
          <w:b/>
          <w:bCs/>
          <w:color w:val="0070C0"/>
        </w:rPr>
        <w:t xml:space="preserve">35 370 000 </w:t>
      </w:r>
      <w:r w:rsidR="00897DBB" w:rsidRPr="00897DBB">
        <w:rPr>
          <w:color w:val="000000" w:themeColor="text1"/>
        </w:rPr>
        <w:t>(Тридцать пять миллионов триста семьдесят тысяч)</w:t>
      </w:r>
      <w:r w:rsidR="00897DBB" w:rsidRPr="00897DBB">
        <w:rPr>
          <w:b/>
          <w:bCs/>
          <w:color w:val="000000" w:themeColor="text1"/>
        </w:rPr>
        <w:t xml:space="preserve"> </w:t>
      </w:r>
      <w:r w:rsidR="00897DBB" w:rsidRPr="00897DBB">
        <w:rPr>
          <w:b/>
          <w:bCs/>
          <w:color w:val="0070C0"/>
        </w:rPr>
        <w:t>руб. 00 коп., НДС не облагается</w:t>
      </w:r>
    </w:p>
    <w:p w14:paraId="0D7BD6E1" w14:textId="704C0F41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897DBB">
        <w:rPr>
          <w:b/>
          <w:bCs/>
          <w:color w:val="0070C0"/>
        </w:rPr>
        <w:t>20 </w:t>
      </w:r>
      <w:r w:rsidR="0091713D">
        <w:rPr>
          <w:b/>
          <w:bCs/>
          <w:color w:val="0070C0"/>
        </w:rPr>
        <w:t>445</w:t>
      </w:r>
      <w:r w:rsidR="00897DBB">
        <w:rPr>
          <w:b/>
          <w:bCs/>
          <w:color w:val="0070C0"/>
        </w:rPr>
        <w:t xml:space="preserve"> 000</w:t>
      </w:r>
      <w:r w:rsidR="00433E3D">
        <w:rPr>
          <w:b/>
          <w:bCs/>
          <w:lang w:eastAsia="en-US"/>
        </w:rPr>
        <w:t xml:space="preserve"> </w:t>
      </w:r>
      <w:r w:rsidR="00897DBB">
        <w:rPr>
          <w:lang w:eastAsia="en-US"/>
        </w:rPr>
        <w:t xml:space="preserve">(Двадцать миллионов </w:t>
      </w:r>
      <w:r w:rsidR="0091713D">
        <w:rPr>
          <w:lang w:eastAsia="en-US"/>
        </w:rPr>
        <w:t>четыреста сорок пять</w:t>
      </w:r>
      <w:r w:rsidR="00863021">
        <w:rPr>
          <w:lang w:eastAsia="en-US"/>
        </w:rPr>
        <w:t xml:space="preserve"> 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522AD14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91713D">
        <w:rPr>
          <w:b/>
          <w:bCs/>
          <w:color w:val="0070C0"/>
          <w:lang w:eastAsia="en-US"/>
        </w:rPr>
        <w:t>2 985</w:t>
      </w:r>
      <w:r w:rsidR="00897DBB">
        <w:rPr>
          <w:b/>
          <w:bCs/>
          <w:color w:val="0070C0"/>
          <w:lang w:eastAsia="en-US"/>
        </w:rPr>
        <w:t xml:space="preserve">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863021">
        <w:rPr>
          <w:lang w:eastAsia="en-US"/>
        </w:rPr>
        <w:t>Дв</w:t>
      </w:r>
      <w:r w:rsidR="0091713D">
        <w:rPr>
          <w:lang w:eastAsia="en-US"/>
        </w:rPr>
        <w:t>а миллиона девятьсот восемьдесят пять</w:t>
      </w:r>
      <w:r w:rsidR="00863021">
        <w:rPr>
          <w:lang w:eastAsia="en-US"/>
        </w:rPr>
        <w:t xml:space="preserve"> тысяч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41A16FBE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863021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005ACE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21E71A18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7E0CF469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5A386B12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15382759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35 370 000,00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07C49BC8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3 537 000,00 ₽</w:t>
            </w:r>
          </w:p>
        </w:tc>
      </w:tr>
      <w:tr w:rsidR="00005ACE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4BA574CF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1279A145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656788CB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6F23BE9F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32 385 000,00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57182C07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3 238 500,00 ₽</w:t>
            </w:r>
          </w:p>
        </w:tc>
      </w:tr>
      <w:tr w:rsidR="00005ACE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48BDA3A9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5FE0AC51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03.02.26 6:00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0E01ECC0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1DE3BA60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29 400 000,00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5BDDA21E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2 940 000,00 ₽</w:t>
            </w:r>
          </w:p>
        </w:tc>
      </w:tr>
      <w:tr w:rsidR="00005ACE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277A2512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03.02.26 6:00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12998CF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15F3A7BA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35CFA8B0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26 415 000,00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311E8A89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2 641 500,00 ₽</w:t>
            </w:r>
          </w:p>
        </w:tc>
      </w:tr>
      <w:tr w:rsidR="00005ACE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7DC8D390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040" w:type="dxa"/>
            <w:noWrap/>
            <w:vAlign w:val="bottom"/>
          </w:tcPr>
          <w:p w14:paraId="138A7C48" w14:textId="091C1B43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200" w:type="dxa"/>
            <w:noWrap/>
            <w:vAlign w:val="bottom"/>
          </w:tcPr>
          <w:p w14:paraId="42CE9792" w14:textId="292EE9AA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747B96F0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23 430 000,00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5959DCE9" w:rsidR="00005ACE" w:rsidRPr="00916542" w:rsidRDefault="00005ACE" w:rsidP="00005AC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2 343 000,00 ₽</w:t>
            </w:r>
          </w:p>
        </w:tc>
      </w:tr>
      <w:tr w:rsidR="00005ACE" w:rsidRPr="00512048" w14:paraId="098F680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C98FA62" w14:textId="6A3E0199" w:rsidR="00005ACE" w:rsidRDefault="00005ACE" w:rsidP="00005A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040" w:type="dxa"/>
            <w:noWrap/>
            <w:vAlign w:val="bottom"/>
          </w:tcPr>
          <w:p w14:paraId="33CA49FC" w14:textId="67D04670" w:rsidR="00005ACE" w:rsidRDefault="00005ACE" w:rsidP="00005A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25.02.26 9:00</w:t>
            </w:r>
          </w:p>
        </w:tc>
        <w:tc>
          <w:tcPr>
            <w:tcW w:w="2200" w:type="dxa"/>
            <w:noWrap/>
            <w:vAlign w:val="bottom"/>
          </w:tcPr>
          <w:p w14:paraId="72850DDA" w14:textId="3C2B1A31" w:rsidR="00005ACE" w:rsidRDefault="00005ACE" w:rsidP="00005A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2 985 000,00 ₽</w:t>
            </w:r>
          </w:p>
        </w:tc>
        <w:tc>
          <w:tcPr>
            <w:tcW w:w="2180" w:type="dxa"/>
            <w:noWrap/>
            <w:vAlign w:val="bottom"/>
          </w:tcPr>
          <w:p w14:paraId="75716512" w14:textId="5C98AC08" w:rsidR="00005ACE" w:rsidRDefault="00005ACE" w:rsidP="00005A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20 445 000,00 ₽</w:t>
            </w:r>
          </w:p>
        </w:tc>
        <w:tc>
          <w:tcPr>
            <w:tcW w:w="1960" w:type="dxa"/>
            <w:noWrap/>
            <w:vAlign w:val="bottom"/>
          </w:tcPr>
          <w:p w14:paraId="1A3F4D91" w14:textId="680C8DC3" w:rsidR="00005ACE" w:rsidRDefault="00005ACE" w:rsidP="00005A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2 044 500,00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</w:t>
      </w:r>
      <w:r w:rsidRPr="00AE2960">
        <w:rPr>
          <w:rFonts w:eastAsia="Times New Roman"/>
          <w:bCs/>
        </w:rPr>
        <w:lastRenderedPageBreak/>
        <w:t>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lastRenderedPageBreak/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lastRenderedPageBreak/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A4C9B84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37F6C3C3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0C0DB25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1A3E2F9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65840C4A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91713D">
        <w:rPr>
          <w:b/>
          <w:bCs/>
        </w:rPr>
        <w:t>, указанный в Договоре купли-продажи</w:t>
      </w:r>
      <w:r>
        <w:rPr>
          <w:b/>
          <w:bCs/>
        </w:rPr>
        <w:t>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9642" w14:textId="77777777" w:rsidR="003704D4" w:rsidRDefault="003704D4" w:rsidP="008C3E4E">
      <w:r>
        <w:separator/>
      </w:r>
    </w:p>
  </w:endnote>
  <w:endnote w:type="continuationSeparator" w:id="0">
    <w:p w14:paraId="59D81741" w14:textId="77777777" w:rsidR="003704D4" w:rsidRDefault="003704D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F5E7" w14:textId="77777777" w:rsidR="003704D4" w:rsidRDefault="003704D4" w:rsidP="008C3E4E">
      <w:r>
        <w:separator/>
      </w:r>
    </w:p>
  </w:footnote>
  <w:footnote w:type="continuationSeparator" w:id="0">
    <w:p w14:paraId="0FACFBD3" w14:textId="77777777" w:rsidR="003704D4" w:rsidRDefault="003704D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5ACE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546F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65A0"/>
    <w:rsid w:val="001F15A7"/>
    <w:rsid w:val="001F1E21"/>
    <w:rsid w:val="001F3A77"/>
    <w:rsid w:val="001F600A"/>
    <w:rsid w:val="00200239"/>
    <w:rsid w:val="00200E0C"/>
    <w:rsid w:val="002012E0"/>
    <w:rsid w:val="002078F3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04D4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158E9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3021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97DBB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1713D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2830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68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6EF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23CE5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312C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FB0FC5C2-59B4-4EF2-8182-B6DC41C6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7</Pages>
  <Words>2938</Words>
  <Characters>21749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24638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2017-11-23T14:19:00Z</cp:lastPrinted>
  <dcterms:created xsi:type="dcterms:W3CDTF">2020-12-02T07:22:00Z</dcterms:created>
  <dcterms:modified xsi:type="dcterms:W3CDTF">2025-12-30T04:40:00Z</dcterms:modified>
</cp:coreProperties>
</file>