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1C45FA76" w:rsidR="00CB638E" w:rsidRDefault="00D00FDD" w:rsidP="00CB638E">
      <w:pPr>
        <w:spacing w:after="0" w:line="240" w:lineRule="auto"/>
        <w:ind w:firstLine="567"/>
        <w:jc w:val="both"/>
      </w:pPr>
      <w:r w:rsidRPr="00D00FDD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 В, (812)334-26-04, 8(800) 777-57-57, ungur@auction-house.ru), действующее на основании договора с Международным банком Санкт-Петербурга (Акционерное общество) (Банк МБСП (АО), адрес регистрации: 194044, Санкт-Петербург, Крапивный пер., д. 5, ИНН 7831000210, ОГРН 1027800001547), конкурсным управляющим (ликвидатором) которого на основании решения Арбитражного суда г. Санкт-Петербурга и Ленинградской обл. от 3 октября 2019 г. по делу №А56-140063/2018, является государственная корпорация «Агентство по страхованию вкладов» (109240, г. Москва, ул. Высоцкого, д. 4)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559372B5" w14:textId="77777777" w:rsidR="00CB638E" w:rsidRPr="00D00FDD" w:rsidRDefault="00CB638E" w:rsidP="00AB02A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00F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Недвижимое имущество:</w:t>
      </w:r>
    </w:p>
    <w:p w14:paraId="1821AB94" w14:textId="0317934C" w:rsidR="00D00FDD" w:rsidRDefault="00D00FDD" w:rsidP="00AB02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1 - Нежилое помещение - 21,7 кв. м, адрес: г. Москва, Косино-Ухтомский р-н, ул. Рудневка, д. 43а, пом. V, м/м 6, этаж 1, кадастровый номер 77:03:0010008:1563, ограничения и обременения: наличие перепланировки/переустройства/реконструкции установить невозможно - 630 000,00 руб.</w:t>
      </w:r>
    </w:p>
    <w:p w14:paraId="5EC00975" w14:textId="2DE3D62A" w:rsidR="00D00FDD" w:rsidRDefault="00D00FDD" w:rsidP="00AB02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2 - Нежилое помещение - 13,7 кв. м, адрес: г. Москва, Косино-Ухтомский р-н, ул. Рудневка, д. 43а, пом. V, м/м 22, этаж 1, кадастровый номер 77:03:0010008:1579, ограничения и обременения: наличие перепланировки/переустройства/реконструкции установить невозможно - 420 000,00 руб.</w:t>
      </w:r>
    </w:p>
    <w:p w14:paraId="0837AC4B" w14:textId="48736D75" w:rsidR="00D00FDD" w:rsidRDefault="00D00FDD" w:rsidP="00AB02A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3 - Нежилое помещение - 15 кв. м, адрес: г. Москва, Косино-Ухтомский р-н, ул. Рудневка, д. 43а, пом. XI, м/м 203, этаж 2, кадастровый номер 77:03:0010008:1766, ограничения и обременения: наличие перепланировки/переустройства/реконструкции установить невозможно - 460 000,00 руб.</w:t>
      </w:r>
    </w:p>
    <w:p w14:paraId="5AD9641B" w14:textId="5980683D" w:rsidR="00D00FDD" w:rsidRDefault="00D00FDD" w:rsidP="00D00FD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4 - Нежилое помещение - 14,8 кв. м, адрес: г. Москва, Косино-Ухтомский р-н, ул. Рудневка, д. 43а, пом. XII, м/м 403, этаж 3, кадастровый номер 77:03:0010008:1967, ограничения и обременения: наличие перепланировки/переустройства/реконструкции установить невозможно - 450 000,00 руб.</w:t>
      </w:r>
    </w:p>
    <w:p w14:paraId="60E235C0" w14:textId="6C25FA35" w:rsidR="00D00FDD" w:rsidRDefault="00D00FDD" w:rsidP="00D00FD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5 - Нежилое помещение - 14,6 кв. м, адрес: г. Москва, Косино-Ухтомский р-н, ул. Рудневка, д. 43а, пом. XIII, м/м 434, этаж 4, кадастровый номер 77:03:0010008:1999, ограничения и обременения: наличие перепланировки/переустройства/реконструкции установить невозможно - 450 000,00 руб.</w:t>
      </w:r>
    </w:p>
    <w:p w14:paraId="6134EDB3" w14:textId="329F4097" w:rsidR="00D00FDD" w:rsidRDefault="00D00FDD" w:rsidP="00D00FD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6 - Нежилое помещение - 14,9 кв. м, адрес: г. Москва, Косино-Ухтомский р-н, ул. Рудневка, д. 43а, пом. XV, м/м 826, этаж 6, кадастровый номер 77:03:0010008:2404, ограничения и обременения: наличие перепланировки/переустройства/реконструкции установить невозможно - 340 000,00 руб.</w:t>
      </w:r>
    </w:p>
    <w:p w14:paraId="468FDBE5" w14:textId="64D0B7F8" w:rsidR="00D00FDD" w:rsidRDefault="00D00FDD" w:rsidP="00D00FD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7 - Нежилое помещение - 14,7 кв. м, адрес: г. Москва, Косино-Ухтомский р-н, ул. Рудневка, д. 43а, пом. XVII, м/м 1154, этаж 8, кадастровый номер 77:03:0010008:2732, ограничения и обременения: наличие перепланировки/переустройства/реконструкции установить невозможно - 340 000,00 руб.</w:t>
      </w:r>
    </w:p>
    <w:p w14:paraId="17F3C14D" w14:textId="292F1EB2" w:rsidR="00D00FDD" w:rsidRDefault="00D00FDD" w:rsidP="00D00FD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8 - Нежилое помещение - 14,7 кв. м, адрес: г. Москва, Косино-Ухтомский р-н, ул. Рудневка, д. 43а, пом. XVIII , м/м 1211, этаж 9, кадастровый номер 77:03:0010008:2789, ограничения и обременения: наличие перепланировки/переустройства/реконструкции установить невозможно  - 340 000,00</w:t>
      </w:r>
      <w:r>
        <w:tab/>
        <w:t>руб.</w:t>
      </w:r>
    </w:p>
    <w:p w14:paraId="6CE7C333" w14:textId="77777777" w:rsidR="00D00FDD" w:rsidRDefault="00D00FDD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9 - Нежилое помещение - 14,8 кв. м, адрес: г. Москва, Косино-Ухтомский р-н, ул. Рудневка, д. 43а, пом. IV, м/м 1299, цокольный этаж, кадастровый номер 77:03:0010008:1536, ограничения и обременения: доступ затруднен, вход через помещение автомойки, наличие перепланировки/переустройства/реконструкции установить невозможно - 310 000,00 руб.</w:t>
      </w:r>
    </w:p>
    <w:p w14:paraId="72CEA841" w14:textId="629E45C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lastRenderedPageBreak/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48C7BD36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DC173C" w:rsidRPr="00DC173C">
        <w:rPr>
          <w:rFonts w:ascii="Times New Roman CYR" w:hAnsi="Times New Roman CYR" w:cs="Times New Roman CYR"/>
          <w:b/>
          <w:bCs/>
          <w:color w:val="000000"/>
        </w:rPr>
        <w:t>25 ноября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291F91">
        <w:rPr>
          <w:b/>
        </w:rPr>
        <w:t>2025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69A0594B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DC173C" w:rsidRPr="00DC173C">
        <w:rPr>
          <w:b/>
          <w:bCs/>
          <w:color w:val="000000"/>
        </w:rPr>
        <w:t>25 ноября</w:t>
      </w:r>
      <w:r w:rsidR="009E7E5E">
        <w:rPr>
          <w:color w:val="000000"/>
        </w:rPr>
        <w:t xml:space="preserve"> </w:t>
      </w:r>
      <w:r w:rsidR="00291F91">
        <w:rPr>
          <w:b/>
          <w:bCs/>
          <w:color w:val="000000"/>
        </w:rPr>
        <w:t>2025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DC173C" w:rsidRPr="00DC173C">
        <w:rPr>
          <w:b/>
          <w:bCs/>
          <w:color w:val="000000"/>
        </w:rPr>
        <w:t>20 января</w:t>
      </w:r>
      <w:r w:rsidR="009E7E5E">
        <w:rPr>
          <w:color w:val="000000"/>
        </w:rPr>
        <w:t xml:space="preserve"> </w:t>
      </w:r>
      <w:r w:rsidR="00291F91">
        <w:rPr>
          <w:b/>
          <w:bCs/>
          <w:color w:val="000000"/>
        </w:rPr>
        <w:t>202</w:t>
      </w:r>
      <w:r w:rsidR="00DC173C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51155298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DC173C" w:rsidRPr="00DC173C">
        <w:rPr>
          <w:b/>
          <w:bCs/>
          <w:color w:val="000000"/>
        </w:rPr>
        <w:t>14 октября</w:t>
      </w:r>
      <w:r w:rsidR="009E7E5E">
        <w:rPr>
          <w:color w:val="000000"/>
        </w:rPr>
        <w:t xml:space="preserve"> </w:t>
      </w:r>
      <w:r w:rsidR="00291F91">
        <w:rPr>
          <w:b/>
          <w:bCs/>
          <w:color w:val="000000"/>
        </w:rPr>
        <w:t>2025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DC173C" w:rsidRPr="00DC173C">
        <w:rPr>
          <w:b/>
          <w:bCs/>
          <w:color w:val="000000"/>
        </w:rPr>
        <w:t>01 декабря</w:t>
      </w:r>
      <w:r w:rsidR="009E7E5E">
        <w:rPr>
          <w:color w:val="000000"/>
        </w:rPr>
        <w:t xml:space="preserve"> </w:t>
      </w:r>
      <w:r w:rsidR="00291F91">
        <w:rPr>
          <w:b/>
          <w:bCs/>
          <w:color w:val="000000"/>
        </w:rPr>
        <w:t>2025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DC173C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675E0251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 w:rsidR="0056305E">
        <w:rPr>
          <w:b/>
          <w:bCs/>
          <w:color w:val="000000"/>
        </w:rPr>
        <w:t>ам 1-8</w:t>
      </w:r>
      <w:r w:rsidRPr="005246E8">
        <w:rPr>
          <w:b/>
          <w:bCs/>
          <w:color w:val="000000"/>
        </w:rPr>
        <w:t xml:space="preserve"> - с </w:t>
      </w:r>
      <w:r w:rsidR="0056305E">
        <w:rPr>
          <w:b/>
          <w:bCs/>
          <w:color w:val="000000"/>
        </w:rPr>
        <w:t>05 февраля</w:t>
      </w:r>
      <w:r w:rsidR="009E6456" w:rsidRPr="005246E8">
        <w:rPr>
          <w:b/>
          <w:bCs/>
          <w:color w:val="000000"/>
        </w:rPr>
        <w:t xml:space="preserve"> </w:t>
      </w:r>
      <w:r w:rsidR="00291F91">
        <w:rPr>
          <w:b/>
          <w:bCs/>
          <w:color w:val="000000"/>
        </w:rPr>
        <w:t>202</w:t>
      </w:r>
      <w:r w:rsidR="0056305E">
        <w:rPr>
          <w:b/>
          <w:bCs/>
          <w:color w:val="000000"/>
        </w:rPr>
        <w:t>6</w:t>
      </w:r>
      <w:r w:rsidRPr="005246E8">
        <w:rPr>
          <w:b/>
          <w:bCs/>
          <w:color w:val="000000"/>
        </w:rPr>
        <w:t xml:space="preserve"> г. по </w:t>
      </w:r>
      <w:r w:rsidR="0056305E">
        <w:rPr>
          <w:b/>
          <w:bCs/>
          <w:color w:val="000000"/>
        </w:rPr>
        <w:t xml:space="preserve">18 марта </w:t>
      </w:r>
      <w:r w:rsidR="00291F91">
        <w:rPr>
          <w:b/>
          <w:bCs/>
          <w:color w:val="000000"/>
        </w:rPr>
        <w:t>202</w:t>
      </w:r>
      <w:r w:rsidR="0056305E">
        <w:rPr>
          <w:b/>
          <w:bCs/>
          <w:color w:val="000000"/>
        </w:rPr>
        <w:t>6</w:t>
      </w:r>
      <w:r w:rsidRPr="005246E8">
        <w:rPr>
          <w:b/>
          <w:bCs/>
          <w:color w:val="000000"/>
        </w:rPr>
        <w:t xml:space="preserve"> г.;</w:t>
      </w:r>
    </w:p>
    <w:p w14:paraId="3BA44881" w14:textId="37FE5447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bCs/>
          <w:color w:val="000000"/>
        </w:rPr>
        <w:t>по лот</w:t>
      </w:r>
      <w:r w:rsidR="0037642D" w:rsidRPr="005246E8">
        <w:rPr>
          <w:b/>
          <w:bCs/>
          <w:color w:val="000000"/>
        </w:rPr>
        <w:t>у</w:t>
      </w:r>
      <w:r w:rsidR="0056305E">
        <w:rPr>
          <w:b/>
          <w:bCs/>
          <w:color w:val="000000"/>
        </w:rPr>
        <w:t xml:space="preserve"> 9</w:t>
      </w:r>
      <w:r w:rsidRPr="005246E8">
        <w:rPr>
          <w:b/>
          <w:bCs/>
          <w:color w:val="000000"/>
        </w:rPr>
        <w:t xml:space="preserve"> - с </w:t>
      </w:r>
      <w:r w:rsidR="0056305E" w:rsidRPr="0056305E">
        <w:rPr>
          <w:b/>
          <w:bCs/>
          <w:color w:val="000000"/>
        </w:rPr>
        <w:t xml:space="preserve">05 февраля 2026 </w:t>
      </w:r>
      <w:r w:rsidRPr="005246E8">
        <w:rPr>
          <w:b/>
          <w:bCs/>
          <w:color w:val="000000"/>
        </w:rPr>
        <w:t xml:space="preserve">г. по </w:t>
      </w:r>
      <w:r w:rsidR="0056305E">
        <w:rPr>
          <w:b/>
          <w:bCs/>
          <w:color w:val="000000"/>
        </w:rPr>
        <w:t>21 марта</w:t>
      </w:r>
      <w:r w:rsidR="0037642D" w:rsidRPr="005246E8">
        <w:rPr>
          <w:b/>
          <w:bCs/>
          <w:color w:val="000000"/>
        </w:rPr>
        <w:t xml:space="preserve"> </w:t>
      </w:r>
      <w:r w:rsidR="00291F91">
        <w:rPr>
          <w:b/>
          <w:bCs/>
          <w:color w:val="000000"/>
        </w:rPr>
        <w:t>202</w:t>
      </w:r>
      <w:r w:rsidR="0056305E">
        <w:rPr>
          <w:b/>
          <w:bCs/>
          <w:color w:val="000000"/>
        </w:rPr>
        <w:t>6</w:t>
      </w:r>
      <w:r w:rsidRPr="005246E8">
        <w:rPr>
          <w:b/>
          <w:bCs/>
          <w:color w:val="000000"/>
        </w:rPr>
        <w:t xml:space="preserve"> г.</w:t>
      </w:r>
    </w:p>
    <w:p w14:paraId="287E4339" w14:textId="7608665D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56305E" w:rsidRPr="0056305E">
        <w:rPr>
          <w:b/>
          <w:bCs/>
          <w:color w:val="000000"/>
        </w:rPr>
        <w:t>05 февраля 2026</w:t>
      </w:r>
      <w:r w:rsidR="0056305E" w:rsidRPr="0056305E">
        <w:rPr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56305E" w:rsidRPr="0056305E">
        <w:rPr>
          <w:color w:val="000000"/>
        </w:rPr>
        <w:t>1</w:t>
      </w:r>
      <w:r w:rsidRPr="0056305E">
        <w:rPr>
          <w:color w:val="000000"/>
        </w:rPr>
        <w:t xml:space="preserve"> (</w:t>
      </w:r>
      <w:r w:rsidR="0056305E" w:rsidRPr="0056305E">
        <w:rPr>
          <w:color w:val="000000"/>
        </w:rPr>
        <w:t>Один</w:t>
      </w:r>
      <w:r w:rsidRPr="0056305E">
        <w:rPr>
          <w:color w:val="000000"/>
        </w:rPr>
        <w:t>)</w:t>
      </w:r>
      <w:r w:rsidRPr="005246E8">
        <w:rPr>
          <w:color w:val="000000"/>
        </w:rPr>
        <w:t xml:space="preserve"> календарны</w:t>
      </w:r>
      <w:r w:rsidR="0056305E">
        <w:rPr>
          <w:color w:val="000000"/>
        </w:rPr>
        <w:t>й</w:t>
      </w:r>
      <w:r w:rsidRPr="005246E8">
        <w:rPr>
          <w:color w:val="000000"/>
        </w:rPr>
        <w:t xml:space="preserve"> де</w:t>
      </w:r>
      <w:r w:rsidR="0056305E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5980C7B6" w14:textId="1480C0EA" w:rsidR="00950CC9" w:rsidRPr="005246E8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color w:val="000000"/>
        </w:rPr>
        <w:t>Для лот</w:t>
      </w:r>
      <w:r w:rsidR="005246E8" w:rsidRPr="005246E8">
        <w:rPr>
          <w:b/>
          <w:color w:val="000000"/>
        </w:rPr>
        <w:t>а</w:t>
      </w:r>
      <w:r w:rsidR="0056305E">
        <w:rPr>
          <w:b/>
          <w:color w:val="000000"/>
        </w:rPr>
        <w:t xml:space="preserve"> 1</w:t>
      </w:r>
      <w:r w:rsidRPr="005246E8">
        <w:rPr>
          <w:b/>
          <w:color w:val="000000"/>
        </w:rPr>
        <w:t>:</w:t>
      </w:r>
    </w:p>
    <w:p w14:paraId="4B6248EA" w14:textId="77777777" w:rsidR="000826FD" w:rsidRPr="000826FD" w:rsidRDefault="000826FD" w:rsidP="000826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0826FD">
        <w:rPr>
          <w:bCs/>
          <w:color w:val="000000"/>
        </w:rPr>
        <w:t>с 05 февраля 2026 г. по 19 февраля 2026 г. - в размере начальной цены продажи лота;</w:t>
      </w:r>
    </w:p>
    <w:p w14:paraId="1494049D" w14:textId="77777777" w:rsidR="000826FD" w:rsidRPr="000826FD" w:rsidRDefault="000826FD" w:rsidP="000826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0826FD">
        <w:rPr>
          <w:bCs/>
          <w:color w:val="000000"/>
        </w:rPr>
        <w:t>с 20 февраля 2026 г. по 06 марта 2026 г. - в размере 90,00% от начальной цены продажи лота;</w:t>
      </w:r>
    </w:p>
    <w:p w14:paraId="001689B3" w14:textId="33D85889" w:rsidR="00FF4CB0" w:rsidRPr="000826FD" w:rsidRDefault="000826FD" w:rsidP="000826F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0826FD">
        <w:rPr>
          <w:bCs/>
          <w:color w:val="000000"/>
        </w:rPr>
        <w:t xml:space="preserve">с 07 марта 2026 г. по 18 марта 2026 г. - в размере </w:t>
      </w:r>
      <w:r>
        <w:rPr>
          <w:bCs/>
          <w:color w:val="000000"/>
        </w:rPr>
        <w:t>82</w:t>
      </w:r>
      <w:r w:rsidRPr="000826FD">
        <w:rPr>
          <w:bCs/>
          <w:color w:val="000000"/>
        </w:rPr>
        <w:t>,</w:t>
      </w:r>
      <w:r>
        <w:rPr>
          <w:bCs/>
          <w:color w:val="000000"/>
        </w:rPr>
        <w:t>9</w:t>
      </w:r>
      <w:r w:rsidRPr="000826FD">
        <w:rPr>
          <w:bCs/>
          <w:color w:val="000000"/>
        </w:rPr>
        <w:t>0% от начальной цены продажи лота</w:t>
      </w:r>
      <w:r>
        <w:rPr>
          <w:bCs/>
          <w:color w:val="000000"/>
        </w:rPr>
        <w:t>.</w:t>
      </w:r>
    </w:p>
    <w:p w14:paraId="3B7B5112" w14:textId="075895EC" w:rsidR="00950CC9" w:rsidRPr="005246E8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color w:val="000000"/>
        </w:rPr>
        <w:t>Для лот</w:t>
      </w:r>
      <w:r w:rsidR="005246E8" w:rsidRPr="005246E8">
        <w:rPr>
          <w:b/>
          <w:color w:val="000000"/>
        </w:rPr>
        <w:t>а</w:t>
      </w:r>
      <w:r w:rsidR="000826FD">
        <w:rPr>
          <w:b/>
          <w:color w:val="000000"/>
        </w:rPr>
        <w:t xml:space="preserve"> 2</w:t>
      </w:r>
      <w:r w:rsidRPr="005246E8">
        <w:rPr>
          <w:b/>
          <w:color w:val="000000"/>
        </w:rPr>
        <w:t>:</w:t>
      </w:r>
    </w:p>
    <w:p w14:paraId="7BC407ED" w14:textId="77777777" w:rsidR="000826FD" w:rsidRPr="000826FD" w:rsidRDefault="000826FD" w:rsidP="000826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6FD">
        <w:rPr>
          <w:rFonts w:ascii="Times New Roman" w:hAnsi="Times New Roman" w:cs="Times New Roman"/>
          <w:color w:val="000000"/>
          <w:sz w:val="24"/>
          <w:szCs w:val="24"/>
        </w:rPr>
        <w:t>с 05 февраля 2026 г. по 19 февраля 2026 г. - в размере начальной цены продажи лота;</w:t>
      </w:r>
    </w:p>
    <w:p w14:paraId="2A7112AC" w14:textId="77777777" w:rsidR="000826FD" w:rsidRPr="000826FD" w:rsidRDefault="000826FD" w:rsidP="000826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6FD">
        <w:rPr>
          <w:rFonts w:ascii="Times New Roman" w:hAnsi="Times New Roman" w:cs="Times New Roman"/>
          <w:color w:val="000000"/>
          <w:sz w:val="24"/>
          <w:szCs w:val="24"/>
        </w:rPr>
        <w:t>с 20 февраля 2026 г. по 06 марта 2026 г. - в размере 90,00% от начальной цены продажи лота;</w:t>
      </w:r>
    </w:p>
    <w:p w14:paraId="447AC59A" w14:textId="6058CEE2" w:rsidR="00097526" w:rsidRDefault="000826FD" w:rsidP="000826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6FD">
        <w:rPr>
          <w:rFonts w:ascii="Times New Roman" w:hAnsi="Times New Roman" w:cs="Times New Roman"/>
          <w:color w:val="000000"/>
          <w:sz w:val="24"/>
          <w:szCs w:val="24"/>
        </w:rPr>
        <w:t>с 07 марта 2026 г. по 18 марта 2026 г. - в размере 8</w:t>
      </w:r>
      <w:r w:rsidR="005B648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0826F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B648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826FD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C798355" w14:textId="77777777" w:rsidR="00F3698D" w:rsidRDefault="00F3698D" w:rsidP="00F369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69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3:</w:t>
      </w:r>
    </w:p>
    <w:p w14:paraId="37B9C9AA" w14:textId="29FB65B4" w:rsidR="00F3698D" w:rsidRPr="00F3698D" w:rsidRDefault="00F3698D" w:rsidP="00F369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8D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05 февраля 2026 г. по 19 февраля 2026 г. - в размере начальной цены продажи лота;</w:t>
      </w:r>
    </w:p>
    <w:p w14:paraId="6D7A4989" w14:textId="77777777" w:rsidR="00F3698D" w:rsidRPr="00F3698D" w:rsidRDefault="00F3698D" w:rsidP="00F369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8D">
        <w:rPr>
          <w:rFonts w:ascii="Times New Roman" w:hAnsi="Times New Roman" w:cs="Times New Roman"/>
          <w:color w:val="000000"/>
          <w:sz w:val="24"/>
          <w:szCs w:val="24"/>
        </w:rPr>
        <w:t>с 20 февраля 2026 г. по 06 марта 2026 г. - в размере 90,00% от начальной цены продажи лота;</w:t>
      </w:r>
    </w:p>
    <w:p w14:paraId="7E3F1D1F" w14:textId="799295B4" w:rsidR="00F3698D" w:rsidRDefault="00F3698D" w:rsidP="00F369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8D">
        <w:rPr>
          <w:rFonts w:ascii="Times New Roman" w:hAnsi="Times New Roman" w:cs="Times New Roman"/>
          <w:color w:val="000000"/>
          <w:sz w:val="24"/>
          <w:szCs w:val="24"/>
        </w:rPr>
        <w:t>с 07 марта 2026 г. по 18 марта 2026 г. - в размере 8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3698D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3698D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5737E2C" w14:textId="70160A6B" w:rsidR="00F3698D" w:rsidRDefault="00F3698D" w:rsidP="00F369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69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F369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,5</w:t>
      </w:r>
      <w:r w:rsidRPr="00F369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608FB6C7" w14:textId="7D562EB7" w:rsidR="00F3698D" w:rsidRPr="00F3698D" w:rsidRDefault="00F3698D" w:rsidP="00F369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8D">
        <w:rPr>
          <w:rFonts w:ascii="Times New Roman" w:hAnsi="Times New Roman" w:cs="Times New Roman"/>
          <w:color w:val="000000"/>
          <w:sz w:val="24"/>
          <w:szCs w:val="24"/>
        </w:rPr>
        <w:t>с 05 февраля 2026 г. по 19 февраля 2026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F3698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463C929" w14:textId="31756E9C" w:rsidR="00F3698D" w:rsidRPr="00F3698D" w:rsidRDefault="00F3698D" w:rsidP="00F369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8D">
        <w:rPr>
          <w:rFonts w:ascii="Times New Roman" w:hAnsi="Times New Roman" w:cs="Times New Roman"/>
          <w:color w:val="000000"/>
          <w:sz w:val="24"/>
          <w:szCs w:val="24"/>
        </w:rPr>
        <w:t>с 20 февраля 2026 г. по 06 марта 2026 г. - в размере 90,00%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F3698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F5A1864" w14:textId="0349EC85" w:rsidR="00F3698D" w:rsidRDefault="00F3698D" w:rsidP="00F369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8D">
        <w:rPr>
          <w:rFonts w:ascii="Times New Roman" w:hAnsi="Times New Roman" w:cs="Times New Roman"/>
          <w:color w:val="000000"/>
          <w:sz w:val="24"/>
          <w:szCs w:val="24"/>
        </w:rPr>
        <w:t>с 07 марта 2026 г. по 18 марта 2026 г. - в размере 8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3698D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3698D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14:paraId="08CD9676" w14:textId="5B28F1F3" w:rsidR="00F3698D" w:rsidRPr="00F3698D" w:rsidRDefault="00F3698D" w:rsidP="00F369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69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6-8:</w:t>
      </w:r>
    </w:p>
    <w:p w14:paraId="7B755562" w14:textId="74B2F5E5" w:rsidR="00F3698D" w:rsidRPr="00F3698D" w:rsidRDefault="00F3698D" w:rsidP="00F369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8D">
        <w:rPr>
          <w:rFonts w:ascii="Times New Roman" w:hAnsi="Times New Roman" w:cs="Times New Roman"/>
          <w:color w:val="000000"/>
          <w:sz w:val="24"/>
          <w:szCs w:val="24"/>
        </w:rPr>
        <w:t>с 05 февраля 2026 г. по 19 февраля 2026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F3698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F599539" w14:textId="4CD53ABA" w:rsidR="00F3698D" w:rsidRPr="00F3698D" w:rsidRDefault="00F3698D" w:rsidP="00F369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8D">
        <w:rPr>
          <w:rFonts w:ascii="Times New Roman" w:hAnsi="Times New Roman" w:cs="Times New Roman"/>
          <w:color w:val="000000"/>
          <w:sz w:val="24"/>
          <w:szCs w:val="24"/>
        </w:rPr>
        <w:t>с 20 февраля 2026 г. по 06 марта 2026 г. - в размере 90,00%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F3698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B94F783" w14:textId="52C344D6" w:rsidR="00F3698D" w:rsidRDefault="00F3698D" w:rsidP="00F369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8D">
        <w:rPr>
          <w:rFonts w:ascii="Times New Roman" w:hAnsi="Times New Roman" w:cs="Times New Roman"/>
          <w:color w:val="000000"/>
          <w:sz w:val="24"/>
          <w:szCs w:val="24"/>
        </w:rPr>
        <w:t>с 07 марта 2026 г. по 18 марта 2026 г. - в размере 8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3698D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3698D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14:paraId="06F77C00" w14:textId="459CAC69" w:rsidR="00F3698D" w:rsidRPr="00F3698D" w:rsidRDefault="00F3698D" w:rsidP="00F369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69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Для лота 9: </w:t>
      </w:r>
    </w:p>
    <w:p w14:paraId="75BFF0C8" w14:textId="77777777" w:rsidR="00F3698D" w:rsidRPr="00F3698D" w:rsidRDefault="00F3698D" w:rsidP="00F369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8D">
        <w:rPr>
          <w:rFonts w:ascii="Times New Roman" w:hAnsi="Times New Roman" w:cs="Times New Roman"/>
          <w:color w:val="000000"/>
          <w:sz w:val="24"/>
          <w:szCs w:val="24"/>
        </w:rPr>
        <w:t>с 05 февраля 2026 г. по 19 февраля 2026 г. - в размере начальной цены продажи лота;</w:t>
      </w:r>
    </w:p>
    <w:p w14:paraId="5F8510F4" w14:textId="77777777" w:rsidR="00F3698D" w:rsidRPr="00F3698D" w:rsidRDefault="00F3698D" w:rsidP="00F369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8D">
        <w:rPr>
          <w:rFonts w:ascii="Times New Roman" w:hAnsi="Times New Roman" w:cs="Times New Roman"/>
          <w:color w:val="000000"/>
          <w:sz w:val="24"/>
          <w:szCs w:val="24"/>
        </w:rPr>
        <w:t>с 20 февраля 2026 г. по 06 марта 2026 г. - в размере 95,00% от начальной цены продажи лота;</w:t>
      </w:r>
    </w:p>
    <w:p w14:paraId="0EE85ADA" w14:textId="77777777" w:rsidR="00F3698D" w:rsidRPr="00F3698D" w:rsidRDefault="00F3698D" w:rsidP="00F369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8D">
        <w:rPr>
          <w:rFonts w:ascii="Times New Roman" w:hAnsi="Times New Roman" w:cs="Times New Roman"/>
          <w:color w:val="000000"/>
          <w:sz w:val="24"/>
          <w:szCs w:val="24"/>
        </w:rPr>
        <w:t>с 07 марта 2026 г. по 18 марта 2026 г. - в размере 90,00% от начальной цены продажи лота;</w:t>
      </w:r>
    </w:p>
    <w:p w14:paraId="6730EFF4" w14:textId="739C8497" w:rsidR="00F3698D" w:rsidRPr="00F3698D" w:rsidRDefault="00F3698D" w:rsidP="00F369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98D">
        <w:rPr>
          <w:rFonts w:ascii="Times New Roman" w:hAnsi="Times New Roman" w:cs="Times New Roman"/>
          <w:color w:val="000000"/>
          <w:sz w:val="24"/>
          <w:szCs w:val="24"/>
        </w:rPr>
        <w:t>с 19 марта 2026 г. по 21 марта 2026 г. - в размере 8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3698D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3698D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73189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892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73189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892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73189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892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</w:t>
      </w:r>
      <w:r w:rsidRPr="00731892">
        <w:rPr>
          <w:rFonts w:ascii="Times New Roman" w:hAnsi="Times New Roman" w:cs="Times New Roman"/>
          <w:sz w:val="24"/>
          <w:szCs w:val="24"/>
        </w:rPr>
        <w:lastRenderedPageBreak/>
        <w:t>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73189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892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8BB2A1B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892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C25926" w:rsidRPr="00C25926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08997BB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Pr="00B3393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3393C" w:rsidRPr="00B3393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3393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3393C" w:rsidRPr="00B3393C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B3393C">
        <w:rPr>
          <w:rFonts w:ascii="Times New Roman" w:hAnsi="Times New Roman" w:cs="Times New Roman"/>
          <w:color w:val="000000"/>
          <w:sz w:val="24"/>
          <w:szCs w:val="24"/>
        </w:rPr>
        <w:t>) процентов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лота. Задаток за участие в Торгах ППП составляет </w:t>
      </w:r>
      <w:r w:rsidRPr="00B3393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3393C" w:rsidRPr="00B3393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3393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3393C" w:rsidRPr="00B3393C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B3393C">
        <w:rPr>
          <w:rFonts w:ascii="Times New Roman" w:hAnsi="Times New Roman" w:cs="Times New Roman"/>
          <w:color w:val="000000"/>
          <w:sz w:val="24"/>
          <w:szCs w:val="24"/>
        </w:rPr>
        <w:t>) процентов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9B355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</w:t>
      </w:r>
      <w:r w:rsidRPr="009B3553">
        <w:rPr>
          <w:rFonts w:ascii="Times New Roman" w:hAnsi="Times New Roman" w:cs="Times New Roman"/>
          <w:color w:val="000000"/>
          <w:sz w:val="24"/>
          <w:szCs w:val="24"/>
        </w:rPr>
        <w:t xml:space="preserve">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3553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>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469A6FFD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355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9B3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</w:t>
      </w:r>
      <w:r w:rsidR="005119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9B3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5119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9B3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9B3553">
        <w:rPr>
          <w:rFonts w:ascii="Times New Roman" w:hAnsi="Times New Roman" w:cs="Times New Roman"/>
          <w:sz w:val="24"/>
          <w:szCs w:val="24"/>
        </w:rPr>
        <w:t xml:space="preserve"> д</w:t>
      </w:r>
      <w:r w:rsidRPr="009B3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</w:t>
      </w:r>
      <w:r w:rsidR="005119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9B35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="00AA7815">
        <w:rPr>
          <w:rFonts w:ascii="Times New Roman" w:hAnsi="Times New Roman" w:cs="Times New Roman"/>
          <w:sz w:val="24"/>
          <w:szCs w:val="24"/>
        </w:rPr>
        <w:t xml:space="preserve"> </w:t>
      </w:r>
      <w:r w:rsidRPr="009B3553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г. </w:t>
      </w:r>
      <w:r w:rsidR="00AA7815">
        <w:rPr>
          <w:rFonts w:ascii="Times New Roman" w:hAnsi="Times New Roman" w:cs="Times New Roman"/>
          <w:color w:val="000000"/>
          <w:sz w:val="24"/>
          <w:szCs w:val="24"/>
        </w:rPr>
        <w:t>Санкт-Петербург</w:t>
      </w:r>
      <w:r w:rsidRPr="009B35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C71D8" w:rsidRPr="009B3553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AC71D8" w:rsidRPr="009B3553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9B3553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C8740A" w:rsidRPr="00C8740A">
        <w:rPr>
          <w:rFonts w:ascii="Times New Roman" w:hAnsi="Times New Roman" w:cs="Times New Roman"/>
          <w:color w:val="000000"/>
          <w:sz w:val="24"/>
          <w:szCs w:val="24"/>
        </w:rPr>
        <w:t>Орлов Артур, тел. 7985-171-90-57, эл. почта: orlov@auction-house.ru</w:t>
      </w:r>
      <w:r w:rsidRPr="009B3553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826FD"/>
    <w:rsid w:val="00097526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291F91"/>
    <w:rsid w:val="0037642D"/>
    <w:rsid w:val="00467D6B"/>
    <w:rsid w:val="0047453A"/>
    <w:rsid w:val="004D047C"/>
    <w:rsid w:val="00500FD3"/>
    <w:rsid w:val="0051190F"/>
    <w:rsid w:val="005246E8"/>
    <w:rsid w:val="00532A30"/>
    <w:rsid w:val="0056305E"/>
    <w:rsid w:val="005B648B"/>
    <w:rsid w:val="005F1F68"/>
    <w:rsid w:val="00645642"/>
    <w:rsid w:val="0066094B"/>
    <w:rsid w:val="00662676"/>
    <w:rsid w:val="00697675"/>
    <w:rsid w:val="007229EA"/>
    <w:rsid w:val="00731892"/>
    <w:rsid w:val="00761B81"/>
    <w:rsid w:val="007A1F5D"/>
    <w:rsid w:val="007B55CF"/>
    <w:rsid w:val="007F7091"/>
    <w:rsid w:val="00803558"/>
    <w:rsid w:val="00865FD7"/>
    <w:rsid w:val="00886E3A"/>
    <w:rsid w:val="00950CC9"/>
    <w:rsid w:val="009910EF"/>
    <w:rsid w:val="009A1244"/>
    <w:rsid w:val="009B3553"/>
    <w:rsid w:val="009C353B"/>
    <w:rsid w:val="009C4FD4"/>
    <w:rsid w:val="009E11A5"/>
    <w:rsid w:val="009E6456"/>
    <w:rsid w:val="009E7E5E"/>
    <w:rsid w:val="00A95FD6"/>
    <w:rsid w:val="00AA7815"/>
    <w:rsid w:val="00AB02AB"/>
    <w:rsid w:val="00AB284E"/>
    <w:rsid w:val="00AB7409"/>
    <w:rsid w:val="00AC71D8"/>
    <w:rsid w:val="00AE1E52"/>
    <w:rsid w:val="00AF25EA"/>
    <w:rsid w:val="00B3393C"/>
    <w:rsid w:val="00B4083B"/>
    <w:rsid w:val="00BC165C"/>
    <w:rsid w:val="00BD0E8E"/>
    <w:rsid w:val="00C11EFF"/>
    <w:rsid w:val="00C22020"/>
    <w:rsid w:val="00C25926"/>
    <w:rsid w:val="00C8740A"/>
    <w:rsid w:val="00CB638E"/>
    <w:rsid w:val="00CC76B5"/>
    <w:rsid w:val="00D00FDD"/>
    <w:rsid w:val="00D62667"/>
    <w:rsid w:val="00DC173C"/>
    <w:rsid w:val="00DE0234"/>
    <w:rsid w:val="00E614D3"/>
    <w:rsid w:val="00E72AD4"/>
    <w:rsid w:val="00F16938"/>
    <w:rsid w:val="00F3698D"/>
    <w:rsid w:val="00F47756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7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2828</Words>
  <Characters>16125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53</cp:revision>
  <dcterms:created xsi:type="dcterms:W3CDTF">2019-07-23T07:47:00Z</dcterms:created>
  <dcterms:modified xsi:type="dcterms:W3CDTF">2025-10-08T10:28:00Z</dcterms:modified>
</cp:coreProperties>
</file>